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718" w:type="pct"/>
        <w:tblLayout w:type="fixed"/>
        <w:tblCellMar>
          <w:left w:w="70" w:type="dxa"/>
          <w:right w:w="70" w:type="dxa"/>
        </w:tblCellMar>
        <w:tblLook w:val="0000" w:firstRow="0" w:lastRow="0" w:firstColumn="0" w:lastColumn="0" w:noHBand="0" w:noVBand="0"/>
      </w:tblPr>
      <w:tblGrid>
        <w:gridCol w:w="283"/>
        <w:gridCol w:w="9062"/>
        <w:gridCol w:w="283"/>
      </w:tblGrid>
      <w:tr w:rsidR="00951E83" w:rsidRPr="00951E83" w14:paraId="7C1CD6DB" w14:textId="77777777" w:rsidTr="005E735B">
        <w:trPr>
          <w:gridAfter w:val="1"/>
          <w:wAfter w:w="147" w:type="pct"/>
        </w:trPr>
        <w:tc>
          <w:tcPr>
            <w:tcW w:w="4853" w:type="pct"/>
            <w:gridSpan w:val="2"/>
          </w:tcPr>
          <w:p w14:paraId="2B126797" w14:textId="437ADA99" w:rsidR="0028659D" w:rsidRPr="00951E83" w:rsidRDefault="00822B2B" w:rsidP="00822B2B">
            <w:pPr>
              <w:pStyle w:val="Tytu"/>
              <w:rPr>
                <w:rFonts w:ascii="Calibri" w:hAnsi="Calibri"/>
                <w:sz w:val="24"/>
                <w:szCs w:val="24"/>
                <w:u w:val="none"/>
              </w:rPr>
            </w:pPr>
            <w:r>
              <w:rPr>
                <w:rFonts w:ascii="Calibri" w:hAnsi="Calibri"/>
                <w:sz w:val="24"/>
                <w:szCs w:val="24"/>
                <w:u w:val="none"/>
              </w:rPr>
              <w:t>Projektowane postanowienia u</w:t>
            </w:r>
            <w:r w:rsidR="00E33205" w:rsidRPr="00951E83">
              <w:rPr>
                <w:rFonts w:ascii="Calibri" w:hAnsi="Calibri"/>
                <w:sz w:val="24"/>
                <w:szCs w:val="24"/>
                <w:u w:val="none"/>
              </w:rPr>
              <w:t>mow</w:t>
            </w:r>
            <w:r>
              <w:rPr>
                <w:rFonts w:ascii="Calibri" w:hAnsi="Calibri"/>
                <w:sz w:val="24"/>
                <w:szCs w:val="24"/>
                <w:u w:val="none"/>
              </w:rPr>
              <w:t>y</w:t>
            </w:r>
            <w:r w:rsidR="00E33205" w:rsidRPr="00951E83">
              <w:rPr>
                <w:rFonts w:ascii="Calibri" w:hAnsi="Calibri"/>
                <w:sz w:val="24"/>
                <w:szCs w:val="24"/>
                <w:u w:val="none"/>
              </w:rPr>
              <w:t xml:space="preserve"> nr</w:t>
            </w:r>
            <w:r w:rsidR="0028659D" w:rsidRPr="00951E83">
              <w:rPr>
                <w:rFonts w:ascii="Calibri" w:hAnsi="Calibri"/>
                <w:sz w:val="24"/>
                <w:szCs w:val="24"/>
                <w:u w:val="none"/>
              </w:rPr>
              <w:t xml:space="preserve"> PL/</w:t>
            </w:r>
            <w:r w:rsidR="00E50D80">
              <w:rPr>
                <w:rFonts w:ascii="Calibri" w:hAnsi="Calibri"/>
                <w:sz w:val="24"/>
                <w:szCs w:val="24"/>
                <w:u w:val="none"/>
              </w:rPr>
              <w:t>350653461/2022/IZ…..</w:t>
            </w:r>
            <w:r w:rsidR="00C47281" w:rsidRPr="00951E83">
              <w:rPr>
                <w:rFonts w:ascii="Calibri" w:hAnsi="Calibri"/>
                <w:sz w:val="24"/>
                <w:szCs w:val="24"/>
                <w:u w:val="none"/>
              </w:rPr>
              <w:t>/RAG</w:t>
            </w:r>
          </w:p>
        </w:tc>
      </w:tr>
      <w:tr w:rsidR="00951E83" w:rsidRPr="00951E83" w14:paraId="2D716948" w14:textId="77777777" w:rsidTr="005E735B">
        <w:trPr>
          <w:gridAfter w:val="1"/>
          <w:wAfter w:w="147" w:type="pct"/>
        </w:trPr>
        <w:tc>
          <w:tcPr>
            <w:tcW w:w="4853" w:type="pct"/>
            <w:gridSpan w:val="2"/>
          </w:tcPr>
          <w:p w14:paraId="796B88F0" w14:textId="77777777" w:rsidR="008E509F" w:rsidRPr="00951E83" w:rsidRDefault="008E509F" w:rsidP="007B38F1">
            <w:pPr>
              <w:jc w:val="center"/>
              <w:rPr>
                <w:rFonts w:ascii="Calibri" w:hAnsi="Calibri"/>
                <w:sz w:val="22"/>
                <w:szCs w:val="22"/>
              </w:rPr>
            </w:pPr>
          </w:p>
        </w:tc>
      </w:tr>
      <w:tr w:rsidR="00951E83" w:rsidRPr="00951E83" w14:paraId="3332BFD4" w14:textId="77777777" w:rsidTr="005E735B">
        <w:trPr>
          <w:gridAfter w:val="1"/>
          <w:wAfter w:w="147" w:type="pct"/>
        </w:trPr>
        <w:tc>
          <w:tcPr>
            <w:tcW w:w="4853" w:type="pct"/>
            <w:gridSpan w:val="2"/>
          </w:tcPr>
          <w:p w14:paraId="72E0C000" w14:textId="0461CAB0" w:rsidR="0028659D" w:rsidRPr="00951E83" w:rsidRDefault="007B38F1" w:rsidP="00A11D5F">
            <w:pPr>
              <w:spacing w:line="360" w:lineRule="auto"/>
              <w:jc w:val="center"/>
              <w:rPr>
                <w:rFonts w:ascii="Calibri" w:hAnsi="Calibri"/>
                <w:sz w:val="22"/>
                <w:szCs w:val="22"/>
              </w:rPr>
            </w:pPr>
            <w:r w:rsidRPr="00951E83">
              <w:rPr>
                <w:rFonts w:ascii="Calibri" w:hAnsi="Calibri"/>
                <w:sz w:val="22"/>
                <w:szCs w:val="22"/>
              </w:rPr>
              <w:t xml:space="preserve">          </w:t>
            </w:r>
            <w:r w:rsidR="0028659D" w:rsidRPr="00951E83">
              <w:rPr>
                <w:rFonts w:ascii="Calibri" w:hAnsi="Calibri"/>
                <w:sz w:val="22"/>
                <w:szCs w:val="22"/>
              </w:rPr>
              <w:t>zawarta w dniu ......</w:t>
            </w:r>
            <w:r w:rsidRPr="00951E83">
              <w:rPr>
                <w:rFonts w:ascii="Calibri" w:hAnsi="Calibri"/>
                <w:sz w:val="22"/>
                <w:szCs w:val="22"/>
              </w:rPr>
              <w:t>....</w:t>
            </w:r>
            <w:r w:rsidR="006C23BC" w:rsidRPr="00951E83">
              <w:rPr>
                <w:rFonts w:ascii="Calibri" w:hAnsi="Calibri"/>
                <w:sz w:val="22"/>
                <w:szCs w:val="22"/>
              </w:rPr>
              <w:t>.................</w:t>
            </w:r>
            <w:r w:rsidRPr="00951E83">
              <w:rPr>
                <w:rFonts w:ascii="Calibri" w:hAnsi="Calibri"/>
                <w:sz w:val="22"/>
                <w:szCs w:val="22"/>
              </w:rPr>
              <w:t>............</w:t>
            </w:r>
            <w:r w:rsidR="00756EF1" w:rsidRPr="00951E83">
              <w:rPr>
                <w:rFonts w:ascii="Calibri" w:hAnsi="Calibri"/>
                <w:sz w:val="22"/>
                <w:szCs w:val="22"/>
              </w:rPr>
              <w:t xml:space="preserve"> roku</w:t>
            </w:r>
            <w:r w:rsidR="0028659D" w:rsidRPr="00951E83">
              <w:rPr>
                <w:rFonts w:ascii="Calibri" w:hAnsi="Calibri"/>
                <w:sz w:val="22"/>
                <w:szCs w:val="22"/>
              </w:rPr>
              <w:t xml:space="preserve"> pomiędzy:</w:t>
            </w:r>
          </w:p>
        </w:tc>
      </w:tr>
      <w:tr w:rsidR="00951E83" w:rsidRPr="00951E83" w14:paraId="440587FD" w14:textId="77777777" w:rsidTr="005E735B">
        <w:trPr>
          <w:gridAfter w:val="1"/>
          <w:wAfter w:w="147" w:type="pct"/>
        </w:trPr>
        <w:tc>
          <w:tcPr>
            <w:tcW w:w="4853" w:type="pct"/>
            <w:gridSpan w:val="2"/>
          </w:tcPr>
          <w:p w14:paraId="3CF5FD5C" w14:textId="77777777" w:rsidR="0028659D" w:rsidRPr="00951E83" w:rsidRDefault="0028659D">
            <w:pPr>
              <w:jc w:val="both"/>
              <w:rPr>
                <w:rFonts w:ascii="Calibri" w:hAnsi="Calibri"/>
                <w:sz w:val="22"/>
                <w:szCs w:val="22"/>
              </w:rPr>
            </w:pPr>
          </w:p>
        </w:tc>
      </w:tr>
      <w:tr w:rsidR="00951E83" w:rsidRPr="00951E83" w14:paraId="55D889A4" w14:textId="77777777" w:rsidTr="005E735B">
        <w:trPr>
          <w:gridBefore w:val="1"/>
          <w:wBefore w:w="147" w:type="pct"/>
        </w:trPr>
        <w:tc>
          <w:tcPr>
            <w:tcW w:w="4853" w:type="pct"/>
            <w:gridSpan w:val="2"/>
          </w:tcPr>
          <w:p w14:paraId="233EDF63" w14:textId="11FF9D19" w:rsidR="005B0AA5" w:rsidRPr="00951E83" w:rsidRDefault="005B0AA5" w:rsidP="005B0AA5">
            <w:pPr>
              <w:jc w:val="both"/>
              <w:rPr>
                <w:rFonts w:ascii="Calibri" w:hAnsi="Calibri"/>
                <w:sz w:val="22"/>
                <w:szCs w:val="22"/>
              </w:rPr>
            </w:pPr>
          </w:p>
          <w:p w14:paraId="3E0C90B6" w14:textId="77777777" w:rsidR="005B0AA5" w:rsidRPr="00951E83" w:rsidRDefault="005B0AA5" w:rsidP="005B0AA5">
            <w:pPr>
              <w:pStyle w:val="Tekstpodstawowy"/>
              <w:tabs>
                <w:tab w:val="left" w:pos="180"/>
              </w:tabs>
              <w:ind w:right="-711"/>
              <w:rPr>
                <w:rFonts w:ascii="Calibri" w:hAnsi="Calibri"/>
                <w:b/>
                <w:color w:val="auto"/>
                <w:szCs w:val="22"/>
              </w:rPr>
            </w:pPr>
            <w:r w:rsidRPr="00951E83">
              <w:rPr>
                <w:rFonts w:ascii="Calibri" w:hAnsi="Calibri"/>
                <w:color w:val="auto"/>
                <w:szCs w:val="22"/>
              </w:rPr>
              <w:tab/>
            </w:r>
            <w:r w:rsidRPr="00951E83">
              <w:rPr>
                <w:rFonts w:ascii="Calibri" w:hAnsi="Calibri"/>
                <w:color w:val="auto"/>
                <w:szCs w:val="22"/>
              </w:rPr>
              <w:tab/>
            </w:r>
            <w:r w:rsidRPr="00951E83">
              <w:rPr>
                <w:rFonts w:ascii="Calibri" w:hAnsi="Calibri"/>
                <w:color w:val="auto"/>
                <w:szCs w:val="22"/>
              </w:rPr>
              <w:tab/>
            </w:r>
            <w:r w:rsidRPr="00951E83">
              <w:rPr>
                <w:rFonts w:ascii="Calibri" w:hAnsi="Calibri"/>
                <w:b/>
                <w:color w:val="auto"/>
                <w:szCs w:val="22"/>
              </w:rPr>
              <w:t>Miejskim Przedsiębiorstwem Energetyki Cieplnej S.A. w Krakowie</w:t>
            </w:r>
          </w:p>
          <w:p w14:paraId="0318755B" w14:textId="1F6E6F1D" w:rsidR="005B0AA5" w:rsidRPr="00951E83" w:rsidRDefault="005B0AA5" w:rsidP="005B0AA5">
            <w:pPr>
              <w:pStyle w:val="Tekstpodstawowy"/>
              <w:tabs>
                <w:tab w:val="left" w:pos="720"/>
              </w:tabs>
              <w:ind w:right="-711"/>
              <w:rPr>
                <w:rFonts w:ascii="Calibri" w:hAnsi="Calibri"/>
                <w:color w:val="auto"/>
                <w:szCs w:val="22"/>
              </w:rPr>
            </w:pPr>
            <w:r w:rsidRPr="00951E83">
              <w:rPr>
                <w:rFonts w:ascii="Calibri" w:hAnsi="Calibri"/>
                <w:color w:val="auto"/>
                <w:szCs w:val="22"/>
              </w:rPr>
              <w:t>adres:</w:t>
            </w:r>
            <w:r w:rsidR="00B020AB">
              <w:rPr>
                <w:rFonts w:ascii="Calibri" w:hAnsi="Calibri"/>
                <w:b/>
                <w:color w:val="auto"/>
                <w:szCs w:val="22"/>
              </w:rPr>
              <w:t xml:space="preserve">  </w:t>
            </w:r>
            <w:r w:rsidR="00B020AB">
              <w:rPr>
                <w:rFonts w:ascii="Calibri" w:hAnsi="Calibri"/>
                <w:b/>
                <w:color w:val="auto"/>
                <w:szCs w:val="22"/>
              </w:rPr>
              <w:tab/>
            </w:r>
            <w:r w:rsidR="00B020AB">
              <w:rPr>
                <w:rFonts w:ascii="Calibri" w:hAnsi="Calibri"/>
                <w:b/>
                <w:color w:val="auto"/>
                <w:szCs w:val="22"/>
              </w:rPr>
              <w:tab/>
              <w:t>a</w:t>
            </w:r>
            <w:r w:rsidRPr="00951E83">
              <w:rPr>
                <w:rFonts w:ascii="Calibri" w:hAnsi="Calibri"/>
                <w:b/>
                <w:color w:val="auto"/>
                <w:szCs w:val="22"/>
              </w:rPr>
              <w:t>l. Jana Pawła II 188, 30-969 Kraków</w:t>
            </w:r>
          </w:p>
          <w:p w14:paraId="5C5AD25D" w14:textId="77777777" w:rsidR="005D0E40" w:rsidRPr="00951E83" w:rsidRDefault="005D0E40" w:rsidP="005B0AA5">
            <w:pPr>
              <w:pStyle w:val="Tekstpodstawowy"/>
              <w:tabs>
                <w:tab w:val="left" w:pos="0"/>
              </w:tabs>
              <w:ind w:right="-711"/>
              <w:rPr>
                <w:rFonts w:ascii="Calibri" w:hAnsi="Calibri"/>
                <w:color w:val="auto"/>
                <w:szCs w:val="22"/>
              </w:rPr>
            </w:pPr>
          </w:p>
          <w:p w14:paraId="23451D5F" w14:textId="7DF60AD2" w:rsidR="005B0AA5" w:rsidRPr="00951E83" w:rsidRDefault="005B0AA5" w:rsidP="005B0AA5">
            <w:pPr>
              <w:pStyle w:val="Tekstpodstawowy"/>
              <w:tabs>
                <w:tab w:val="left" w:pos="0"/>
              </w:tabs>
              <w:ind w:right="-711"/>
              <w:rPr>
                <w:rFonts w:ascii="Calibri" w:hAnsi="Calibri"/>
                <w:color w:val="auto"/>
                <w:szCs w:val="22"/>
              </w:rPr>
            </w:pPr>
            <w:r w:rsidRPr="00951E83">
              <w:rPr>
                <w:rFonts w:ascii="Calibri" w:hAnsi="Calibri"/>
                <w:color w:val="auto"/>
                <w:szCs w:val="22"/>
              </w:rPr>
              <w:t xml:space="preserve">Sąd rejestrowy: </w:t>
            </w:r>
            <w:r w:rsidRPr="00951E83">
              <w:rPr>
                <w:rFonts w:ascii="Calibri" w:hAnsi="Calibri"/>
                <w:color w:val="auto"/>
                <w:szCs w:val="22"/>
              </w:rPr>
              <w:tab/>
              <w:t>Sąd Rejonowy dla Krakowa-</w:t>
            </w:r>
            <w:r w:rsidR="00EC6334" w:rsidRPr="00951E83">
              <w:rPr>
                <w:rFonts w:ascii="Calibri" w:hAnsi="Calibri"/>
                <w:color w:val="auto"/>
                <w:szCs w:val="22"/>
              </w:rPr>
              <w:t xml:space="preserve"> </w:t>
            </w:r>
            <w:r w:rsidRPr="00951E83">
              <w:rPr>
                <w:rFonts w:ascii="Calibri" w:hAnsi="Calibri"/>
                <w:color w:val="auto"/>
                <w:szCs w:val="22"/>
              </w:rPr>
              <w:t>Śródmieścia w Krakowie</w:t>
            </w:r>
          </w:p>
          <w:p w14:paraId="2D8478FD" w14:textId="77777777" w:rsidR="005B0AA5" w:rsidRPr="00951E83" w:rsidRDefault="005B0AA5" w:rsidP="005B0AA5">
            <w:pPr>
              <w:pStyle w:val="Tekstpodstawowy"/>
              <w:tabs>
                <w:tab w:val="left" w:pos="360"/>
              </w:tabs>
              <w:ind w:right="-711"/>
              <w:rPr>
                <w:rFonts w:ascii="Calibri" w:hAnsi="Calibri"/>
                <w:color w:val="auto"/>
                <w:szCs w:val="22"/>
              </w:rPr>
            </w:pPr>
            <w:r w:rsidRPr="00951E83">
              <w:rPr>
                <w:rFonts w:ascii="Calibri" w:hAnsi="Calibri"/>
                <w:color w:val="auto"/>
                <w:szCs w:val="22"/>
              </w:rPr>
              <w:tab/>
            </w:r>
            <w:r w:rsidRPr="00951E83">
              <w:rPr>
                <w:rFonts w:ascii="Calibri" w:hAnsi="Calibri"/>
                <w:color w:val="auto"/>
                <w:szCs w:val="22"/>
              </w:rPr>
              <w:tab/>
            </w:r>
            <w:r w:rsidRPr="00951E83">
              <w:rPr>
                <w:rFonts w:ascii="Calibri" w:hAnsi="Calibri"/>
                <w:color w:val="auto"/>
                <w:szCs w:val="22"/>
              </w:rPr>
              <w:tab/>
            </w:r>
            <w:r w:rsidRPr="00951E83">
              <w:rPr>
                <w:rFonts w:ascii="Calibri" w:hAnsi="Calibri"/>
                <w:color w:val="auto"/>
                <w:szCs w:val="22"/>
              </w:rPr>
              <w:tab/>
              <w:t>XI Wydział Gospodarczy Krajowego Rejestru Sądowego</w:t>
            </w:r>
          </w:p>
          <w:p w14:paraId="4E225395" w14:textId="77777777" w:rsidR="005B0AA5" w:rsidRPr="00951E83" w:rsidRDefault="005B0AA5" w:rsidP="005B0AA5">
            <w:pPr>
              <w:pStyle w:val="Tekstpodstawowy"/>
              <w:tabs>
                <w:tab w:val="left" w:pos="1440"/>
              </w:tabs>
              <w:ind w:right="-711"/>
              <w:rPr>
                <w:rFonts w:ascii="Calibri" w:hAnsi="Calibri"/>
                <w:color w:val="auto"/>
                <w:szCs w:val="22"/>
              </w:rPr>
            </w:pPr>
            <w:r w:rsidRPr="00951E83">
              <w:rPr>
                <w:rFonts w:ascii="Calibri" w:hAnsi="Calibri"/>
                <w:color w:val="auto"/>
                <w:szCs w:val="22"/>
              </w:rPr>
              <w:t>Nr KRS:</w:t>
            </w:r>
            <w:r w:rsidRPr="00951E83">
              <w:rPr>
                <w:rFonts w:ascii="Calibri" w:hAnsi="Calibri"/>
                <w:color w:val="auto"/>
                <w:szCs w:val="22"/>
              </w:rPr>
              <w:tab/>
            </w:r>
            <w:r w:rsidRPr="00951E83">
              <w:rPr>
                <w:rFonts w:ascii="Calibri" w:hAnsi="Calibri"/>
                <w:color w:val="auto"/>
                <w:szCs w:val="22"/>
              </w:rPr>
              <w:tab/>
              <w:t>0000058452</w:t>
            </w:r>
          </w:p>
          <w:p w14:paraId="15ED5485" w14:textId="77777777" w:rsidR="005B0AA5" w:rsidRPr="00951E83" w:rsidRDefault="005B0AA5" w:rsidP="005B0AA5">
            <w:pPr>
              <w:pStyle w:val="Tekstpodstawowy"/>
              <w:tabs>
                <w:tab w:val="left" w:pos="1440"/>
              </w:tabs>
              <w:ind w:right="-711"/>
              <w:rPr>
                <w:rFonts w:ascii="Calibri" w:hAnsi="Calibri"/>
                <w:color w:val="auto"/>
                <w:szCs w:val="22"/>
              </w:rPr>
            </w:pPr>
            <w:r w:rsidRPr="00951E83">
              <w:rPr>
                <w:rFonts w:ascii="Calibri" w:hAnsi="Calibri"/>
                <w:color w:val="auto"/>
                <w:szCs w:val="22"/>
              </w:rPr>
              <w:t>Nr R</w:t>
            </w:r>
            <w:r w:rsidR="007F3239" w:rsidRPr="00951E83">
              <w:rPr>
                <w:rFonts w:ascii="Calibri" w:hAnsi="Calibri"/>
                <w:color w:val="auto"/>
                <w:szCs w:val="22"/>
              </w:rPr>
              <w:t>EGON</w:t>
            </w:r>
            <w:r w:rsidRPr="00951E83">
              <w:rPr>
                <w:rFonts w:ascii="Calibri" w:hAnsi="Calibri"/>
                <w:color w:val="auto"/>
                <w:szCs w:val="22"/>
              </w:rPr>
              <w:t>:</w:t>
            </w:r>
            <w:r w:rsidRPr="00951E83">
              <w:rPr>
                <w:rFonts w:ascii="Calibri" w:hAnsi="Calibri"/>
                <w:color w:val="auto"/>
                <w:szCs w:val="22"/>
              </w:rPr>
              <w:tab/>
            </w:r>
            <w:r w:rsidRPr="00951E83">
              <w:rPr>
                <w:rFonts w:ascii="Calibri" w:hAnsi="Calibri"/>
                <w:color w:val="auto"/>
                <w:szCs w:val="22"/>
              </w:rPr>
              <w:tab/>
              <w:t>350653461</w:t>
            </w:r>
          </w:p>
          <w:p w14:paraId="4CD0408B" w14:textId="77777777" w:rsidR="005B0AA5" w:rsidRDefault="005B0AA5" w:rsidP="005B0AA5">
            <w:pPr>
              <w:pStyle w:val="Tekstpodstawowy"/>
              <w:tabs>
                <w:tab w:val="left" w:pos="1440"/>
              </w:tabs>
              <w:ind w:right="-711"/>
              <w:rPr>
                <w:rFonts w:ascii="Calibri" w:hAnsi="Calibri"/>
                <w:color w:val="auto"/>
                <w:szCs w:val="22"/>
              </w:rPr>
            </w:pPr>
            <w:r w:rsidRPr="00951E83">
              <w:rPr>
                <w:rFonts w:ascii="Calibri" w:hAnsi="Calibri"/>
                <w:color w:val="auto"/>
                <w:szCs w:val="22"/>
              </w:rPr>
              <w:t xml:space="preserve">NIP: </w:t>
            </w:r>
            <w:r w:rsidRPr="00951E83">
              <w:rPr>
                <w:rFonts w:ascii="Calibri" w:hAnsi="Calibri"/>
                <w:color w:val="auto"/>
                <w:szCs w:val="22"/>
              </w:rPr>
              <w:tab/>
            </w:r>
            <w:r w:rsidRPr="00951E83">
              <w:rPr>
                <w:rFonts w:ascii="Calibri" w:hAnsi="Calibri"/>
                <w:color w:val="auto"/>
                <w:szCs w:val="22"/>
              </w:rPr>
              <w:tab/>
              <w:t>675-000-12-02</w:t>
            </w:r>
          </w:p>
          <w:p w14:paraId="4456AE05" w14:textId="77777777" w:rsidR="00475897" w:rsidRDefault="00475897" w:rsidP="00475897">
            <w:pPr>
              <w:jc w:val="both"/>
              <w:rPr>
                <w:rFonts w:ascii="Verdana" w:hAnsi="Verdana"/>
                <w:color w:val="000000"/>
                <w:sz w:val="20"/>
              </w:rPr>
            </w:pPr>
            <w:r w:rsidRPr="00E64211">
              <w:rPr>
                <w:rFonts w:ascii="Verdana" w:hAnsi="Verdana"/>
                <w:color w:val="000000"/>
                <w:sz w:val="20"/>
              </w:rPr>
              <w:t xml:space="preserve">BDO </w:t>
            </w:r>
            <w:r w:rsidRPr="00E64211">
              <w:rPr>
                <w:rFonts w:ascii="Verdana" w:hAnsi="Verdana"/>
                <w:color w:val="000000"/>
                <w:sz w:val="20"/>
              </w:rPr>
              <w:tab/>
            </w:r>
            <w:r w:rsidRPr="00E64211">
              <w:rPr>
                <w:rFonts w:ascii="Verdana" w:hAnsi="Verdana"/>
                <w:color w:val="000000"/>
                <w:sz w:val="20"/>
              </w:rPr>
              <w:tab/>
            </w:r>
            <w:r w:rsidRPr="00E64211">
              <w:rPr>
                <w:rFonts w:ascii="Verdana" w:hAnsi="Verdana"/>
                <w:color w:val="000000"/>
                <w:sz w:val="20"/>
              </w:rPr>
              <w:tab/>
              <w:t>000039220</w:t>
            </w:r>
          </w:p>
          <w:p w14:paraId="6C48E03F" w14:textId="35C43C46" w:rsidR="005B0AA5" w:rsidRPr="00951E83" w:rsidRDefault="00A4170A" w:rsidP="00801F59">
            <w:pPr>
              <w:pStyle w:val="Tekstpodstawowy"/>
              <w:tabs>
                <w:tab w:val="left" w:pos="2520"/>
              </w:tabs>
              <w:ind w:right="-711"/>
              <w:rPr>
                <w:rFonts w:ascii="Calibri" w:hAnsi="Calibri"/>
                <w:color w:val="auto"/>
                <w:szCs w:val="22"/>
              </w:rPr>
            </w:pPr>
            <w:r w:rsidRPr="00951E83">
              <w:rPr>
                <w:rFonts w:ascii="Calibri" w:hAnsi="Calibri"/>
                <w:color w:val="auto"/>
                <w:szCs w:val="22"/>
              </w:rPr>
              <w:t xml:space="preserve">Kapitał zakładowy:   </w:t>
            </w:r>
            <w:r w:rsidR="00E33205" w:rsidRPr="00951E83">
              <w:rPr>
                <w:rFonts w:ascii="Calibri" w:hAnsi="Calibri"/>
                <w:color w:val="auto"/>
                <w:szCs w:val="22"/>
              </w:rPr>
              <w:t xml:space="preserve">      </w:t>
            </w:r>
            <w:r w:rsidR="006375C3">
              <w:rPr>
                <w:rFonts w:ascii="Calibri" w:hAnsi="Calibri"/>
                <w:color w:val="auto"/>
                <w:szCs w:val="22"/>
              </w:rPr>
              <w:t>44 83</w:t>
            </w:r>
            <w:bookmarkStart w:id="0" w:name="_GoBack"/>
            <w:bookmarkEnd w:id="0"/>
            <w:r w:rsidR="005B0AA5" w:rsidRPr="00951E83">
              <w:rPr>
                <w:rFonts w:ascii="Calibri" w:hAnsi="Calibri"/>
                <w:color w:val="auto"/>
                <w:szCs w:val="22"/>
              </w:rPr>
              <w:t>0 000 PLN</w:t>
            </w:r>
            <w:r w:rsidR="00A7730E" w:rsidRPr="00951E83">
              <w:rPr>
                <w:rFonts w:ascii="Calibri" w:hAnsi="Calibri"/>
                <w:color w:val="auto"/>
                <w:szCs w:val="22"/>
              </w:rPr>
              <w:t xml:space="preserve"> (opłacony w całości)</w:t>
            </w:r>
          </w:p>
          <w:p w14:paraId="42CFC33A" w14:textId="77777777" w:rsidR="005D0E40" w:rsidRPr="00951E83" w:rsidRDefault="005D0E40" w:rsidP="005B0AA5">
            <w:pPr>
              <w:pStyle w:val="Tekstpodstawowy"/>
              <w:ind w:right="-711"/>
              <w:rPr>
                <w:rFonts w:ascii="Calibri" w:hAnsi="Calibri"/>
                <w:color w:val="auto"/>
                <w:szCs w:val="22"/>
              </w:rPr>
            </w:pPr>
          </w:p>
          <w:p w14:paraId="3781691A" w14:textId="34C58572" w:rsidR="005B0AA5" w:rsidRPr="00951E83" w:rsidRDefault="00B020AB" w:rsidP="005B0AA5">
            <w:pPr>
              <w:pStyle w:val="Tekstpodstawowy"/>
              <w:ind w:right="-711"/>
              <w:rPr>
                <w:rFonts w:ascii="Calibri" w:hAnsi="Calibri"/>
                <w:color w:val="auto"/>
                <w:szCs w:val="22"/>
              </w:rPr>
            </w:pPr>
            <w:r>
              <w:rPr>
                <w:rFonts w:ascii="Calibri" w:hAnsi="Calibri"/>
                <w:color w:val="auto"/>
                <w:szCs w:val="22"/>
              </w:rPr>
              <w:t>zwanym dalej „Zamawiającym”</w:t>
            </w:r>
            <w:r w:rsidR="005B0AA5" w:rsidRPr="00951E83">
              <w:rPr>
                <w:rFonts w:ascii="Calibri" w:hAnsi="Calibri"/>
                <w:color w:val="auto"/>
                <w:szCs w:val="22"/>
              </w:rPr>
              <w:t xml:space="preserve">, </w:t>
            </w:r>
            <w:r w:rsidR="00650711" w:rsidRPr="00951E83">
              <w:rPr>
                <w:rFonts w:ascii="Calibri" w:hAnsi="Calibri"/>
                <w:color w:val="auto"/>
                <w:szCs w:val="22"/>
              </w:rPr>
              <w:t>którego reprezentują</w:t>
            </w:r>
            <w:r w:rsidR="005B0AA5" w:rsidRPr="00951E83">
              <w:rPr>
                <w:rFonts w:ascii="Calibri" w:hAnsi="Calibri"/>
                <w:color w:val="auto"/>
                <w:szCs w:val="22"/>
              </w:rPr>
              <w:t>:</w:t>
            </w:r>
          </w:p>
          <w:p w14:paraId="7AA9ECE6" w14:textId="77777777" w:rsidR="00A4170A" w:rsidRPr="00951E83" w:rsidRDefault="005B0AA5" w:rsidP="005B0AA5">
            <w:pPr>
              <w:pStyle w:val="Tekstpodstawowy"/>
              <w:ind w:right="-711"/>
              <w:rPr>
                <w:rFonts w:ascii="Calibri" w:hAnsi="Calibri"/>
                <w:color w:val="auto"/>
                <w:szCs w:val="22"/>
              </w:rPr>
            </w:pPr>
            <w:r w:rsidRPr="00951E83">
              <w:rPr>
                <w:rFonts w:ascii="Calibri" w:hAnsi="Calibri"/>
                <w:color w:val="auto"/>
                <w:szCs w:val="22"/>
              </w:rPr>
              <w:tab/>
            </w:r>
            <w:r w:rsidRPr="00951E83">
              <w:rPr>
                <w:rFonts w:ascii="Calibri" w:hAnsi="Calibri"/>
                <w:color w:val="auto"/>
                <w:szCs w:val="22"/>
              </w:rPr>
              <w:tab/>
            </w:r>
          </w:p>
          <w:p w14:paraId="5BDB40B1" w14:textId="1195E819" w:rsidR="008F1450" w:rsidRDefault="002E799E" w:rsidP="008F1450">
            <w:pPr>
              <w:keepNext/>
              <w:tabs>
                <w:tab w:val="left" w:pos="2268"/>
              </w:tabs>
              <w:ind w:firstLine="2"/>
              <w:rPr>
                <w:rFonts w:ascii="Calibri" w:hAnsi="Calibri"/>
                <w:b/>
                <w:sz w:val="22"/>
                <w:szCs w:val="22"/>
              </w:rPr>
            </w:pPr>
            <w:r>
              <w:rPr>
                <w:rFonts w:ascii="Calibri" w:hAnsi="Calibri"/>
                <w:b/>
                <w:sz w:val="22"/>
                <w:szCs w:val="22"/>
              </w:rPr>
              <w:t>……………………………………………………</w:t>
            </w:r>
          </w:p>
          <w:p w14:paraId="5CE22BC6" w14:textId="77777777" w:rsidR="002E799E" w:rsidRDefault="002E799E" w:rsidP="008F1450">
            <w:pPr>
              <w:keepNext/>
              <w:tabs>
                <w:tab w:val="left" w:pos="2268"/>
              </w:tabs>
              <w:ind w:firstLine="2"/>
              <w:rPr>
                <w:rFonts w:ascii="Calibri" w:hAnsi="Calibri"/>
                <w:b/>
                <w:sz w:val="22"/>
                <w:szCs w:val="22"/>
              </w:rPr>
            </w:pPr>
          </w:p>
          <w:p w14:paraId="3EF5C0EE" w14:textId="156F8BC2" w:rsidR="002E799E" w:rsidRDefault="002E799E" w:rsidP="008F1450">
            <w:pPr>
              <w:keepNext/>
              <w:tabs>
                <w:tab w:val="left" w:pos="2268"/>
              </w:tabs>
              <w:ind w:firstLine="2"/>
              <w:rPr>
                <w:rFonts w:ascii="Calibri" w:hAnsi="Calibri"/>
                <w:b/>
                <w:sz w:val="22"/>
                <w:szCs w:val="22"/>
              </w:rPr>
            </w:pPr>
            <w:r>
              <w:rPr>
                <w:rFonts w:ascii="Calibri" w:hAnsi="Calibri"/>
                <w:b/>
                <w:sz w:val="22"/>
                <w:szCs w:val="22"/>
              </w:rPr>
              <w:t>…………………………………………………..</w:t>
            </w:r>
          </w:p>
          <w:p w14:paraId="054DA038" w14:textId="77777777" w:rsidR="005D0E40" w:rsidRPr="00951E83" w:rsidRDefault="005D0E40" w:rsidP="005B0AA5">
            <w:pPr>
              <w:pStyle w:val="Tekstpodstawowy"/>
              <w:ind w:right="-709"/>
              <w:rPr>
                <w:rFonts w:ascii="Calibri" w:hAnsi="Calibri"/>
                <w:color w:val="auto"/>
                <w:szCs w:val="22"/>
              </w:rPr>
            </w:pPr>
          </w:p>
          <w:p w14:paraId="1EB6AD6C" w14:textId="67BF0C7C" w:rsidR="00A11D5F" w:rsidRDefault="00A11D5F" w:rsidP="007E3BD5">
            <w:pPr>
              <w:pStyle w:val="Tekstpodstawowy"/>
              <w:ind w:right="-709"/>
              <w:rPr>
                <w:rFonts w:ascii="Calibri" w:hAnsi="Calibri"/>
                <w:color w:val="auto"/>
                <w:szCs w:val="22"/>
                <w:lang w:val="en-US"/>
              </w:rPr>
            </w:pPr>
            <w:r>
              <w:rPr>
                <w:rFonts w:ascii="Calibri" w:hAnsi="Calibri"/>
                <w:color w:val="auto"/>
                <w:szCs w:val="22"/>
                <w:lang w:val="en-US"/>
              </w:rPr>
              <w:t>a:</w:t>
            </w:r>
          </w:p>
          <w:p w14:paraId="439DC5D3" w14:textId="28C3D8F3" w:rsidR="007E3BD5" w:rsidRPr="007E3BD5" w:rsidRDefault="00B443FB" w:rsidP="007E3BD5">
            <w:pPr>
              <w:pStyle w:val="Tekstpodstawowy"/>
              <w:ind w:right="-709"/>
              <w:rPr>
                <w:rFonts w:ascii="Calibri" w:hAnsi="Calibri"/>
                <w:color w:val="auto"/>
                <w:szCs w:val="22"/>
                <w:lang w:val="en-US"/>
              </w:rPr>
            </w:pPr>
            <w:r>
              <w:rPr>
                <w:rFonts w:ascii="Calibri" w:hAnsi="Calibri"/>
                <w:color w:val="auto"/>
                <w:szCs w:val="22"/>
                <w:lang w:val="en-US"/>
              </w:rPr>
              <w:t>…………….</w:t>
            </w:r>
          </w:p>
          <w:p w14:paraId="16BB1615" w14:textId="0F265D12" w:rsidR="007E3BD5" w:rsidRPr="007E3BD5" w:rsidRDefault="00CF58DB" w:rsidP="007E3BD5">
            <w:pPr>
              <w:pStyle w:val="Tekstpodstawowy"/>
              <w:ind w:right="-709"/>
              <w:rPr>
                <w:rFonts w:ascii="Calibri" w:hAnsi="Calibri"/>
                <w:color w:val="auto"/>
                <w:szCs w:val="22"/>
                <w:lang w:val="en-US"/>
              </w:rPr>
            </w:pPr>
            <w:r w:rsidRPr="00951E83">
              <w:rPr>
                <w:rFonts w:ascii="Calibri" w:hAnsi="Calibri"/>
                <w:color w:val="auto"/>
                <w:szCs w:val="22"/>
              </w:rPr>
              <w:t>Sąd rejestrowy:</w:t>
            </w:r>
            <w:r>
              <w:rPr>
                <w:rFonts w:ascii="Calibri" w:hAnsi="Calibri"/>
                <w:color w:val="auto"/>
                <w:szCs w:val="22"/>
              </w:rPr>
              <w:tab/>
            </w:r>
            <w:r>
              <w:rPr>
                <w:rFonts w:ascii="Calibri" w:hAnsi="Calibri"/>
                <w:color w:val="auto"/>
                <w:szCs w:val="22"/>
              </w:rPr>
              <w:tab/>
            </w:r>
            <w:r>
              <w:rPr>
                <w:rFonts w:ascii="Calibri" w:hAnsi="Calibri"/>
                <w:color w:val="auto"/>
                <w:szCs w:val="22"/>
                <w:lang w:val="en-US"/>
              </w:rPr>
              <w:t>………………………………</w:t>
            </w:r>
          </w:p>
          <w:p w14:paraId="224AE2B8" w14:textId="7D9FE838" w:rsidR="007E3BD5" w:rsidRPr="007E3BD5" w:rsidRDefault="007E3BD5" w:rsidP="007E3BD5">
            <w:pPr>
              <w:pStyle w:val="Tekstpodstawowy"/>
              <w:ind w:right="-709"/>
              <w:rPr>
                <w:rFonts w:ascii="Calibri" w:hAnsi="Calibri"/>
                <w:color w:val="auto"/>
                <w:szCs w:val="22"/>
                <w:lang w:val="en-US"/>
              </w:rPr>
            </w:pPr>
            <w:proofErr w:type="spellStart"/>
            <w:r w:rsidRPr="007E3BD5">
              <w:rPr>
                <w:rFonts w:ascii="Calibri" w:hAnsi="Calibri"/>
                <w:color w:val="auto"/>
                <w:szCs w:val="22"/>
                <w:lang w:val="en-US"/>
              </w:rPr>
              <w:t>Numer</w:t>
            </w:r>
            <w:proofErr w:type="spellEnd"/>
            <w:r w:rsidRPr="007E3BD5">
              <w:rPr>
                <w:rFonts w:ascii="Calibri" w:hAnsi="Calibri"/>
                <w:color w:val="auto"/>
                <w:szCs w:val="22"/>
                <w:lang w:val="en-US"/>
              </w:rPr>
              <w:t xml:space="preserve"> KRS: </w:t>
            </w:r>
            <w:r w:rsidRPr="007E3BD5">
              <w:rPr>
                <w:rFonts w:ascii="Calibri" w:hAnsi="Calibri"/>
                <w:color w:val="auto"/>
                <w:szCs w:val="22"/>
                <w:lang w:val="en-US"/>
              </w:rPr>
              <w:tab/>
            </w:r>
            <w:r w:rsidRPr="007E3BD5">
              <w:rPr>
                <w:rFonts w:ascii="Calibri" w:hAnsi="Calibri"/>
                <w:color w:val="auto"/>
                <w:szCs w:val="22"/>
                <w:lang w:val="en-US"/>
              </w:rPr>
              <w:tab/>
            </w:r>
            <w:r w:rsidR="00B443FB">
              <w:rPr>
                <w:rFonts w:ascii="Calibri" w:hAnsi="Calibri"/>
                <w:color w:val="auto"/>
                <w:szCs w:val="22"/>
                <w:lang w:val="en-US"/>
              </w:rPr>
              <w:t>………………………</w:t>
            </w:r>
            <w:r w:rsidR="00CF58DB">
              <w:rPr>
                <w:rFonts w:ascii="Calibri" w:hAnsi="Calibri"/>
                <w:color w:val="auto"/>
                <w:szCs w:val="22"/>
                <w:lang w:val="en-US"/>
              </w:rPr>
              <w:t>………</w:t>
            </w:r>
          </w:p>
          <w:p w14:paraId="2DE88470" w14:textId="392A24CF" w:rsidR="007E3BD5" w:rsidRPr="007E3BD5" w:rsidRDefault="007E3BD5" w:rsidP="007E3BD5">
            <w:pPr>
              <w:pStyle w:val="Tekstpodstawowy"/>
              <w:ind w:right="-709"/>
              <w:rPr>
                <w:rFonts w:ascii="Calibri" w:hAnsi="Calibri"/>
                <w:color w:val="auto"/>
                <w:szCs w:val="22"/>
                <w:lang w:val="en-US"/>
              </w:rPr>
            </w:pPr>
            <w:proofErr w:type="spellStart"/>
            <w:r w:rsidRPr="007E3BD5">
              <w:rPr>
                <w:rFonts w:ascii="Calibri" w:hAnsi="Calibri"/>
                <w:color w:val="auto"/>
                <w:szCs w:val="22"/>
                <w:lang w:val="en-US"/>
              </w:rPr>
              <w:t>Numer</w:t>
            </w:r>
            <w:proofErr w:type="spellEnd"/>
            <w:r w:rsidRPr="007E3BD5">
              <w:rPr>
                <w:rFonts w:ascii="Calibri" w:hAnsi="Calibri"/>
                <w:color w:val="auto"/>
                <w:szCs w:val="22"/>
                <w:lang w:val="en-US"/>
              </w:rPr>
              <w:t xml:space="preserve"> REGON:              </w:t>
            </w:r>
            <w:r w:rsidRPr="007E3BD5">
              <w:rPr>
                <w:rFonts w:ascii="Calibri" w:hAnsi="Calibri"/>
                <w:color w:val="auto"/>
                <w:szCs w:val="22"/>
                <w:lang w:val="en-US"/>
              </w:rPr>
              <w:tab/>
            </w:r>
            <w:r w:rsidR="00B443FB">
              <w:rPr>
                <w:rFonts w:ascii="Calibri" w:hAnsi="Calibri"/>
                <w:color w:val="auto"/>
                <w:szCs w:val="22"/>
                <w:lang w:val="en-US"/>
              </w:rPr>
              <w:t>……………………………..</w:t>
            </w:r>
          </w:p>
          <w:p w14:paraId="4C2D7D20" w14:textId="173A7C66" w:rsidR="007E3BD5" w:rsidRPr="007E3BD5" w:rsidRDefault="007E3BD5" w:rsidP="007E3BD5">
            <w:pPr>
              <w:pStyle w:val="Tekstpodstawowy"/>
              <w:ind w:right="-709"/>
              <w:rPr>
                <w:rFonts w:ascii="Calibri" w:hAnsi="Calibri"/>
                <w:color w:val="auto"/>
                <w:szCs w:val="22"/>
                <w:lang w:val="en-US"/>
              </w:rPr>
            </w:pPr>
            <w:r w:rsidRPr="007E3BD5">
              <w:rPr>
                <w:rFonts w:ascii="Calibri" w:hAnsi="Calibri"/>
                <w:color w:val="auto"/>
                <w:szCs w:val="22"/>
                <w:lang w:val="en-US"/>
              </w:rPr>
              <w:t xml:space="preserve">NIP: </w:t>
            </w:r>
            <w:r w:rsidRPr="007E3BD5">
              <w:rPr>
                <w:rFonts w:ascii="Calibri" w:hAnsi="Calibri"/>
                <w:color w:val="auto"/>
                <w:szCs w:val="22"/>
                <w:lang w:val="en-US"/>
              </w:rPr>
              <w:tab/>
            </w:r>
            <w:r w:rsidRPr="007E3BD5">
              <w:rPr>
                <w:rFonts w:ascii="Calibri" w:hAnsi="Calibri"/>
                <w:color w:val="auto"/>
                <w:szCs w:val="22"/>
                <w:lang w:val="en-US"/>
              </w:rPr>
              <w:tab/>
            </w:r>
            <w:r w:rsidR="00CF58DB">
              <w:rPr>
                <w:rFonts w:ascii="Calibri" w:hAnsi="Calibri"/>
                <w:color w:val="auto"/>
                <w:szCs w:val="22"/>
                <w:lang w:val="en-US"/>
              </w:rPr>
              <w:tab/>
            </w:r>
            <w:r w:rsidR="00B443FB">
              <w:rPr>
                <w:rFonts w:ascii="Calibri" w:hAnsi="Calibri"/>
                <w:color w:val="auto"/>
                <w:szCs w:val="22"/>
                <w:lang w:val="en-US"/>
              </w:rPr>
              <w:t>……………………………</w:t>
            </w:r>
            <w:r w:rsidR="00CF58DB">
              <w:rPr>
                <w:rFonts w:ascii="Calibri" w:hAnsi="Calibri"/>
                <w:color w:val="auto"/>
                <w:szCs w:val="22"/>
                <w:lang w:val="en-US"/>
              </w:rPr>
              <w:t>…</w:t>
            </w:r>
          </w:p>
          <w:p w14:paraId="0826168F" w14:textId="37622890" w:rsidR="007E3BD5" w:rsidRPr="007E3BD5" w:rsidRDefault="007E3BD5" w:rsidP="007E3BD5">
            <w:pPr>
              <w:pStyle w:val="Tekstpodstawowy"/>
              <w:ind w:right="-709"/>
              <w:rPr>
                <w:rFonts w:ascii="Calibri" w:hAnsi="Calibri"/>
                <w:color w:val="auto"/>
                <w:szCs w:val="22"/>
                <w:lang w:val="en-US"/>
              </w:rPr>
            </w:pPr>
            <w:proofErr w:type="spellStart"/>
            <w:r w:rsidRPr="007E3BD5">
              <w:rPr>
                <w:rFonts w:ascii="Calibri" w:hAnsi="Calibri"/>
                <w:color w:val="auto"/>
                <w:szCs w:val="22"/>
                <w:lang w:val="en-US"/>
              </w:rPr>
              <w:t>Kapitał</w:t>
            </w:r>
            <w:proofErr w:type="spellEnd"/>
            <w:r w:rsidRPr="007E3BD5">
              <w:rPr>
                <w:rFonts w:ascii="Calibri" w:hAnsi="Calibri"/>
                <w:color w:val="auto"/>
                <w:szCs w:val="22"/>
                <w:lang w:val="en-US"/>
              </w:rPr>
              <w:t xml:space="preserve"> </w:t>
            </w:r>
            <w:proofErr w:type="spellStart"/>
            <w:r w:rsidRPr="007E3BD5">
              <w:rPr>
                <w:rFonts w:ascii="Calibri" w:hAnsi="Calibri"/>
                <w:color w:val="auto"/>
                <w:szCs w:val="22"/>
                <w:lang w:val="en-US"/>
              </w:rPr>
              <w:t>zakładowy</w:t>
            </w:r>
            <w:proofErr w:type="spellEnd"/>
            <w:r w:rsidRPr="007E3BD5">
              <w:rPr>
                <w:rFonts w:ascii="Calibri" w:hAnsi="Calibri"/>
                <w:color w:val="auto"/>
                <w:szCs w:val="22"/>
                <w:lang w:val="en-US"/>
              </w:rPr>
              <w:t>:</w:t>
            </w:r>
            <w:r w:rsidRPr="007E3BD5">
              <w:rPr>
                <w:rFonts w:ascii="Calibri" w:hAnsi="Calibri"/>
                <w:color w:val="auto"/>
                <w:szCs w:val="22"/>
                <w:lang w:val="en-US"/>
              </w:rPr>
              <w:tab/>
            </w:r>
            <w:r w:rsidR="00B443FB">
              <w:rPr>
                <w:rFonts w:ascii="Calibri" w:hAnsi="Calibri"/>
                <w:color w:val="auto"/>
                <w:szCs w:val="22"/>
                <w:lang w:val="en-US"/>
              </w:rPr>
              <w:t>……………………………….</w:t>
            </w:r>
          </w:p>
          <w:p w14:paraId="61C1174C" w14:textId="77777777" w:rsidR="007E3BD5" w:rsidRDefault="007E3BD5" w:rsidP="007E3BD5">
            <w:pPr>
              <w:pStyle w:val="Tekstpodstawowy"/>
              <w:ind w:right="-709"/>
              <w:rPr>
                <w:rFonts w:ascii="Calibri" w:hAnsi="Calibri"/>
                <w:color w:val="auto"/>
                <w:szCs w:val="22"/>
                <w:lang w:val="en-US"/>
              </w:rPr>
            </w:pPr>
          </w:p>
          <w:p w14:paraId="383C2EF0" w14:textId="36A979E9" w:rsidR="007E3BD5" w:rsidRPr="007E3BD5" w:rsidRDefault="00CF58DB" w:rsidP="007E3BD5">
            <w:pPr>
              <w:pStyle w:val="Tekstpodstawowy"/>
              <w:ind w:right="-709"/>
              <w:rPr>
                <w:rFonts w:ascii="Calibri" w:hAnsi="Calibri"/>
                <w:color w:val="auto"/>
                <w:szCs w:val="22"/>
                <w:lang w:val="en-US"/>
              </w:rPr>
            </w:pPr>
            <w:proofErr w:type="spellStart"/>
            <w:r>
              <w:rPr>
                <w:rFonts w:ascii="Calibri" w:hAnsi="Calibri"/>
                <w:color w:val="auto"/>
                <w:szCs w:val="22"/>
                <w:lang w:val="en-US"/>
              </w:rPr>
              <w:t>zwanym</w:t>
            </w:r>
            <w:proofErr w:type="spellEnd"/>
            <w:r>
              <w:rPr>
                <w:rFonts w:ascii="Calibri" w:hAnsi="Calibri"/>
                <w:color w:val="auto"/>
                <w:szCs w:val="22"/>
                <w:lang w:val="en-US"/>
              </w:rPr>
              <w:t xml:space="preserve"> </w:t>
            </w:r>
            <w:proofErr w:type="spellStart"/>
            <w:r>
              <w:rPr>
                <w:rFonts w:ascii="Calibri" w:hAnsi="Calibri"/>
                <w:color w:val="auto"/>
                <w:szCs w:val="22"/>
                <w:lang w:val="en-US"/>
              </w:rPr>
              <w:t>dalej</w:t>
            </w:r>
            <w:proofErr w:type="spellEnd"/>
            <w:r>
              <w:rPr>
                <w:rFonts w:ascii="Calibri" w:hAnsi="Calibri"/>
                <w:color w:val="auto"/>
                <w:szCs w:val="22"/>
                <w:lang w:val="en-US"/>
              </w:rPr>
              <w:t xml:space="preserve"> „</w:t>
            </w:r>
            <w:proofErr w:type="spellStart"/>
            <w:r>
              <w:rPr>
                <w:rFonts w:ascii="Calibri" w:hAnsi="Calibri"/>
                <w:color w:val="auto"/>
                <w:szCs w:val="22"/>
                <w:lang w:val="en-US"/>
              </w:rPr>
              <w:t>Wykonawcą</w:t>
            </w:r>
            <w:proofErr w:type="spellEnd"/>
            <w:r>
              <w:rPr>
                <w:rFonts w:ascii="Calibri" w:hAnsi="Calibri"/>
                <w:color w:val="auto"/>
                <w:szCs w:val="22"/>
                <w:lang w:val="en-US"/>
              </w:rPr>
              <w:t>”</w:t>
            </w:r>
            <w:r w:rsidR="007E3BD5" w:rsidRPr="007E3BD5">
              <w:rPr>
                <w:rFonts w:ascii="Calibri" w:hAnsi="Calibri"/>
                <w:color w:val="auto"/>
                <w:szCs w:val="22"/>
                <w:lang w:val="en-US"/>
              </w:rPr>
              <w:t xml:space="preserve">, </w:t>
            </w:r>
            <w:proofErr w:type="spellStart"/>
            <w:r w:rsidR="007E3BD5" w:rsidRPr="007E3BD5">
              <w:rPr>
                <w:rFonts w:ascii="Calibri" w:hAnsi="Calibri"/>
                <w:color w:val="auto"/>
                <w:szCs w:val="22"/>
                <w:lang w:val="en-US"/>
              </w:rPr>
              <w:t>którego</w:t>
            </w:r>
            <w:proofErr w:type="spellEnd"/>
            <w:r w:rsidR="007E3BD5" w:rsidRPr="007E3BD5">
              <w:rPr>
                <w:rFonts w:ascii="Calibri" w:hAnsi="Calibri"/>
                <w:color w:val="auto"/>
                <w:szCs w:val="22"/>
                <w:lang w:val="en-US"/>
              </w:rPr>
              <w:t xml:space="preserve"> </w:t>
            </w:r>
            <w:proofErr w:type="spellStart"/>
            <w:r w:rsidR="007E3BD5" w:rsidRPr="007E3BD5">
              <w:rPr>
                <w:rFonts w:ascii="Calibri" w:hAnsi="Calibri"/>
                <w:color w:val="auto"/>
                <w:szCs w:val="22"/>
                <w:lang w:val="en-US"/>
              </w:rPr>
              <w:t>reprezentują</w:t>
            </w:r>
            <w:proofErr w:type="spellEnd"/>
            <w:r w:rsidR="007E3BD5" w:rsidRPr="007E3BD5">
              <w:rPr>
                <w:rFonts w:ascii="Calibri" w:hAnsi="Calibri"/>
                <w:color w:val="auto"/>
                <w:szCs w:val="22"/>
                <w:lang w:val="en-US"/>
              </w:rPr>
              <w:t>:</w:t>
            </w:r>
          </w:p>
          <w:p w14:paraId="77E16F7F" w14:textId="77777777" w:rsidR="007E3BD5" w:rsidRPr="007E3BD5" w:rsidRDefault="007E3BD5" w:rsidP="007E3BD5">
            <w:pPr>
              <w:pStyle w:val="Tekstpodstawowy"/>
              <w:ind w:right="-709"/>
              <w:rPr>
                <w:rFonts w:ascii="Calibri" w:hAnsi="Calibri"/>
                <w:color w:val="auto"/>
                <w:szCs w:val="22"/>
                <w:lang w:val="en-US"/>
              </w:rPr>
            </w:pPr>
          </w:p>
          <w:p w14:paraId="1E7F51D3" w14:textId="156A9B97" w:rsidR="007E3BD5" w:rsidRPr="007E3BD5" w:rsidRDefault="00B443FB" w:rsidP="007E3BD5">
            <w:pPr>
              <w:pStyle w:val="Tekstpodstawowy"/>
              <w:ind w:right="-709"/>
              <w:rPr>
                <w:rFonts w:ascii="Calibri" w:hAnsi="Calibri"/>
                <w:color w:val="auto"/>
                <w:szCs w:val="22"/>
                <w:lang w:val="en-US"/>
              </w:rPr>
            </w:pPr>
            <w:r>
              <w:rPr>
                <w:rFonts w:ascii="Calibri" w:hAnsi="Calibri"/>
                <w:color w:val="auto"/>
                <w:szCs w:val="22"/>
                <w:lang w:val="en-US"/>
              </w:rPr>
              <w:t>………………….</w:t>
            </w:r>
          </w:p>
          <w:p w14:paraId="1572DAB4" w14:textId="63E1D69C" w:rsidR="007E3BD5" w:rsidRPr="007E3BD5" w:rsidRDefault="00B443FB" w:rsidP="007E3BD5">
            <w:pPr>
              <w:pStyle w:val="Tekstpodstawowy"/>
              <w:ind w:right="-709"/>
              <w:rPr>
                <w:rFonts w:ascii="Calibri" w:hAnsi="Calibri"/>
                <w:color w:val="auto"/>
                <w:szCs w:val="22"/>
                <w:lang w:val="en-US"/>
              </w:rPr>
            </w:pPr>
            <w:r>
              <w:rPr>
                <w:rFonts w:ascii="Calibri" w:hAnsi="Calibri"/>
                <w:color w:val="auto"/>
                <w:szCs w:val="22"/>
                <w:lang w:val="en-US"/>
              </w:rPr>
              <w:t>…………………….</w:t>
            </w:r>
          </w:p>
          <w:p w14:paraId="65C8725F" w14:textId="77777777" w:rsidR="00A4170A" w:rsidRPr="00951E83" w:rsidRDefault="00A4170A" w:rsidP="007E3BD5">
            <w:pPr>
              <w:pStyle w:val="Tekstpodstawowy2"/>
              <w:spacing w:line="240" w:lineRule="auto"/>
              <w:jc w:val="left"/>
              <w:rPr>
                <w:rFonts w:ascii="Calibri" w:hAnsi="Calibri"/>
                <w:sz w:val="22"/>
                <w:szCs w:val="22"/>
              </w:rPr>
            </w:pPr>
          </w:p>
        </w:tc>
      </w:tr>
      <w:tr w:rsidR="00951E83" w:rsidRPr="00951E83" w14:paraId="2FE47FCE" w14:textId="77777777" w:rsidTr="005E735B">
        <w:trPr>
          <w:gridBefore w:val="1"/>
          <w:wBefore w:w="147" w:type="pct"/>
        </w:trPr>
        <w:tc>
          <w:tcPr>
            <w:tcW w:w="4853" w:type="pct"/>
            <w:gridSpan w:val="2"/>
          </w:tcPr>
          <w:p w14:paraId="42D2E693" w14:textId="36A5513A" w:rsidR="0028659D" w:rsidRPr="00951E83" w:rsidRDefault="0002243C" w:rsidP="00965036">
            <w:pPr>
              <w:jc w:val="both"/>
              <w:rPr>
                <w:rFonts w:ascii="Calibri" w:hAnsi="Calibri"/>
                <w:sz w:val="22"/>
                <w:szCs w:val="22"/>
              </w:rPr>
            </w:pPr>
            <w:r w:rsidRPr="0002243C">
              <w:rPr>
                <w:rFonts w:ascii="Calibri" w:hAnsi="Calibri"/>
                <w:color w:val="000000"/>
                <w:sz w:val="22"/>
                <w:szCs w:val="22"/>
              </w:rPr>
              <w:t xml:space="preserve">W wyniku przeprowadzenia postępowania o udzielenie zamówienia w trybie przetargu nieograniczonego </w:t>
            </w:r>
            <w:r w:rsidRPr="000B5EC1">
              <w:rPr>
                <w:rFonts w:ascii="Calibri" w:hAnsi="Calibri"/>
                <w:sz w:val="22"/>
                <w:szCs w:val="22"/>
              </w:rPr>
              <w:t>zgodnie z ustawą z dnia 11 września 2019 r. Prawo zamó</w:t>
            </w:r>
            <w:r w:rsidR="00B020AB">
              <w:rPr>
                <w:rFonts w:ascii="Calibri" w:hAnsi="Calibri"/>
                <w:sz w:val="22"/>
                <w:szCs w:val="22"/>
              </w:rPr>
              <w:t xml:space="preserve">wień publicznych </w:t>
            </w:r>
            <w:r w:rsidR="00B020AB">
              <w:rPr>
                <w:rFonts w:ascii="Calibri" w:hAnsi="Calibri"/>
                <w:sz w:val="22"/>
                <w:szCs w:val="22"/>
              </w:rPr>
              <w:br/>
              <w:t>(</w:t>
            </w:r>
            <w:proofErr w:type="spellStart"/>
            <w:r w:rsidR="005A32D2">
              <w:rPr>
                <w:rFonts w:ascii="Calibri" w:hAnsi="Calibri"/>
                <w:sz w:val="22"/>
                <w:szCs w:val="22"/>
              </w:rPr>
              <w:t>t.j</w:t>
            </w:r>
            <w:proofErr w:type="spellEnd"/>
            <w:r w:rsidR="005A32D2">
              <w:rPr>
                <w:rFonts w:ascii="Calibri" w:hAnsi="Calibri"/>
                <w:sz w:val="22"/>
                <w:szCs w:val="22"/>
              </w:rPr>
              <w:t xml:space="preserve">. </w:t>
            </w:r>
            <w:r w:rsidR="00B020AB">
              <w:rPr>
                <w:rFonts w:ascii="Calibri" w:hAnsi="Calibri"/>
                <w:sz w:val="22"/>
                <w:szCs w:val="22"/>
              </w:rPr>
              <w:t>Dz. U. z 2022 r. poz. 1710</w:t>
            </w:r>
            <w:r w:rsidRPr="000B5EC1">
              <w:rPr>
                <w:rFonts w:ascii="Calibri" w:hAnsi="Calibri"/>
                <w:sz w:val="22"/>
                <w:szCs w:val="22"/>
              </w:rPr>
              <w:t xml:space="preserve"> ze zm.), zwaną dalej ,,ustawą Pzp”</w:t>
            </w:r>
            <w:r w:rsidR="00693564" w:rsidRPr="000B5EC1">
              <w:rPr>
                <w:rFonts w:ascii="Calibri" w:hAnsi="Calibri"/>
                <w:sz w:val="22"/>
                <w:szCs w:val="22"/>
              </w:rPr>
              <w:t>,</w:t>
            </w:r>
            <w:r w:rsidR="00693564" w:rsidRPr="00951E83">
              <w:rPr>
                <w:rFonts w:ascii="Calibri" w:hAnsi="Calibri"/>
                <w:sz w:val="22"/>
                <w:szCs w:val="22"/>
              </w:rPr>
              <w:t xml:space="preserve"> </w:t>
            </w:r>
            <w:r w:rsidR="0028659D" w:rsidRPr="00951E83">
              <w:rPr>
                <w:rFonts w:ascii="Calibri" w:hAnsi="Calibri"/>
                <w:sz w:val="22"/>
                <w:szCs w:val="22"/>
              </w:rPr>
              <w:t xml:space="preserve">została zawarta umowa </w:t>
            </w:r>
            <w:r w:rsidR="00B113E0">
              <w:rPr>
                <w:rFonts w:ascii="Calibri" w:hAnsi="Calibri"/>
                <w:sz w:val="22"/>
                <w:szCs w:val="22"/>
              </w:rPr>
              <w:t xml:space="preserve">o </w:t>
            </w:r>
            <w:r w:rsidR="0028659D" w:rsidRPr="00951E83">
              <w:rPr>
                <w:rFonts w:ascii="Calibri" w:hAnsi="Calibri"/>
                <w:sz w:val="22"/>
                <w:szCs w:val="22"/>
              </w:rPr>
              <w:t>następującej treści:</w:t>
            </w:r>
          </w:p>
        </w:tc>
      </w:tr>
    </w:tbl>
    <w:p w14:paraId="0FA119CD" w14:textId="299F32EF" w:rsidR="00947AF7" w:rsidRDefault="00947AF7"/>
    <w:tbl>
      <w:tblPr>
        <w:tblW w:w="4613" w:type="pct"/>
        <w:tblInd w:w="-70" w:type="dxa"/>
        <w:tblLayout w:type="fixed"/>
        <w:tblCellMar>
          <w:left w:w="70" w:type="dxa"/>
          <w:right w:w="70" w:type="dxa"/>
        </w:tblCellMar>
        <w:tblLook w:val="0000" w:firstRow="0" w:lastRow="0" w:firstColumn="0" w:lastColumn="0" w:noHBand="0" w:noVBand="0"/>
      </w:tblPr>
      <w:tblGrid>
        <w:gridCol w:w="70"/>
        <w:gridCol w:w="160"/>
        <w:gridCol w:w="164"/>
        <w:gridCol w:w="8862"/>
        <w:gridCol w:w="88"/>
        <w:gridCol w:w="70"/>
      </w:tblGrid>
      <w:tr w:rsidR="00951E83" w:rsidRPr="00951E83" w14:paraId="311D02FA" w14:textId="77777777" w:rsidTr="00F00BD9">
        <w:trPr>
          <w:gridBefore w:val="1"/>
          <w:wBefore w:w="37" w:type="pct"/>
        </w:trPr>
        <w:tc>
          <w:tcPr>
            <w:tcW w:w="4963" w:type="pct"/>
            <w:gridSpan w:val="5"/>
          </w:tcPr>
          <w:p w14:paraId="26B60CFD" w14:textId="4CB9D159" w:rsidR="0028659D" w:rsidRPr="00951E83" w:rsidRDefault="0028659D">
            <w:pPr>
              <w:pStyle w:val="Tytu"/>
              <w:tabs>
                <w:tab w:val="num" w:pos="851"/>
              </w:tabs>
              <w:ind w:left="851" w:hanging="284"/>
              <w:rPr>
                <w:rFonts w:ascii="Calibri" w:hAnsi="Calibri"/>
                <w:sz w:val="22"/>
                <w:szCs w:val="22"/>
              </w:rPr>
            </w:pPr>
            <w:r w:rsidRPr="00951E83">
              <w:rPr>
                <w:rFonts w:ascii="Calibri" w:hAnsi="Calibri"/>
                <w:sz w:val="22"/>
                <w:szCs w:val="22"/>
                <w:u w:val="none"/>
              </w:rPr>
              <w:t>Przedmiot i miejsce wykonania umowy</w:t>
            </w:r>
          </w:p>
        </w:tc>
      </w:tr>
      <w:tr w:rsidR="00951E83" w:rsidRPr="00951E83" w14:paraId="579E6CC1" w14:textId="77777777" w:rsidTr="00F00BD9">
        <w:trPr>
          <w:gridBefore w:val="1"/>
          <w:wBefore w:w="37" w:type="pct"/>
        </w:trPr>
        <w:tc>
          <w:tcPr>
            <w:tcW w:w="4963" w:type="pct"/>
            <w:gridSpan w:val="5"/>
          </w:tcPr>
          <w:p w14:paraId="6A56D078" w14:textId="77777777" w:rsidR="0028659D" w:rsidRDefault="0028659D" w:rsidP="000F328F">
            <w:pPr>
              <w:pStyle w:val="Tytu"/>
              <w:ind w:left="639" w:hanging="72"/>
              <w:rPr>
                <w:rFonts w:ascii="Calibri" w:hAnsi="Calibri"/>
                <w:sz w:val="22"/>
                <w:szCs w:val="22"/>
                <w:u w:val="none"/>
              </w:rPr>
            </w:pPr>
            <w:r w:rsidRPr="00951E83">
              <w:rPr>
                <w:rFonts w:ascii="Calibri" w:hAnsi="Calibri"/>
                <w:sz w:val="22"/>
                <w:szCs w:val="22"/>
                <w:u w:val="none"/>
              </w:rPr>
              <w:t>§ 1</w:t>
            </w:r>
          </w:p>
          <w:p w14:paraId="45548C7D" w14:textId="77777777" w:rsidR="00A11D5F" w:rsidRPr="00951E83" w:rsidRDefault="00A11D5F" w:rsidP="00296D68">
            <w:pPr>
              <w:pStyle w:val="Tytu"/>
              <w:tabs>
                <w:tab w:val="num" w:pos="851"/>
              </w:tabs>
              <w:ind w:left="851" w:hanging="284"/>
              <w:rPr>
                <w:rFonts w:ascii="Calibri" w:hAnsi="Calibri"/>
                <w:sz w:val="22"/>
                <w:szCs w:val="22"/>
              </w:rPr>
            </w:pPr>
          </w:p>
        </w:tc>
      </w:tr>
      <w:tr w:rsidR="00951E83" w:rsidRPr="00951E83" w14:paraId="78B72AA4" w14:textId="77777777" w:rsidTr="00A11D5F">
        <w:trPr>
          <w:gridBefore w:val="1"/>
          <w:wBefore w:w="37" w:type="pct"/>
          <w:trHeight w:val="70"/>
        </w:trPr>
        <w:tc>
          <w:tcPr>
            <w:tcW w:w="85" w:type="pct"/>
          </w:tcPr>
          <w:p w14:paraId="669CA5C2" w14:textId="03682CDC" w:rsidR="0028659D" w:rsidRPr="00E31678" w:rsidRDefault="0028659D" w:rsidP="00A12E96">
            <w:pPr>
              <w:rPr>
                <w:rFonts w:ascii="Calibri" w:hAnsi="Calibri"/>
                <w:sz w:val="22"/>
                <w:szCs w:val="22"/>
              </w:rPr>
            </w:pPr>
          </w:p>
        </w:tc>
        <w:tc>
          <w:tcPr>
            <w:tcW w:w="4878" w:type="pct"/>
            <w:gridSpan w:val="4"/>
          </w:tcPr>
          <w:p w14:paraId="1FCB9599" w14:textId="497F1B15" w:rsidR="00034170" w:rsidRPr="00E31678" w:rsidRDefault="00475897" w:rsidP="0029185A">
            <w:pPr>
              <w:pStyle w:val="Akapitzlist"/>
              <w:numPr>
                <w:ilvl w:val="0"/>
                <w:numId w:val="11"/>
              </w:numPr>
              <w:ind w:left="479" w:hanging="284"/>
              <w:rPr>
                <w:strike/>
              </w:rPr>
            </w:pPr>
            <w:r w:rsidRPr="00E31678">
              <w:t>P</w:t>
            </w:r>
            <w:r w:rsidR="003C1E5E">
              <w:t xml:space="preserve">rzedmiotem niniejszej umowy </w:t>
            </w:r>
            <w:r w:rsidR="00A11D5F">
              <w:t>jest</w:t>
            </w:r>
            <w:r w:rsidR="003C1E5E">
              <w:t xml:space="preserve"> </w:t>
            </w:r>
            <w:r w:rsidR="00A11D5F" w:rsidRPr="00126DFF">
              <w:rPr>
                <w:b/>
              </w:rPr>
              <w:t>dostawa oleju opałowego lekkiego</w:t>
            </w:r>
            <w:r w:rsidR="00126DFF" w:rsidRPr="00EA0D8C">
              <w:rPr>
                <w:rFonts w:asciiTheme="minorHAnsi" w:hAnsiTheme="minorHAnsi" w:cstheme="minorHAnsi"/>
                <w:color w:val="000000"/>
              </w:rPr>
              <w:t xml:space="preserve"> o nazwie </w:t>
            </w:r>
            <w:r w:rsidR="006E4845">
              <w:rPr>
                <w:rFonts w:asciiTheme="minorHAnsi" w:hAnsiTheme="minorHAnsi" w:cstheme="minorHAnsi"/>
                <w:color w:val="000000"/>
              </w:rPr>
              <w:t xml:space="preserve">nadanej przez </w:t>
            </w:r>
            <w:r w:rsidR="00126DFF" w:rsidRPr="00EA0D8C">
              <w:rPr>
                <w:rFonts w:asciiTheme="minorHAnsi" w:hAnsiTheme="minorHAnsi" w:cstheme="minorHAnsi"/>
                <w:color w:val="000000"/>
              </w:rPr>
              <w:t>producenta: ………………………………………</w:t>
            </w:r>
            <w:r w:rsidR="00CB54B7" w:rsidRPr="00E31678">
              <w:t xml:space="preserve">, </w:t>
            </w:r>
            <w:r w:rsidR="005B0AA5" w:rsidRPr="00E31678">
              <w:t>zwan</w:t>
            </w:r>
            <w:r w:rsidR="00A11D5F">
              <w:t>ego</w:t>
            </w:r>
            <w:r w:rsidR="00926DC2" w:rsidRPr="00E31678">
              <w:t xml:space="preserve"> </w:t>
            </w:r>
            <w:r w:rsidR="00CB54B7" w:rsidRPr="00E31678">
              <w:t>w dalszej części</w:t>
            </w:r>
            <w:r w:rsidR="005B0AA5" w:rsidRPr="00E31678">
              <w:t xml:space="preserve"> umowy </w:t>
            </w:r>
            <w:r w:rsidR="00E229DB" w:rsidRPr="00E31678">
              <w:t>„</w:t>
            </w:r>
            <w:r w:rsidR="00A11D5F">
              <w:t>olejem</w:t>
            </w:r>
            <w:r w:rsidR="00E229DB" w:rsidRPr="00E31678">
              <w:t>”</w:t>
            </w:r>
            <w:r w:rsidR="00C91508">
              <w:t>,</w:t>
            </w:r>
            <w:r w:rsidR="00126DFF" w:rsidRPr="00126DFF">
              <w:rPr>
                <w:rFonts w:asciiTheme="minorHAnsi" w:eastAsia="Times New Roman" w:hAnsiTheme="minorHAnsi" w:cstheme="minorHAnsi"/>
                <w:color w:val="000000"/>
                <w:lang w:eastAsia="pl-PL"/>
              </w:rPr>
              <w:t xml:space="preserve"> </w:t>
            </w:r>
            <w:r w:rsidR="00126DFF" w:rsidRPr="00126DFF">
              <w:t>którego p</w:t>
            </w:r>
            <w:r w:rsidR="002138D7">
              <w:t>roducentem jest: …………………</w:t>
            </w:r>
            <w:r w:rsidR="00126DFF" w:rsidRPr="00126DFF">
              <w:t>………….</w:t>
            </w:r>
            <w:r w:rsidR="00947AF7" w:rsidRPr="00E31678">
              <w:t>.</w:t>
            </w:r>
          </w:p>
          <w:p w14:paraId="2983AEA6" w14:textId="0B1D13F4" w:rsidR="00054FB1" w:rsidRPr="00E31678" w:rsidRDefault="00054FB1" w:rsidP="0029185A">
            <w:pPr>
              <w:pStyle w:val="Tekstpodstawowy2"/>
              <w:widowControl w:val="0"/>
              <w:numPr>
                <w:ilvl w:val="0"/>
                <w:numId w:val="11"/>
              </w:numPr>
              <w:spacing w:line="240" w:lineRule="auto"/>
              <w:ind w:left="479" w:right="70" w:hanging="284"/>
              <w:rPr>
                <w:rFonts w:asciiTheme="minorHAnsi" w:hAnsiTheme="minorHAnsi" w:cstheme="minorHAnsi"/>
                <w:sz w:val="22"/>
                <w:szCs w:val="22"/>
              </w:rPr>
            </w:pPr>
            <w:r w:rsidRPr="00E31678">
              <w:rPr>
                <w:rFonts w:asciiTheme="minorHAnsi" w:hAnsiTheme="minorHAnsi" w:cstheme="minorHAnsi"/>
                <w:sz w:val="22"/>
                <w:szCs w:val="22"/>
              </w:rPr>
              <w:t xml:space="preserve">Wykonawca oświadcza, iż dostarczony </w:t>
            </w:r>
            <w:r w:rsidR="00A11D5F">
              <w:rPr>
                <w:rFonts w:asciiTheme="minorHAnsi" w:hAnsiTheme="minorHAnsi" w:cstheme="minorHAnsi"/>
                <w:sz w:val="22"/>
                <w:szCs w:val="22"/>
              </w:rPr>
              <w:t>olej</w:t>
            </w:r>
            <w:r w:rsidRPr="00E31678">
              <w:rPr>
                <w:rFonts w:asciiTheme="minorHAnsi" w:hAnsiTheme="minorHAnsi" w:cstheme="minorHAnsi"/>
                <w:sz w:val="22"/>
                <w:szCs w:val="22"/>
              </w:rPr>
              <w:t xml:space="preserve"> spełnia parametry wskazane w </w:t>
            </w:r>
            <w:r w:rsidR="008850B1" w:rsidRPr="00E31678">
              <w:rPr>
                <w:rFonts w:asciiTheme="minorHAnsi" w:hAnsiTheme="minorHAnsi" w:cstheme="minorHAnsi"/>
                <w:sz w:val="22"/>
                <w:szCs w:val="22"/>
              </w:rPr>
              <w:t xml:space="preserve">Opisie przedmiotu zamówienia, zwanym </w:t>
            </w:r>
            <w:r w:rsidR="008850B1" w:rsidRPr="006E199A">
              <w:rPr>
                <w:rFonts w:asciiTheme="minorHAnsi" w:hAnsiTheme="minorHAnsi" w:cstheme="minorHAnsi"/>
                <w:sz w:val="22"/>
                <w:szCs w:val="22"/>
              </w:rPr>
              <w:t xml:space="preserve">dalej </w:t>
            </w:r>
            <w:r w:rsidRPr="006E199A">
              <w:rPr>
                <w:rFonts w:asciiTheme="minorHAnsi" w:hAnsiTheme="minorHAnsi" w:cstheme="minorHAnsi"/>
                <w:sz w:val="22"/>
                <w:szCs w:val="22"/>
              </w:rPr>
              <w:t>OPZ</w:t>
            </w:r>
            <w:r w:rsidR="00947AF7" w:rsidRPr="006E199A">
              <w:rPr>
                <w:rFonts w:asciiTheme="minorHAnsi" w:hAnsiTheme="minorHAnsi" w:cstheme="minorHAnsi"/>
                <w:sz w:val="22"/>
                <w:szCs w:val="22"/>
              </w:rPr>
              <w:t>.</w:t>
            </w:r>
          </w:p>
          <w:p w14:paraId="1630158D" w14:textId="514DECE5" w:rsidR="00054FB1" w:rsidRPr="00292664" w:rsidRDefault="00126DFF" w:rsidP="0029185A">
            <w:pPr>
              <w:pStyle w:val="Tekstpodstawowy2"/>
              <w:widowControl w:val="0"/>
              <w:numPr>
                <w:ilvl w:val="0"/>
                <w:numId w:val="11"/>
              </w:numPr>
              <w:spacing w:line="240" w:lineRule="auto"/>
              <w:ind w:left="479" w:right="70" w:hanging="284"/>
              <w:rPr>
                <w:rFonts w:asciiTheme="minorHAnsi" w:hAnsiTheme="minorHAnsi" w:cstheme="minorHAnsi"/>
                <w:sz w:val="22"/>
                <w:szCs w:val="22"/>
              </w:rPr>
            </w:pPr>
            <w:r w:rsidRPr="00126DFF">
              <w:rPr>
                <w:rFonts w:ascii="Calibri" w:hAnsi="Calibri"/>
                <w:sz w:val="22"/>
                <w:szCs w:val="22"/>
              </w:rPr>
              <w:t xml:space="preserve">Miejscem dostaw – realizowanych transportem i na koszt Wykonawcy – będą lokalizacje na terenie miasta Krakowa i Skawiny, wskazywane każdorazowo przez Zamawiającego </w:t>
            </w:r>
            <w:r w:rsidR="005E735B">
              <w:rPr>
                <w:rFonts w:ascii="Calibri" w:hAnsi="Calibri"/>
                <w:sz w:val="22"/>
                <w:szCs w:val="22"/>
              </w:rPr>
              <w:br/>
            </w:r>
            <w:r w:rsidRPr="00126DFF">
              <w:rPr>
                <w:rFonts w:ascii="Calibri" w:hAnsi="Calibri"/>
                <w:sz w:val="22"/>
                <w:szCs w:val="22"/>
              </w:rPr>
              <w:t>w zamówieniu wraz z numerem kontaktowym do osoby nadzorującej odbiór oraz dopuszczalnym tonażem autocysterny</w:t>
            </w:r>
            <w:r>
              <w:rPr>
                <w:rFonts w:ascii="Calibri" w:hAnsi="Calibri"/>
                <w:sz w:val="22"/>
                <w:szCs w:val="22"/>
              </w:rPr>
              <w:t>.</w:t>
            </w:r>
          </w:p>
          <w:p w14:paraId="641D3A9F" w14:textId="7380DC91" w:rsidR="00054FB1" w:rsidRPr="00E31678" w:rsidRDefault="00054FB1" w:rsidP="0029185A">
            <w:pPr>
              <w:pStyle w:val="Tekstpodstawowy2"/>
              <w:widowControl w:val="0"/>
              <w:numPr>
                <w:ilvl w:val="0"/>
                <w:numId w:val="11"/>
              </w:numPr>
              <w:spacing w:line="240" w:lineRule="auto"/>
              <w:ind w:left="479" w:right="70" w:hanging="284"/>
              <w:rPr>
                <w:rFonts w:asciiTheme="minorHAnsi" w:hAnsiTheme="minorHAnsi" w:cstheme="minorHAnsi"/>
                <w:b/>
                <w:sz w:val="22"/>
                <w:szCs w:val="22"/>
              </w:rPr>
            </w:pPr>
            <w:r w:rsidRPr="00E31678">
              <w:rPr>
                <w:rFonts w:asciiTheme="minorHAnsi" w:hAnsiTheme="minorHAnsi" w:cstheme="minorHAnsi"/>
                <w:sz w:val="22"/>
                <w:szCs w:val="22"/>
              </w:rPr>
              <w:lastRenderedPageBreak/>
              <w:t xml:space="preserve">Wykonawca zobowiązuje się koordynować wszelkie działania związane z realizacją niniejszej umowy z osobą wskazaną </w:t>
            </w:r>
            <w:r w:rsidRPr="005E735B">
              <w:rPr>
                <w:rFonts w:asciiTheme="minorHAnsi" w:hAnsiTheme="minorHAnsi" w:cstheme="minorHAnsi"/>
                <w:color w:val="000000" w:themeColor="text1"/>
                <w:sz w:val="22"/>
                <w:szCs w:val="22"/>
              </w:rPr>
              <w:t>w §</w:t>
            </w:r>
            <w:r w:rsidR="00CF58DB" w:rsidRPr="005E735B">
              <w:rPr>
                <w:rFonts w:asciiTheme="minorHAnsi" w:hAnsiTheme="minorHAnsi" w:cstheme="minorHAnsi"/>
                <w:color w:val="000000" w:themeColor="text1"/>
                <w:sz w:val="22"/>
                <w:szCs w:val="22"/>
              </w:rPr>
              <w:t xml:space="preserve"> </w:t>
            </w:r>
            <w:r w:rsidRPr="005E735B">
              <w:rPr>
                <w:rFonts w:asciiTheme="minorHAnsi" w:hAnsiTheme="minorHAnsi" w:cstheme="minorHAnsi"/>
                <w:color w:val="000000" w:themeColor="text1"/>
                <w:sz w:val="22"/>
                <w:szCs w:val="22"/>
              </w:rPr>
              <w:t>5 ust</w:t>
            </w:r>
            <w:r w:rsidRPr="005E735B">
              <w:rPr>
                <w:rFonts w:asciiTheme="minorHAnsi" w:hAnsiTheme="minorHAnsi" w:cstheme="minorHAnsi"/>
                <w:sz w:val="22"/>
                <w:szCs w:val="22"/>
              </w:rPr>
              <w:t>.</w:t>
            </w:r>
            <w:r w:rsidR="0021640F" w:rsidRPr="005E735B">
              <w:rPr>
                <w:rFonts w:asciiTheme="minorHAnsi" w:hAnsiTheme="minorHAnsi" w:cstheme="minorHAnsi"/>
                <w:sz w:val="22"/>
                <w:szCs w:val="22"/>
              </w:rPr>
              <w:t xml:space="preserve"> 1</w:t>
            </w:r>
            <w:r w:rsidR="00D57793">
              <w:rPr>
                <w:rFonts w:asciiTheme="minorHAnsi" w:hAnsiTheme="minorHAnsi" w:cstheme="minorHAnsi"/>
                <w:sz w:val="22"/>
                <w:szCs w:val="22"/>
              </w:rPr>
              <w:t>1</w:t>
            </w:r>
            <w:r w:rsidR="00C1131A" w:rsidRPr="005E735B">
              <w:rPr>
                <w:rFonts w:asciiTheme="minorHAnsi" w:hAnsiTheme="minorHAnsi" w:cstheme="minorHAnsi"/>
                <w:sz w:val="22"/>
                <w:szCs w:val="22"/>
              </w:rPr>
              <w:t>.</w:t>
            </w:r>
          </w:p>
          <w:p w14:paraId="1335A5EE" w14:textId="77777777" w:rsidR="00C91508" w:rsidRDefault="009236FB" w:rsidP="0029185A">
            <w:pPr>
              <w:pStyle w:val="Tekstpodstawowy2"/>
              <w:widowControl w:val="0"/>
              <w:numPr>
                <w:ilvl w:val="0"/>
                <w:numId w:val="11"/>
              </w:numPr>
              <w:spacing w:line="240" w:lineRule="auto"/>
              <w:ind w:left="479" w:right="70" w:hanging="284"/>
              <w:rPr>
                <w:rFonts w:asciiTheme="minorHAnsi" w:hAnsiTheme="minorHAnsi" w:cstheme="minorHAnsi"/>
                <w:b/>
                <w:sz w:val="22"/>
                <w:szCs w:val="22"/>
              </w:rPr>
            </w:pPr>
            <w:r w:rsidRPr="00E31678">
              <w:rPr>
                <w:rFonts w:asciiTheme="minorHAnsi" w:hAnsiTheme="minorHAnsi" w:cstheme="minorHAnsi"/>
                <w:sz w:val="22"/>
                <w:szCs w:val="22"/>
              </w:rPr>
              <w:t>Do momentu podpisania przez strony</w:t>
            </w:r>
            <w:r w:rsidR="00947AF7" w:rsidRPr="00E31678">
              <w:rPr>
                <w:rFonts w:asciiTheme="minorHAnsi" w:hAnsiTheme="minorHAnsi" w:cstheme="minorHAnsi"/>
                <w:sz w:val="22"/>
                <w:szCs w:val="22"/>
              </w:rPr>
              <w:t xml:space="preserve"> </w:t>
            </w:r>
            <w:r w:rsidR="00034170" w:rsidRPr="00E31678">
              <w:rPr>
                <w:rFonts w:asciiTheme="minorHAnsi" w:hAnsiTheme="minorHAnsi" w:cstheme="minorHAnsi"/>
                <w:sz w:val="22"/>
                <w:szCs w:val="22"/>
              </w:rPr>
              <w:t>dokumentu dostawy</w:t>
            </w:r>
            <w:r w:rsidR="00034170" w:rsidRPr="00E31678">
              <w:rPr>
                <w:rFonts w:asciiTheme="minorHAnsi" w:hAnsiTheme="minorHAnsi" w:cstheme="minorHAnsi"/>
                <w:color w:val="FF0000"/>
                <w:sz w:val="22"/>
                <w:szCs w:val="22"/>
              </w:rPr>
              <w:t xml:space="preserve"> </w:t>
            </w:r>
            <w:r w:rsidRPr="00E31678">
              <w:rPr>
                <w:rFonts w:asciiTheme="minorHAnsi" w:hAnsiTheme="minorHAnsi" w:cstheme="minorHAnsi"/>
                <w:sz w:val="22"/>
                <w:szCs w:val="22"/>
              </w:rPr>
              <w:t xml:space="preserve">Wykonawca ponosi całkowitą odpowiedzialność za dostarczony </w:t>
            </w:r>
            <w:r w:rsidR="00C91508">
              <w:rPr>
                <w:rFonts w:asciiTheme="minorHAnsi" w:hAnsiTheme="minorHAnsi" w:cstheme="minorHAnsi"/>
                <w:sz w:val="22"/>
                <w:szCs w:val="22"/>
              </w:rPr>
              <w:t>olej</w:t>
            </w:r>
            <w:r w:rsidRPr="00E31678">
              <w:rPr>
                <w:rFonts w:asciiTheme="minorHAnsi" w:hAnsiTheme="minorHAnsi" w:cstheme="minorHAnsi"/>
                <w:sz w:val="22"/>
                <w:szCs w:val="22"/>
              </w:rPr>
              <w:t>.</w:t>
            </w:r>
          </w:p>
          <w:p w14:paraId="0604943A" w14:textId="0C2B5323" w:rsidR="00C91508" w:rsidRPr="00C91508" w:rsidRDefault="00C91508" w:rsidP="0029185A">
            <w:pPr>
              <w:pStyle w:val="Tekstpodstawowy2"/>
              <w:widowControl w:val="0"/>
              <w:numPr>
                <w:ilvl w:val="0"/>
                <w:numId w:val="11"/>
              </w:numPr>
              <w:spacing w:line="240" w:lineRule="auto"/>
              <w:ind w:left="479" w:right="70" w:hanging="284"/>
              <w:rPr>
                <w:rFonts w:asciiTheme="minorHAnsi" w:hAnsiTheme="minorHAnsi" w:cstheme="minorHAnsi"/>
                <w:b/>
                <w:sz w:val="22"/>
                <w:szCs w:val="22"/>
              </w:rPr>
            </w:pPr>
            <w:r w:rsidRPr="00C91508">
              <w:rPr>
                <w:rFonts w:asciiTheme="minorHAnsi" w:hAnsiTheme="minorHAnsi" w:cstheme="minorHAnsi"/>
                <w:sz w:val="22"/>
                <w:szCs w:val="22"/>
              </w:rPr>
              <w:t>Zamawiający udzieli Wykonawcy pełnomocnictwa, do podejmowania w imieniu Zamawiającego czynności w zakresie zgłaszania za pośrednictwem Platformy Usług Elektronicznych Skarbowo-Celnych informacji o odbiorze towaru tj. oleju opałowego.</w:t>
            </w:r>
          </w:p>
        </w:tc>
      </w:tr>
      <w:tr w:rsidR="00951E83" w:rsidRPr="00951E83" w14:paraId="180C6284" w14:textId="77777777" w:rsidTr="00A11D5F">
        <w:trPr>
          <w:gridBefore w:val="1"/>
          <w:wBefore w:w="37" w:type="pct"/>
        </w:trPr>
        <w:tc>
          <w:tcPr>
            <w:tcW w:w="4963" w:type="pct"/>
            <w:gridSpan w:val="5"/>
          </w:tcPr>
          <w:p w14:paraId="5BC687DB" w14:textId="77777777" w:rsidR="00A11D5F" w:rsidRDefault="00A11D5F" w:rsidP="00296D68">
            <w:pPr>
              <w:pStyle w:val="Tytu"/>
              <w:tabs>
                <w:tab w:val="num" w:pos="851"/>
              </w:tabs>
              <w:ind w:left="851" w:hanging="284"/>
              <w:rPr>
                <w:rFonts w:ascii="Calibri" w:hAnsi="Calibri"/>
                <w:sz w:val="22"/>
                <w:szCs w:val="22"/>
                <w:u w:val="none"/>
              </w:rPr>
            </w:pPr>
          </w:p>
          <w:p w14:paraId="616919B7" w14:textId="7593292A" w:rsidR="00493EDD" w:rsidRPr="00E31678" w:rsidRDefault="00A11D5F" w:rsidP="00296D68">
            <w:pPr>
              <w:pStyle w:val="Tytu"/>
              <w:tabs>
                <w:tab w:val="num" w:pos="851"/>
              </w:tabs>
              <w:ind w:left="851" w:hanging="284"/>
              <w:rPr>
                <w:rFonts w:ascii="Calibri" w:hAnsi="Calibri"/>
                <w:sz w:val="22"/>
                <w:szCs w:val="22"/>
              </w:rPr>
            </w:pPr>
            <w:r>
              <w:rPr>
                <w:rFonts w:ascii="Calibri" w:hAnsi="Calibri"/>
                <w:sz w:val="22"/>
                <w:szCs w:val="22"/>
                <w:u w:val="none"/>
              </w:rPr>
              <w:t>C</w:t>
            </w:r>
            <w:r w:rsidR="00493EDD" w:rsidRPr="00E31678">
              <w:rPr>
                <w:rFonts w:ascii="Calibri" w:hAnsi="Calibri"/>
                <w:sz w:val="22"/>
                <w:szCs w:val="22"/>
                <w:u w:val="none"/>
              </w:rPr>
              <w:t>ena umowy</w:t>
            </w:r>
          </w:p>
        </w:tc>
      </w:tr>
      <w:tr w:rsidR="00951E83" w:rsidRPr="00951E83" w14:paraId="3DF1CEF0" w14:textId="77777777" w:rsidTr="00F00BD9">
        <w:trPr>
          <w:gridBefore w:val="1"/>
          <w:wBefore w:w="37" w:type="pct"/>
        </w:trPr>
        <w:tc>
          <w:tcPr>
            <w:tcW w:w="4963" w:type="pct"/>
            <w:gridSpan w:val="5"/>
          </w:tcPr>
          <w:p w14:paraId="7FDA4CD3" w14:textId="77777777" w:rsidR="00493EDD" w:rsidRDefault="00493EDD" w:rsidP="00296D68">
            <w:pPr>
              <w:pStyle w:val="Tytu"/>
              <w:tabs>
                <w:tab w:val="num" w:pos="851"/>
              </w:tabs>
              <w:ind w:left="851" w:hanging="284"/>
              <w:rPr>
                <w:rFonts w:ascii="Calibri" w:hAnsi="Calibri"/>
                <w:sz w:val="22"/>
                <w:szCs w:val="22"/>
                <w:u w:val="none"/>
              </w:rPr>
            </w:pPr>
            <w:r w:rsidRPr="00951E83">
              <w:rPr>
                <w:rFonts w:ascii="Calibri" w:hAnsi="Calibri"/>
                <w:sz w:val="22"/>
                <w:szCs w:val="22"/>
                <w:u w:val="none"/>
              </w:rPr>
              <w:t>§ 2</w:t>
            </w:r>
          </w:p>
          <w:p w14:paraId="7AB99E10" w14:textId="77777777" w:rsidR="005E735B" w:rsidRPr="00951E83" w:rsidRDefault="005E735B" w:rsidP="00296D68">
            <w:pPr>
              <w:pStyle w:val="Tytu"/>
              <w:tabs>
                <w:tab w:val="num" w:pos="851"/>
              </w:tabs>
              <w:ind w:left="851" w:hanging="284"/>
              <w:rPr>
                <w:rFonts w:ascii="Calibri" w:hAnsi="Calibri"/>
                <w:sz w:val="22"/>
                <w:szCs w:val="22"/>
              </w:rPr>
            </w:pPr>
          </w:p>
        </w:tc>
      </w:tr>
      <w:tr w:rsidR="00951E83" w:rsidRPr="00951E83" w14:paraId="495E960A" w14:textId="77777777" w:rsidTr="00F00BD9">
        <w:trPr>
          <w:gridBefore w:val="1"/>
          <w:wBefore w:w="37" w:type="pct"/>
        </w:trPr>
        <w:tc>
          <w:tcPr>
            <w:tcW w:w="85" w:type="pct"/>
          </w:tcPr>
          <w:p w14:paraId="676AF542" w14:textId="77777777" w:rsidR="0028659D" w:rsidRPr="00951E83" w:rsidRDefault="0028659D" w:rsidP="00A12E96">
            <w:pPr>
              <w:pStyle w:val="Akapitzlist"/>
              <w:jc w:val="left"/>
            </w:pPr>
          </w:p>
        </w:tc>
        <w:tc>
          <w:tcPr>
            <w:tcW w:w="4878" w:type="pct"/>
            <w:gridSpan w:val="4"/>
            <w:tcBorders>
              <w:left w:val="nil"/>
            </w:tcBorders>
          </w:tcPr>
          <w:p w14:paraId="4DC3BD55" w14:textId="77777777" w:rsidR="00DF6883" w:rsidRPr="00E31678" w:rsidRDefault="00DF6883" w:rsidP="00DF6883">
            <w:pPr>
              <w:pStyle w:val="Akapitzlist"/>
              <w:numPr>
                <w:ilvl w:val="0"/>
                <w:numId w:val="1"/>
              </w:numPr>
              <w:ind w:left="479"/>
            </w:pPr>
            <w:r w:rsidRPr="00E31678">
              <w:t xml:space="preserve">Strony zgodnie przyjmują, że wartość umowy wynosi: </w:t>
            </w:r>
          </w:p>
          <w:p w14:paraId="69433527" w14:textId="77777777" w:rsidR="00DF6883" w:rsidRPr="00E31678" w:rsidRDefault="00DF6883" w:rsidP="00DF6883">
            <w:pPr>
              <w:pStyle w:val="Akapitzlist"/>
            </w:pPr>
            <w:r w:rsidRPr="00E31678">
              <w:t xml:space="preserve">cena netto:        </w:t>
            </w:r>
            <w:r>
              <w:t xml:space="preserve"> …………….. </w:t>
            </w:r>
            <w:r w:rsidRPr="00E31678">
              <w:t>PLN</w:t>
            </w:r>
          </w:p>
          <w:p w14:paraId="525AF9C0" w14:textId="77777777" w:rsidR="00DF6883" w:rsidRPr="00E31678" w:rsidRDefault="00DF6883" w:rsidP="00DF6883">
            <w:pPr>
              <w:pStyle w:val="Akapitzlist"/>
            </w:pPr>
            <w:r>
              <w:t xml:space="preserve">cena brutto:       …………….. </w:t>
            </w:r>
            <w:r w:rsidRPr="00E31678">
              <w:t xml:space="preserve">PLN </w:t>
            </w:r>
          </w:p>
          <w:p w14:paraId="072C19C3" w14:textId="77777777" w:rsidR="00DF6883" w:rsidRPr="00E31678" w:rsidRDefault="00DF6883" w:rsidP="00DF6883">
            <w:pPr>
              <w:pStyle w:val="Akapitzlist"/>
            </w:pPr>
            <w:r w:rsidRPr="00E31678">
              <w:t xml:space="preserve">w tym VAT:        </w:t>
            </w:r>
            <w:r>
              <w:t xml:space="preserve">……………..  </w:t>
            </w:r>
            <w:r w:rsidRPr="00E31678">
              <w:t>PLN</w:t>
            </w:r>
          </w:p>
          <w:p w14:paraId="7E4E6060" w14:textId="3825B6C2" w:rsidR="007310EF" w:rsidRPr="008E6565" w:rsidRDefault="007310EF" w:rsidP="007310EF">
            <w:pPr>
              <w:pStyle w:val="Akapitzlist"/>
              <w:numPr>
                <w:ilvl w:val="0"/>
                <w:numId w:val="1"/>
              </w:numPr>
              <w:ind w:left="479"/>
            </w:pPr>
            <w:r w:rsidRPr="008E6565">
              <w:t xml:space="preserve">Za dostarczony olej opałowy Zamawiający będzie płacił cenę brutto obliczaną w ten sposób, </w:t>
            </w:r>
            <w:r w:rsidR="008E6565">
              <w:br/>
            </w:r>
            <w:r w:rsidRPr="008E6565">
              <w:t>że cena netto obowiązująca w dniu dostawy, publikowana na oficjalnej stronie producenta tj. ………………………., zostanie pomniejszona/powiększona* o stały upust/stałą marżę* i powiększona o należny podatek VAT.</w:t>
            </w:r>
          </w:p>
          <w:p w14:paraId="70DD9C08" w14:textId="2A62BDF0" w:rsidR="004438B1" w:rsidRDefault="007310EF" w:rsidP="0029185A">
            <w:pPr>
              <w:pStyle w:val="Akapitzlist"/>
              <w:numPr>
                <w:ilvl w:val="0"/>
                <w:numId w:val="1"/>
              </w:numPr>
              <w:ind w:left="479"/>
            </w:pPr>
            <w:r w:rsidRPr="007310EF">
              <w:t>Stały upust/marża* od/do* 1 l</w:t>
            </w:r>
            <w:r>
              <w:t>itra</w:t>
            </w:r>
            <w:r w:rsidRPr="007310EF">
              <w:t xml:space="preserve"> oleju opałowego, zgodnie z ofertą </w:t>
            </w:r>
            <w:r>
              <w:t>Wykonawcy wynosi …..… zł.</w:t>
            </w:r>
          </w:p>
          <w:p w14:paraId="26F19E33" w14:textId="48D98C7B" w:rsidR="004438B1" w:rsidRDefault="004438B1" w:rsidP="0029185A">
            <w:pPr>
              <w:pStyle w:val="Akapitzlist"/>
              <w:numPr>
                <w:ilvl w:val="0"/>
                <w:numId w:val="1"/>
              </w:numPr>
              <w:ind w:left="479"/>
            </w:pPr>
            <w:r w:rsidRPr="004438B1">
              <w:t xml:space="preserve">Zmiana ceny w trakcie realizacji umowy będzie następować w przypadku wzrostu lub spadku ceny jednostkowej netto 1 </w:t>
            </w:r>
            <w:r w:rsidR="00845153">
              <w:t>litra</w:t>
            </w:r>
            <w:r w:rsidRPr="004438B1">
              <w:t xml:space="preserve"> oleju</w:t>
            </w:r>
            <w:r w:rsidR="00845153">
              <w:t xml:space="preserve"> opałowego</w:t>
            </w:r>
            <w:r w:rsidRPr="004438B1">
              <w:t xml:space="preserve"> u producenta w dniu dostawy oleju do Zamawiającego - o wartość tej zmiany w stosunku do ceny bazowej podanej w ofercie.</w:t>
            </w:r>
          </w:p>
          <w:p w14:paraId="1E4ED16A" w14:textId="1CED57A1" w:rsidR="004438B1" w:rsidRDefault="004438B1" w:rsidP="0029185A">
            <w:pPr>
              <w:pStyle w:val="Akapitzlist"/>
              <w:numPr>
                <w:ilvl w:val="0"/>
                <w:numId w:val="1"/>
              </w:numPr>
              <w:ind w:left="479"/>
            </w:pPr>
            <w:r w:rsidRPr="004438B1">
              <w:t xml:space="preserve">Wynagrodzenie należne Wykonawcy za świadczenie usług towarzyszących dostawie oleju takich jak </w:t>
            </w:r>
            <w:r w:rsidR="00A40651" w:rsidRPr="00A40651">
              <w:t>załadun</w:t>
            </w:r>
            <w:r w:rsidR="00A40651">
              <w:t>e</w:t>
            </w:r>
            <w:r w:rsidR="00A40651" w:rsidRPr="00A40651">
              <w:t>k, transport</w:t>
            </w:r>
            <w:r w:rsidR="00A40651">
              <w:t>,</w:t>
            </w:r>
            <w:r w:rsidR="00A40651" w:rsidRPr="00A40651">
              <w:t xml:space="preserve"> rozładun</w:t>
            </w:r>
            <w:r w:rsidR="00A40651">
              <w:t>e</w:t>
            </w:r>
            <w:r w:rsidR="00A40651" w:rsidRPr="00A40651">
              <w:t>k</w:t>
            </w:r>
            <w:r w:rsidRPr="004438B1">
              <w:t xml:space="preserve"> </w:t>
            </w:r>
            <w:r w:rsidR="00A40651">
              <w:t>czy</w:t>
            </w:r>
            <w:r w:rsidRPr="004438B1">
              <w:t xml:space="preserve"> ubezpieczenie oraz wszelkich innych usług niezbędnych do wykonania zamówienia wchodzi</w:t>
            </w:r>
            <w:r>
              <w:t xml:space="preserve"> </w:t>
            </w:r>
            <w:r w:rsidRPr="004438B1">
              <w:t>w skład ceny umowy</w:t>
            </w:r>
            <w:r>
              <w:t>.</w:t>
            </w:r>
          </w:p>
          <w:p w14:paraId="6B8B5879" w14:textId="77777777" w:rsidR="007310EF" w:rsidRPr="007101EF" w:rsidRDefault="007310EF" w:rsidP="007310EF">
            <w:pPr>
              <w:ind w:left="720"/>
              <w:rPr>
                <w:rFonts w:asciiTheme="minorHAnsi" w:eastAsia="Calibri" w:hAnsiTheme="minorHAnsi" w:cstheme="minorHAnsi"/>
                <w:sz w:val="16"/>
                <w:szCs w:val="20"/>
                <w:lang w:eastAsia="en-US"/>
              </w:rPr>
            </w:pPr>
          </w:p>
          <w:p w14:paraId="25367B92" w14:textId="77777777" w:rsidR="0002243C" w:rsidRDefault="007310EF" w:rsidP="007310EF">
            <w:pPr>
              <w:ind w:left="337"/>
              <w:rPr>
                <w:rFonts w:ascii="Calibri" w:hAnsi="Calibri" w:cs="Calibri"/>
                <w:sz w:val="20"/>
                <w:szCs w:val="20"/>
              </w:rPr>
            </w:pPr>
            <w:r w:rsidRPr="007310EF">
              <w:rPr>
                <w:rFonts w:ascii="Calibri" w:eastAsia="Calibri" w:hAnsi="Calibri" w:cs="Calibri"/>
                <w:sz w:val="20"/>
                <w:szCs w:val="20"/>
                <w:lang w:eastAsia="en-US"/>
              </w:rPr>
              <w:t>*</w:t>
            </w:r>
            <w:r w:rsidRPr="007310EF">
              <w:rPr>
                <w:rFonts w:ascii="Calibri" w:hAnsi="Calibri" w:cs="Calibri"/>
                <w:sz w:val="20"/>
                <w:szCs w:val="20"/>
              </w:rPr>
              <w:t xml:space="preserve"> niepotrzebne skreślić</w:t>
            </w:r>
          </w:p>
          <w:p w14:paraId="79DA5E3F" w14:textId="40FB77CB" w:rsidR="007310EF" w:rsidRPr="007310EF" w:rsidRDefault="007310EF" w:rsidP="007310EF">
            <w:pPr>
              <w:ind w:left="720"/>
              <w:rPr>
                <w:rFonts w:ascii="Calibri" w:hAnsi="Calibri" w:cs="Calibri"/>
                <w:sz w:val="20"/>
                <w:szCs w:val="20"/>
              </w:rPr>
            </w:pPr>
          </w:p>
        </w:tc>
      </w:tr>
      <w:tr w:rsidR="00951E83" w:rsidRPr="00951E83" w14:paraId="7C3F2CB4" w14:textId="77777777" w:rsidTr="00F00BD9">
        <w:trPr>
          <w:gridBefore w:val="1"/>
          <w:wBefore w:w="37" w:type="pct"/>
        </w:trPr>
        <w:tc>
          <w:tcPr>
            <w:tcW w:w="4963" w:type="pct"/>
            <w:gridSpan w:val="5"/>
          </w:tcPr>
          <w:p w14:paraId="104D3035" w14:textId="77777777" w:rsidR="00493EDD" w:rsidRPr="00951E83" w:rsidRDefault="00493EDD" w:rsidP="00946BCA">
            <w:pPr>
              <w:pStyle w:val="Tytu"/>
              <w:tabs>
                <w:tab w:val="num" w:pos="851"/>
              </w:tabs>
              <w:ind w:left="851" w:hanging="284"/>
              <w:rPr>
                <w:rFonts w:ascii="Calibri" w:hAnsi="Calibri"/>
                <w:sz w:val="22"/>
                <w:szCs w:val="22"/>
              </w:rPr>
            </w:pPr>
            <w:r w:rsidRPr="00951E83">
              <w:rPr>
                <w:rFonts w:ascii="Calibri" w:hAnsi="Calibri"/>
                <w:sz w:val="22"/>
                <w:szCs w:val="22"/>
                <w:u w:val="none"/>
              </w:rPr>
              <w:t>Czas trwania umowy</w:t>
            </w:r>
          </w:p>
        </w:tc>
      </w:tr>
      <w:tr w:rsidR="00951E83" w:rsidRPr="00951E83" w14:paraId="4FE8B492" w14:textId="77777777" w:rsidTr="00F00BD9">
        <w:trPr>
          <w:gridBefore w:val="1"/>
          <w:wBefore w:w="37" w:type="pct"/>
        </w:trPr>
        <w:tc>
          <w:tcPr>
            <w:tcW w:w="4963" w:type="pct"/>
            <w:gridSpan w:val="5"/>
          </w:tcPr>
          <w:p w14:paraId="13A58261" w14:textId="77777777" w:rsidR="00493EDD" w:rsidRPr="00951E83" w:rsidRDefault="00493EDD" w:rsidP="00296D68">
            <w:pPr>
              <w:pStyle w:val="Tytu"/>
              <w:tabs>
                <w:tab w:val="num" w:pos="851"/>
              </w:tabs>
              <w:ind w:left="851" w:hanging="284"/>
              <w:rPr>
                <w:rFonts w:ascii="Calibri" w:hAnsi="Calibri"/>
                <w:sz w:val="22"/>
                <w:szCs w:val="22"/>
                <w:u w:val="none"/>
              </w:rPr>
            </w:pPr>
            <w:r w:rsidRPr="00951E83">
              <w:rPr>
                <w:rFonts w:ascii="Calibri" w:hAnsi="Calibri"/>
                <w:sz w:val="22"/>
                <w:szCs w:val="22"/>
                <w:u w:val="none"/>
              </w:rPr>
              <w:t>§ 3</w:t>
            </w:r>
          </w:p>
          <w:p w14:paraId="588A861B" w14:textId="77777777" w:rsidR="00C2640F" w:rsidRPr="0040794A" w:rsidRDefault="00C2640F" w:rsidP="00296D68">
            <w:pPr>
              <w:pStyle w:val="Tytu"/>
              <w:tabs>
                <w:tab w:val="num" w:pos="851"/>
              </w:tabs>
              <w:ind w:left="851" w:hanging="284"/>
              <w:rPr>
                <w:rFonts w:ascii="Calibri" w:hAnsi="Calibri"/>
                <w:sz w:val="20"/>
                <w:szCs w:val="22"/>
                <w:u w:val="none"/>
              </w:rPr>
            </w:pPr>
          </w:p>
          <w:p w14:paraId="51A7B1F5" w14:textId="77777777" w:rsidR="005D1702" w:rsidRDefault="00C03983" w:rsidP="0029185A">
            <w:pPr>
              <w:pStyle w:val="Akapitzlist"/>
              <w:numPr>
                <w:ilvl w:val="0"/>
                <w:numId w:val="31"/>
              </w:numPr>
              <w:ind w:left="639"/>
            </w:pPr>
            <w:r w:rsidRPr="00951E83">
              <w:t xml:space="preserve">Niniejsza umowa zostaje zawarta na okres </w:t>
            </w:r>
            <w:r w:rsidR="00C6754F">
              <w:rPr>
                <w:b/>
              </w:rPr>
              <w:t>1</w:t>
            </w:r>
            <w:r w:rsidR="002929AA">
              <w:rPr>
                <w:b/>
              </w:rPr>
              <w:t>8</w:t>
            </w:r>
            <w:r w:rsidRPr="00951E83">
              <w:rPr>
                <w:b/>
              </w:rPr>
              <w:t xml:space="preserve"> miesięcy</w:t>
            </w:r>
            <w:r w:rsidRPr="00951E83">
              <w:t xml:space="preserve"> </w:t>
            </w:r>
            <w:r w:rsidR="0070222A">
              <w:t xml:space="preserve">od daty jej </w:t>
            </w:r>
            <w:r w:rsidR="004438B1">
              <w:t>podpisania</w:t>
            </w:r>
            <w:r w:rsidR="0070222A">
              <w:t>.</w:t>
            </w:r>
          </w:p>
          <w:p w14:paraId="4607F0B5" w14:textId="5BFE6197" w:rsidR="0066705E" w:rsidRPr="005D1702" w:rsidRDefault="005D1702" w:rsidP="008E6565">
            <w:pPr>
              <w:pStyle w:val="Akapitzlist"/>
              <w:numPr>
                <w:ilvl w:val="0"/>
                <w:numId w:val="31"/>
              </w:numPr>
              <w:ind w:left="639"/>
            </w:pPr>
            <w:r w:rsidRPr="005D1702">
              <w:rPr>
                <w:rFonts w:asciiTheme="minorHAnsi" w:hAnsiTheme="minorHAnsi" w:cstheme="minorHAnsi"/>
              </w:rPr>
              <w:t xml:space="preserve">Niniejsza umowa wygasa przed upływem </w:t>
            </w:r>
            <w:r w:rsidR="008E6565">
              <w:rPr>
                <w:rFonts w:asciiTheme="minorHAnsi" w:hAnsiTheme="minorHAnsi" w:cstheme="minorHAnsi"/>
              </w:rPr>
              <w:t xml:space="preserve">okresu wskazanego w ust. 1, w przypadku </w:t>
            </w:r>
            <w:r w:rsidRPr="005D1702">
              <w:rPr>
                <w:rFonts w:asciiTheme="minorHAnsi" w:hAnsiTheme="minorHAnsi" w:cstheme="minorHAnsi"/>
              </w:rPr>
              <w:t xml:space="preserve">wyczerpania </w:t>
            </w:r>
            <w:r w:rsidR="00DF6883">
              <w:rPr>
                <w:rFonts w:asciiTheme="minorHAnsi" w:hAnsiTheme="minorHAnsi" w:cstheme="minorHAnsi"/>
              </w:rPr>
              <w:t>wartości umowy</w:t>
            </w:r>
            <w:r w:rsidRPr="005D1702">
              <w:rPr>
                <w:rFonts w:asciiTheme="minorHAnsi" w:hAnsiTheme="minorHAnsi" w:cstheme="minorHAnsi"/>
              </w:rPr>
              <w:t xml:space="preserve"> </w:t>
            </w:r>
            <w:r w:rsidR="00DF6883" w:rsidRPr="00DF6883">
              <w:rPr>
                <w:rFonts w:asciiTheme="minorHAnsi" w:hAnsiTheme="minorHAnsi" w:cstheme="minorHAnsi"/>
              </w:rPr>
              <w:t>określonej w § 2 ust. 1</w:t>
            </w:r>
            <w:r w:rsidR="00DF6883">
              <w:rPr>
                <w:rFonts w:asciiTheme="minorHAnsi" w:hAnsiTheme="minorHAnsi" w:cstheme="minorHAnsi"/>
              </w:rPr>
              <w:t xml:space="preserve"> </w:t>
            </w:r>
            <w:r w:rsidR="008E6565">
              <w:rPr>
                <w:rFonts w:asciiTheme="minorHAnsi" w:hAnsiTheme="minorHAnsi" w:cstheme="minorHAnsi"/>
              </w:rPr>
              <w:t xml:space="preserve">lub </w:t>
            </w:r>
            <w:r w:rsidR="0066705E">
              <w:t>gdy zostan</w:t>
            </w:r>
            <w:r w:rsidR="008E6565">
              <w:t>ie</w:t>
            </w:r>
            <w:r w:rsidR="0066705E">
              <w:t xml:space="preserve"> </w:t>
            </w:r>
            <w:r w:rsidR="00DF6883">
              <w:t>dostarczona</w:t>
            </w:r>
            <w:r w:rsidR="0066705E">
              <w:t xml:space="preserve"> iloś</w:t>
            </w:r>
            <w:r w:rsidR="008E6565">
              <w:t>ć</w:t>
            </w:r>
            <w:r w:rsidR="0066705E">
              <w:t xml:space="preserve"> </w:t>
            </w:r>
            <w:r w:rsidR="0008403A">
              <w:t>540 000 litrów</w:t>
            </w:r>
            <w:r w:rsidR="00DF6883">
              <w:t xml:space="preserve"> oleju</w:t>
            </w:r>
            <w:r w:rsidR="0040794A">
              <w:t xml:space="preserve"> opałowego</w:t>
            </w:r>
            <w:r w:rsidR="0066705E">
              <w:t>.</w:t>
            </w:r>
          </w:p>
          <w:p w14:paraId="3E9AB398" w14:textId="77777777" w:rsidR="00CC514E" w:rsidRPr="0040794A" w:rsidRDefault="00CC514E" w:rsidP="008F7737">
            <w:pPr>
              <w:pStyle w:val="Tekstpodstawowy21"/>
              <w:ind w:right="0"/>
              <w:rPr>
                <w:sz w:val="20"/>
              </w:rPr>
            </w:pPr>
          </w:p>
        </w:tc>
      </w:tr>
      <w:tr w:rsidR="00951E83" w:rsidRPr="00951E83" w14:paraId="6619493C" w14:textId="77777777" w:rsidTr="00F00BD9">
        <w:trPr>
          <w:gridBefore w:val="1"/>
          <w:wBefore w:w="37" w:type="pct"/>
        </w:trPr>
        <w:tc>
          <w:tcPr>
            <w:tcW w:w="4963" w:type="pct"/>
            <w:gridSpan w:val="5"/>
          </w:tcPr>
          <w:p w14:paraId="572FF6BB" w14:textId="77777777" w:rsidR="00493EDD" w:rsidRPr="00951E83" w:rsidRDefault="00493EDD" w:rsidP="00296D68">
            <w:pPr>
              <w:pStyle w:val="Tytu"/>
              <w:tabs>
                <w:tab w:val="num" w:pos="851"/>
              </w:tabs>
              <w:ind w:left="851" w:hanging="284"/>
              <w:rPr>
                <w:rFonts w:ascii="Calibri" w:hAnsi="Calibri"/>
                <w:sz w:val="22"/>
                <w:szCs w:val="22"/>
              </w:rPr>
            </w:pPr>
            <w:r w:rsidRPr="00951E83">
              <w:rPr>
                <w:rFonts w:ascii="Calibri" w:hAnsi="Calibri"/>
                <w:sz w:val="22"/>
                <w:szCs w:val="22"/>
                <w:u w:val="none"/>
              </w:rPr>
              <w:t xml:space="preserve">Obowiązki </w:t>
            </w:r>
            <w:r w:rsidR="00782BFC" w:rsidRPr="00951E83">
              <w:rPr>
                <w:rFonts w:ascii="Calibri" w:hAnsi="Calibri"/>
                <w:sz w:val="22"/>
                <w:szCs w:val="22"/>
                <w:u w:val="none"/>
              </w:rPr>
              <w:t>W</w:t>
            </w:r>
            <w:r w:rsidRPr="00951E83">
              <w:rPr>
                <w:rFonts w:ascii="Calibri" w:hAnsi="Calibri"/>
                <w:sz w:val="22"/>
                <w:szCs w:val="22"/>
                <w:u w:val="none"/>
              </w:rPr>
              <w:t>ykonawcy</w:t>
            </w:r>
          </w:p>
        </w:tc>
      </w:tr>
      <w:tr w:rsidR="00951E83" w:rsidRPr="00951E83" w14:paraId="50593DA5" w14:textId="77777777" w:rsidTr="00F00BD9">
        <w:trPr>
          <w:gridBefore w:val="1"/>
          <w:wBefore w:w="37" w:type="pct"/>
        </w:trPr>
        <w:tc>
          <w:tcPr>
            <w:tcW w:w="4963" w:type="pct"/>
            <w:gridSpan w:val="5"/>
          </w:tcPr>
          <w:p w14:paraId="6F4E522D" w14:textId="77777777" w:rsidR="00493EDD" w:rsidRDefault="00493EDD" w:rsidP="00296D68">
            <w:pPr>
              <w:pStyle w:val="Tytu"/>
              <w:tabs>
                <w:tab w:val="num" w:pos="851"/>
              </w:tabs>
              <w:ind w:left="851" w:hanging="284"/>
              <w:rPr>
                <w:rFonts w:ascii="Calibri" w:hAnsi="Calibri"/>
                <w:sz w:val="22"/>
                <w:szCs w:val="22"/>
                <w:u w:val="none"/>
              </w:rPr>
            </w:pPr>
            <w:r w:rsidRPr="00951E83">
              <w:rPr>
                <w:rFonts w:ascii="Calibri" w:hAnsi="Calibri"/>
                <w:sz w:val="22"/>
                <w:szCs w:val="22"/>
                <w:u w:val="none"/>
              </w:rPr>
              <w:t xml:space="preserve">§ </w:t>
            </w:r>
            <w:r w:rsidR="007473DB" w:rsidRPr="00951E83">
              <w:rPr>
                <w:rFonts w:ascii="Calibri" w:hAnsi="Calibri"/>
                <w:sz w:val="22"/>
                <w:szCs w:val="22"/>
                <w:u w:val="none"/>
              </w:rPr>
              <w:t>4</w:t>
            </w:r>
          </w:p>
          <w:p w14:paraId="44B0DE9E" w14:textId="77777777" w:rsidR="002929AA" w:rsidRPr="0040794A" w:rsidRDefault="002929AA" w:rsidP="00296D68">
            <w:pPr>
              <w:pStyle w:val="Tytu"/>
              <w:tabs>
                <w:tab w:val="num" w:pos="851"/>
              </w:tabs>
              <w:ind w:left="851" w:hanging="284"/>
              <w:rPr>
                <w:rFonts w:ascii="Calibri" w:hAnsi="Calibri"/>
                <w:sz w:val="18"/>
                <w:szCs w:val="22"/>
              </w:rPr>
            </w:pPr>
          </w:p>
        </w:tc>
      </w:tr>
      <w:tr w:rsidR="00951E83" w:rsidRPr="00951E83" w14:paraId="0AD26233" w14:textId="77777777" w:rsidTr="002929AA">
        <w:trPr>
          <w:gridBefore w:val="1"/>
          <w:wBefore w:w="37" w:type="pct"/>
        </w:trPr>
        <w:tc>
          <w:tcPr>
            <w:tcW w:w="85" w:type="pct"/>
          </w:tcPr>
          <w:p w14:paraId="0A9ED283" w14:textId="77777777" w:rsidR="0028659D" w:rsidRPr="00951E83" w:rsidRDefault="0028659D">
            <w:pPr>
              <w:jc w:val="center"/>
              <w:rPr>
                <w:rFonts w:ascii="Calibri" w:hAnsi="Calibri"/>
                <w:sz w:val="22"/>
                <w:szCs w:val="22"/>
              </w:rPr>
            </w:pPr>
          </w:p>
        </w:tc>
        <w:tc>
          <w:tcPr>
            <w:tcW w:w="4878" w:type="pct"/>
            <w:gridSpan w:val="4"/>
          </w:tcPr>
          <w:p w14:paraId="56B1D0AF" w14:textId="77777777" w:rsidR="005D1702" w:rsidRPr="005D1702" w:rsidRDefault="005D1702" w:rsidP="0029185A">
            <w:pPr>
              <w:numPr>
                <w:ilvl w:val="0"/>
                <w:numId w:val="32"/>
              </w:numPr>
              <w:ind w:left="479"/>
              <w:jc w:val="both"/>
              <w:rPr>
                <w:rFonts w:ascii="Calibri" w:hAnsi="Calibri"/>
                <w:sz w:val="22"/>
                <w:szCs w:val="22"/>
              </w:rPr>
            </w:pPr>
            <w:r w:rsidRPr="005D1702">
              <w:rPr>
                <w:rFonts w:ascii="Calibri" w:hAnsi="Calibri"/>
                <w:sz w:val="22"/>
                <w:szCs w:val="22"/>
              </w:rPr>
              <w:t>Wykonawca oświadcza, że dostarczany olej opałowy:</w:t>
            </w:r>
          </w:p>
          <w:p w14:paraId="7E9F9EEA" w14:textId="77777777" w:rsidR="005D1702" w:rsidRPr="005D1702" w:rsidRDefault="005D1702" w:rsidP="0029185A">
            <w:pPr>
              <w:numPr>
                <w:ilvl w:val="0"/>
                <w:numId w:val="33"/>
              </w:numPr>
              <w:ind w:left="621" w:hanging="284"/>
              <w:jc w:val="both"/>
              <w:rPr>
                <w:rFonts w:ascii="Calibri" w:hAnsi="Calibri"/>
                <w:sz w:val="22"/>
                <w:szCs w:val="22"/>
              </w:rPr>
            </w:pPr>
            <w:r w:rsidRPr="005D1702">
              <w:rPr>
                <w:rFonts w:ascii="Calibri" w:hAnsi="Calibri"/>
                <w:sz w:val="22"/>
                <w:szCs w:val="22"/>
              </w:rPr>
              <w:t>ma właściwości nie gorsze niż przedstawione w opisie przedmiotu zamówienia stanowiącym  załącznik do niniejszej umowy;</w:t>
            </w:r>
          </w:p>
          <w:p w14:paraId="4CA072F0" w14:textId="5190B4BB" w:rsidR="005D1702" w:rsidRPr="005D1702" w:rsidRDefault="005D1702" w:rsidP="0029185A">
            <w:pPr>
              <w:numPr>
                <w:ilvl w:val="0"/>
                <w:numId w:val="33"/>
              </w:numPr>
              <w:ind w:left="621" w:hanging="284"/>
              <w:jc w:val="both"/>
              <w:rPr>
                <w:rFonts w:ascii="Calibri" w:hAnsi="Calibri"/>
                <w:sz w:val="22"/>
                <w:szCs w:val="22"/>
              </w:rPr>
            </w:pPr>
            <w:r w:rsidRPr="005D1702">
              <w:rPr>
                <w:rFonts w:ascii="Calibri" w:hAnsi="Calibri"/>
                <w:sz w:val="22"/>
                <w:szCs w:val="22"/>
              </w:rPr>
              <w:t xml:space="preserve">spełnia ogólne wymagania dotyczące bezpieczeństwa produktów wynikające z Ustawy z dnia </w:t>
            </w:r>
            <w:r w:rsidRPr="005D1702">
              <w:rPr>
                <w:rFonts w:ascii="Calibri" w:hAnsi="Calibri"/>
                <w:sz w:val="22"/>
                <w:szCs w:val="22"/>
              </w:rPr>
              <w:br/>
              <w:t>12 grudnia 2003 r. o ogólnym bezpieczeńs</w:t>
            </w:r>
            <w:r w:rsidR="0040794A">
              <w:rPr>
                <w:rFonts w:ascii="Calibri" w:hAnsi="Calibri"/>
                <w:sz w:val="22"/>
                <w:szCs w:val="22"/>
              </w:rPr>
              <w:t>twie produktów; (</w:t>
            </w:r>
            <w:proofErr w:type="spellStart"/>
            <w:r w:rsidR="0040794A">
              <w:rPr>
                <w:rFonts w:ascii="Calibri" w:hAnsi="Calibri"/>
                <w:sz w:val="22"/>
                <w:szCs w:val="22"/>
              </w:rPr>
              <w:t>t.j</w:t>
            </w:r>
            <w:proofErr w:type="spellEnd"/>
            <w:r w:rsidR="0040794A">
              <w:rPr>
                <w:rFonts w:ascii="Calibri" w:hAnsi="Calibri"/>
                <w:sz w:val="22"/>
                <w:szCs w:val="22"/>
              </w:rPr>
              <w:t xml:space="preserve">. </w:t>
            </w:r>
            <w:proofErr w:type="spellStart"/>
            <w:r w:rsidR="0040794A">
              <w:rPr>
                <w:rFonts w:ascii="Calibri" w:hAnsi="Calibri"/>
                <w:sz w:val="22"/>
                <w:szCs w:val="22"/>
              </w:rPr>
              <w:t>Dz.</w:t>
            </w:r>
            <w:r w:rsidRPr="005D1702">
              <w:rPr>
                <w:rFonts w:ascii="Calibri" w:hAnsi="Calibri"/>
                <w:sz w:val="22"/>
                <w:szCs w:val="22"/>
              </w:rPr>
              <w:t>U</w:t>
            </w:r>
            <w:proofErr w:type="spellEnd"/>
            <w:r w:rsidRPr="005D1702">
              <w:rPr>
                <w:rFonts w:ascii="Calibri" w:hAnsi="Calibri"/>
                <w:sz w:val="22"/>
                <w:szCs w:val="22"/>
              </w:rPr>
              <w:t xml:space="preserve">. </w:t>
            </w:r>
            <w:r w:rsidR="0040794A">
              <w:rPr>
                <w:rFonts w:ascii="Calibri" w:hAnsi="Calibri"/>
                <w:sz w:val="22"/>
                <w:szCs w:val="22"/>
              </w:rPr>
              <w:t xml:space="preserve">z </w:t>
            </w:r>
            <w:r w:rsidRPr="005D1702">
              <w:rPr>
                <w:rFonts w:ascii="Calibri" w:hAnsi="Calibri"/>
                <w:sz w:val="22"/>
                <w:szCs w:val="22"/>
              </w:rPr>
              <w:t>2021</w:t>
            </w:r>
            <w:r w:rsidR="0040794A">
              <w:rPr>
                <w:rFonts w:ascii="Calibri" w:hAnsi="Calibri"/>
                <w:sz w:val="22"/>
                <w:szCs w:val="22"/>
              </w:rPr>
              <w:t xml:space="preserve"> r.</w:t>
            </w:r>
            <w:r w:rsidRPr="005D1702">
              <w:rPr>
                <w:rFonts w:ascii="Calibri" w:hAnsi="Calibri"/>
                <w:sz w:val="22"/>
                <w:szCs w:val="22"/>
              </w:rPr>
              <w:t xml:space="preserve"> poz. 222) oraz innych przepisów prawnych regulujących szczególne warunki bezpieczeństwa określonych produktów, w szczególności z zakresu kontroli technicznej, sanitarnej lub ochrony środowiska.</w:t>
            </w:r>
          </w:p>
          <w:p w14:paraId="42664BD0" w14:textId="77777777" w:rsidR="005D1702" w:rsidRPr="005D1702" w:rsidRDefault="005D1702" w:rsidP="0029185A">
            <w:pPr>
              <w:numPr>
                <w:ilvl w:val="0"/>
                <w:numId w:val="32"/>
              </w:numPr>
              <w:ind w:left="479"/>
              <w:jc w:val="both"/>
              <w:rPr>
                <w:rFonts w:ascii="Calibri" w:hAnsi="Calibri"/>
                <w:sz w:val="22"/>
                <w:szCs w:val="22"/>
              </w:rPr>
            </w:pPr>
            <w:r w:rsidRPr="005D1702">
              <w:rPr>
                <w:rFonts w:ascii="Calibri" w:hAnsi="Calibri"/>
                <w:sz w:val="22"/>
                <w:szCs w:val="22"/>
              </w:rPr>
              <w:t>Wykonawca oświadcza iż:</w:t>
            </w:r>
          </w:p>
          <w:p w14:paraId="6977303E" w14:textId="7A1E07F5" w:rsidR="005D1702" w:rsidRPr="005D1702" w:rsidRDefault="005D1702" w:rsidP="0029185A">
            <w:pPr>
              <w:numPr>
                <w:ilvl w:val="0"/>
                <w:numId w:val="34"/>
              </w:numPr>
              <w:ind w:left="621" w:hanging="284"/>
              <w:jc w:val="both"/>
              <w:rPr>
                <w:rFonts w:ascii="Calibri" w:hAnsi="Calibri"/>
                <w:sz w:val="22"/>
                <w:szCs w:val="22"/>
              </w:rPr>
            </w:pPr>
            <w:r w:rsidRPr="005D1702">
              <w:rPr>
                <w:rFonts w:ascii="Calibri" w:hAnsi="Calibri"/>
                <w:sz w:val="22"/>
                <w:szCs w:val="22"/>
              </w:rPr>
              <w:t>zapoznał się z wymaganiami Zamawiającego, które uwzględnił w swojej ofercie i</w:t>
            </w:r>
            <w:r w:rsidR="000C27A8">
              <w:rPr>
                <w:rFonts w:ascii="Calibri" w:hAnsi="Calibri"/>
                <w:sz w:val="22"/>
                <w:szCs w:val="22"/>
              </w:rPr>
              <w:t xml:space="preserve"> </w:t>
            </w:r>
            <w:r>
              <w:rPr>
                <w:rFonts w:ascii="Calibri" w:hAnsi="Calibri"/>
                <w:sz w:val="22"/>
                <w:szCs w:val="22"/>
              </w:rPr>
              <w:t>dokonał wyceny przedmiotu umowy,</w:t>
            </w:r>
          </w:p>
          <w:p w14:paraId="1C82B7E2" w14:textId="6E4963BE" w:rsidR="005D1702" w:rsidRPr="005D1702" w:rsidRDefault="005D1702" w:rsidP="0029185A">
            <w:pPr>
              <w:numPr>
                <w:ilvl w:val="0"/>
                <w:numId w:val="34"/>
              </w:numPr>
              <w:ind w:left="621" w:hanging="284"/>
              <w:jc w:val="both"/>
              <w:rPr>
                <w:rFonts w:ascii="Calibri" w:hAnsi="Calibri"/>
                <w:sz w:val="22"/>
                <w:szCs w:val="22"/>
              </w:rPr>
            </w:pPr>
            <w:r w:rsidRPr="005D1702">
              <w:rPr>
                <w:rFonts w:ascii="Calibri" w:hAnsi="Calibri"/>
                <w:sz w:val="22"/>
                <w:szCs w:val="22"/>
              </w:rPr>
              <w:t>rozważył warunki realizacji umowy i wynikające z nich koszty oraz inne okoliczności n</w:t>
            </w:r>
            <w:r>
              <w:rPr>
                <w:rFonts w:ascii="Calibri" w:hAnsi="Calibri"/>
                <w:sz w:val="22"/>
                <w:szCs w:val="22"/>
              </w:rPr>
              <w:t>iezbędne do zrealizowania umowy,</w:t>
            </w:r>
          </w:p>
          <w:p w14:paraId="5DD50828" w14:textId="3226D4D8" w:rsidR="005D1702" w:rsidRPr="005D1702" w:rsidRDefault="005D1702" w:rsidP="0029185A">
            <w:pPr>
              <w:numPr>
                <w:ilvl w:val="0"/>
                <w:numId w:val="34"/>
              </w:numPr>
              <w:ind w:left="621" w:hanging="284"/>
              <w:jc w:val="both"/>
              <w:rPr>
                <w:rFonts w:ascii="Calibri" w:hAnsi="Calibri"/>
                <w:sz w:val="22"/>
                <w:szCs w:val="22"/>
              </w:rPr>
            </w:pPr>
            <w:r w:rsidRPr="005D1702">
              <w:rPr>
                <w:rFonts w:ascii="Calibri" w:hAnsi="Calibri"/>
                <w:sz w:val="22"/>
                <w:szCs w:val="22"/>
              </w:rPr>
              <w:t>posiada odpowiednie kwalifikacje oraz doświadcze</w:t>
            </w:r>
            <w:r>
              <w:rPr>
                <w:rFonts w:ascii="Calibri" w:hAnsi="Calibri"/>
                <w:sz w:val="22"/>
                <w:szCs w:val="22"/>
              </w:rPr>
              <w:t xml:space="preserve">nie, a także dysponuje sprzętem </w:t>
            </w:r>
            <w:r>
              <w:rPr>
                <w:rFonts w:ascii="Calibri" w:hAnsi="Calibri"/>
                <w:sz w:val="22"/>
                <w:szCs w:val="22"/>
              </w:rPr>
              <w:br/>
            </w:r>
            <w:r w:rsidRPr="005D1702">
              <w:rPr>
                <w:rFonts w:ascii="Calibri" w:hAnsi="Calibri"/>
                <w:sz w:val="22"/>
                <w:szCs w:val="22"/>
              </w:rPr>
              <w:t xml:space="preserve">i wykwalifikowanym personelem niezbędnym do wykonania wszelkich świadczeń wynikających </w:t>
            </w:r>
            <w:r w:rsidRPr="005D1702">
              <w:rPr>
                <w:rFonts w:ascii="Calibri" w:hAnsi="Calibri"/>
                <w:sz w:val="22"/>
                <w:szCs w:val="22"/>
              </w:rPr>
              <w:br/>
            </w:r>
            <w:r w:rsidRPr="005D1702">
              <w:rPr>
                <w:rFonts w:ascii="Calibri" w:hAnsi="Calibri"/>
                <w:sz w:val="22"/>
                <w:szCs w:val="22"/>
              </w:rPr>
              <w:lastRenderedPageBreak/>
              <w:t xml:space="preserve">z postanowień niniejszej umowy w sposób całkowicie z nią zgodny </w:t>
            </w:r>
            <w:r>
              <w:rPr>
                <w:rFonts w:ascii="Calibri" w:hAnsi="Calibri"/>
                <w:sz w:val="22"/>
                <w:szCs w:val="22"/>
              </w:rPr>
              <w:t xml:space="preserve">i </w:t>
            </w:r>
            <w:r w:rsidRPr="005D1702">
              <w:rPr>
                <w:rFonts w:ascii="Calibri" w:hAnsi="Calibri"/>
                <w:sz w:val="22"/>
                <w:szCs w:val="22"/>
              </w:rPr>
              <w:t>zobowiązuje się do utrzymania takiego stanu rzeczy przez cały okres</w:t>
            </w:r>
            <w:r>
              <w:rPr>
                <w:rFonts w:ascii="Calibri" w:hAnsi="Calibri"/>
                <w:sz w:val="22"/>
                <w:szCs w:val="22"/>
              </w:rPr>
              <w:t xml:space="preserve"> obowiązywania niniejszej umowy,</w:t>
            </w:r>
          </w:p>
          <w:p w14:paraId="50A6C311" w14:textId="67385B7B" w:rsidR="005D1702" w:rsidRPr="005D1702" w:rsidRDefault="005D1702" w:rsidP="0029185A">
            <w:pPr>
              <w:numPr>
                <w:ilvl w:val="0"/>
                <w:numId w:val="34"/>
              </w:numPr>
              <w:ind w:left="621" w:hanging="284"/>
              <w:jc w:val="both"/>
              <w:rPr>
                <w:rFonts w:ascii="Calibri" w:hAnsi="Calibri"/>
                <w:sz w:val="22"/>
                <w:szCs w:val="22"/>
              </w:rPr>
            </w:pPr>
            <w:r w:rsidRPr="005D1702">
              <w:rPr>
                <w:rFonts w:ascii="Calibri" w:hAnsi="Calibri"/>
                <w:sz w:val="22"/>
                <w:szCs w:val="22"/>
              </w:rPr>
              <w:t>przedmiot umowy wykona z należytą starannością, oraz że wykonanie niniejszej umowy przez Wykonawcę nie będzie naruszać j</w:t>
            </w:r>
            <w:r>
              <w:rPr>
                <w:rFonts w:ascii="Calibri" w:hAnsi="Calibri"/>
                <w:sz w:val="22"/>
                <w:szCs w:val="22"/>
              </w:rPr>
              <w:t>akichkolwiek praw osób trzecich,</w:t>
            </w:r>
          </w:p>
          <w:p w14:paraId="09FEB0D4" w14:textId="7D88AA2B" w:rsidR="0028659D" w:rsidRPr="005D1702" w:rsidRDefault="005D1702" w:rsidP="00EE64E8">
            <w:pPr>
              <w:numPr>
                <w:ilvl w:val="0"/>
                <w:numId w:val="34"/>
              </w:numPr>
              <w:ind w:left="621" w:hanging="284"/>
              <w:jc w:val="both"/>
              <w:rPr>
                <w:rFonts w:ascii="Calibri" w:hAnsi="Calibri"/>
                <w:sz w:val="22"/>
                <w:szCs w:val="22"/>
              </w:rPr>
            </w:pPr>
            <w:r w:rsidRPr="005D1702">
              <w:rPr>
                <w:rFonts w:ascii="Calibri" w:hAnsi="Calibri"/>
                <w:sz w:val="22"/>
                <w:szCs w:val="22"/>
              </w:rPr>
              <w:t>zobowiązuje</w:t>
            </w:r>
            <w:r w:rsidR="008E6565">
              <w:rPr>
                <w:rFonts w:ascii="Calibri" w:hAnsi="Calibri"/>
                <w:sz w:val="22"/>
                <w:szCs w:val="22"/>
              </w:rPr>
              <w:t xml:space="preserve"> się do podejmowania w imieniu Z</w:t>
            </w:r>
            <w:r w:rsidRPr="005D1702">
              <w:rPr>
                <w:rFonts w:ascii="Calibri" w:hAnsi="Calibri"/>
                <w:sz w:val="22"/>
                <w:szCs w:val="22"/>
              </w:rPr>
              <w:t>amawiającego czynności w zakresie zgłaszania za pośrednictwem Platformy Usług Elektronicznych Skarbowo-Celnych informacji o odbiorze towaru tj. oleju opałowego oraz do uzupełnienia zgłoszenia o informację o odbiorze towaru, nie później niż w dniu dostarczenia towaru</w:t>
            </w:r>
            <w:r w:rsidR="00EE64E8">
              <w:rPr>
                <w:rFonts w:ascii="Calibri" w:hAnsi="Calibri"/>
                <w:sz w:val="22"/>
                <w:szCs w:val="22"/>
              </w:rPr>
              <w:t>,</w:t>
            </w:r>
            <w:r w:rsidRPr="005D1702">
              <w:rPr>
                <w:rFonts w:ascii="Calibri" w:hAnsi="Calibri"/>
                <w:sz w:val="22"/>
                <w:szCs w:val="22"/>
              </w:rPr>
              <w:t xml:space="preserve"> po otrzymaniu od Zamawiającego pełnomocnictwa w zakresie zgłaszania za pośrednictwem Platformy Usług Elektronicznych Skarbowo-Celnych informacji o odbiorze towaru tj. oleju opałowego.</w:t>
            </w:r>
          </w:p>
        </w:tc>
      </w:tr>
      <w:tr w:rsidR="00E7149F" w:rsidRPr="00E7149F" w14:paraId="74BA8336" w14:textId="77777777" w:rsidTr="002929AA">
        <w:trPr>
          <w:gridBefore w:val="1"/>
          <w:wBefore w:w="37" w:type="pct"/>
        </w:trPr>
        <w:tc>
          <w:tcPr>
            <w:tcW w:w="85" w:type="pct"/>
          </w:tcPr>
          <w:p w14:paraId="0448F244" w14:textId="77777777" w:rsidR="0028659D" w:rsidRPr="00951E83" w:rsidRDefault="0028659D">
            <w:pPr>
              <w:jc w:val="center"/>
              <w:rPr>
                <w:rFonts w:ascii="Calibri" w:hAnsi="Calibri"/>
                <w:sz w:val="22"/>
                <w:szCs w:val="22"/>
              </w:rPr>
            </w:pPr>
          </w:p>
        </w:tc>
        <w:tc>
          <w:tcPr>
            <w:tcW w:w="87" w:type="pct"/>
          </w:tcPr>
          <w:p w14:paraId="7D82D79E" w14:textId="77777777" w:rsidR="0028659D" w:rsidRPr="00951E83" w:rsidRDefault="0028659D" w:rsidP="00653B8A">
            <w:pPr>
              <w:pStyle w:val="Akapitzlist"/>
              <w:numPr>
                <w:ilvl w:val="0"/>
                <w:numId w:val="3"/>
              </w:numPr>
            </w:pPr>
          </w:p>
        </w:tc>
        <w:tc>
          <w:tcPr>
            <w:tcW w:w="4791" w:type="pct"/>
            <w:gridSpan w:val="3"/>
          </w:tcPr>
          <w:p w14:paraId="1D8E7099" w14:textId="18D73255" w:rsidR="005D1702" w:rsidRPr="005D1702" w:rsidRDefault="005D1702" w:rsidP="0029185A">
            <w:pPr>
              <w:numPr>
                <w:ilvl w:val="0"/>
                <w:numId w:val="32"/>
              </w:numPr>
              <w:ind w:left="315"/>
              <w:jc w:val="both"/>
              <w:rPr>
                <w:rFonts w:ascii="Calibri" w:hAnsi="Calibri"/>
                <w:sz w:val="22"/>
                <w:szCs w:val="22"/>
              </w:rPr>
            </w:pPr>
            <w:r w:rsidRPr="005D1702">
              <w:rPr>
                <w:rFonts w:ascii="Calibri" w:hAnsi="Calibri"/>
                <w:sz w:val="22"/>
                <w:szCs w:val="22"/>
              </w:rPr>
              <w:t>Wykonawca, przez cały okres realizacji umowy, musi posiadać aktualną koncesję na prowadzenie działalności gospodarczej w zakresie obrotu paliwami ciekłymi wydaną zgodnie z przepisami ustawy z dnia 10 kwietnia 1997 r</w:t>
            </w:r>
            <w:r w:rsidR="0040794A">
              <w:rPr>
                <w:rFonts w:ascii="Calibri" w:hAnsi="Calibri"/>
                <w:sz w:val="22"/>
                <w:szCs w:val="22"/>
              </w:rPr>
              <w:t>.</w:t>
            </w:r>
            <w:r w:rsidRPr="005D1702">
              <w:rPr>
                <w:rFonts w:ascii="Calibri" w:hAnsi="Calibri"/>
                <w:sz w:val="22"/>
                <w:szCs w:val="22"/>
              </w:rPr>
              <w:t xml:space="preserve"> Prawo energetyczne (</w:t>
            </w:r>
            <w:proofErr w:type="spellStart"/>
            <w:r w:rsidRPr="005D1702">
              <w:rPr>
                <w:rFonts w:ascii="Calibri" w:hAnsi="Calibri"/>
                <w:sz w:val="22"/>
                <w:szCs w:val="22"/>
              </w:rPr>
              <w:t>t.j</w:t>
            </w:r>
            <w:proofErr w:type="spellEnd"/>
            <w:r w:rsidRPr="005D1702">
              <w:rPr>
                <w:rFonts w:ascii="Calibri" w:hAnsi="Calibri"/>
                <w:sz w:val="22"/>
                <w:szCs w:val="22"/>
              </w:rPr>
              <w:t xml:space="preserve">. </w:t>
            </w:r>
            <w:proofErr w:type="spellStart"/>
            <w:r w:rsidRPr="005D1702">
              <w:rPr>
                <w:rFonts w:ascii="Calibri" w:hAnsi="Calibri"/>
                <w:sz w:val="22"/>
                <w:szCs w:val="22"/>
              </w:rPr>
              <w:t>Dz.U</w:t>
            </w:r>
            <w:proofErr w:type="spellEnd"/>
            <w:r w:rsidRPr="005D1702">
              <w:rPr>
                <w:rFonts w:ascii="Calibri" w:hAnsi="Calibri"/>
                <w:sz w:val="22"/>
                <w:szCs w:val="22"/>
              </w:rPr>
              <w:t>. 202</w:t>
            </w:r>
            <w:r w:rsidR="0040794A">
              <w:rPr>
                <w:rFonts w:ascii="Calibri" w:hAnsi="Calibri"/>
                <w:sz w:val="22"/>
                <w:szCs w:val="22"/>
              </w:rPr>
              <w:t>2</w:t>
            </w:r>
            <w:r w:rsidRPr="005D1702">
              <w:rPr>
                <w:rFonts w:ascii="Calibri" w:hAnsi="Calibri"/>
                <w:sz w:val="22"/>
                <w:szCs w:val="22"/>
              </w:rPr>
              <w:t xml:space="preserve"> poz. </w:t>
            </w:r>
            <w:r w:rsidR="0040794A">
              <w:rPr>
                <w:rFonts w:ascii="Calibri" w:hAnsi="Calibri"/>
                <w:sz w:val="22"/>
                <w:szCs w:val="22"/>
              </w:rPr>
              <w:t>1385</w:t>
            </w:r>
            <w:r w:rsidRPr="005D1702">
              <w:rPr>
                <w:rFonts w:ascii="Calibri" w:hAnsi="Calibri"/>
                <w:sz w:val="22"/>
                <w:szCs w:val="22"/>
              </w:rPr>
              <w:t xml:space="preserve"> ze zm.). </w:t>
            </w:r>
            <w:r>
              <w:rPr>
                <w:rFonts w:ascii="Calibri" w:hAnsi="Calibri"/>
                <w:sz w:val="22"/>
                <w:szCs w:val="22"/>
              </w:rPr>
              <w:br/>
            </w:r>
            <w:r w:rsidRPr="005D1702">
              <w:rPr>
                <w:rFonts w:ascii="Calibri" w:hAnsi="Calibri"/>
                <w:sz w:val="22"/>
                <w:szCs w:val="22"/>
              </w:rPr>
              <w:t>W przypadku, gdy okres ważności koncesji jest krótszy niż okres obowiązywania umowy, Wykonawca jest zobowiązany przedłożyć Zamawiającemu nową koncesję, nie później niż 3 dni robocze przed wygaśnięciem ważności dotychczasowej koncesji</w:t>
            </w:r>
            <w:r>
              <w:rPr>
                <w:rFonts w:ascii="Calibri" w:hAnsi="Calibri"/>
                <w:sz w:val="22"/>
                <w:szCs w:val="22"/>
              </w:rPr>
              <w:t>.</w:t>
            </w:r>
          </w:p>
          <w:p w14:paraId="1F96BC17" w14:textId="66C07292" w:rsidR="00EA2B90" w:rsidRPr="00EE45EF" w:rsidRDefault="00EA2B90" w:rsidP="005D1702">
            <w:pPr>
              <w:jc w:val="both"/>
              <w:rPr>
                <w:rFonts w:asciiTheme="minorHAnsi" w:hAnsiTheme="minorHAnsi" w:cstheme="minorHAnsi"/>
                <w:sz w:val="22"/>
                <w:szCs w:val="22"/>
              </w:rPr>
            </w:pPr>
          </w:p>
        </w:tc>
      </w:tr>
      <w:tr w:rsidR="00951E83" w:rsidRPr="00951E83" w14:paraId="14DD7AEE" w14:textId="77777777" w:rsidTr="002929AA">
        <w:trPr>
          <w:gridBefore w:val="1"/>
          <w:wBefore w:w="37" w:type="pct"/>
        </w:trPr>
        <w:tc>
          <w:tcPr>
            <w:tcW w:w="4963" w:type="pct"/>
            <w:gridSpan w:val="5"/>
          </w:tcPr>
          <w:p w14:paraId="063E089F" w14:textId="77777777" w:rsidR="00493EDD" w:rsidRPr="00951E83" w:rsidRDefault="00493EDD" w:rsidP="00296D68">
            <w:pPr>
              <w:pStyle w:val="Tytu"/>
              <w:tabs>
                <w:tab w:val="num" w:pos="851"/>
              </w:tabs>
              <w:ind w:left="851" w:hanging="284"/>
              <w:rPr>
                <w:rFonts w:ascii="Calibri" w:hAnsi="Calibri"/>
                <w:sz w:val="22"/>
                <w:szCs w:val="22"/>
              </w:rPr>
            </w:pPr>
            <w:r w:rsidRPr="00951E83">
              <w:rPr>
                <w:rFonts w:ascii="Calibri" w:hAnsi="Calibri"/>
                <w:sz w:val="22"/>
                <w:szCs w:val="22"/>
                <w:u w:val="none"/>
              </w:rPr>
              <w:t>Warunki dostaw</w:t>
            </w:r>
          </w:p>
        </w:tc>
      </w:tr>
      <w:tr w:rsidR="00951E83" w:rsidRPr="00951E83" w14:paraId="02D381E3" w14:textId="77777777" w:rsidTr="002929AA">
        <w:trPr>
          <w:gridBefore w:val="1"/>
          <w:wBefore w:w="37" w:type="pct"/>
        </w:trPr>
        <w:tc>
          <w:tcPr>
            <w:tcW w:w="4963" w:type="pct"/>
            <w:gridSpan w:val="5"/>
          </w:tcPr>
          <w:p w14:paraId="08D07F26" w14:textId="77777777" w:rsidR="00493EDD" w:rsidRPr="00951E83" w:rsidRDefault="00493EDD" w:rsidP="00296D68">
            <w:pPr>
              <w:pStyle w:val="Tytu"/>
              <w:tabs>
                <w:tab w:val="num" w:pos="851"/>
              </w:tabs>
              <w:ind w:left="851" w:hanging="284"/>
              <w:rPr>
                <w:rFonts w:asciiTheme="minorHAnsi" w:hAnsiTheme="minorHAnsi"/>
                <w:sz w:val="22"/>
                <w:szCs w:val="22"/>
                <w:u w:val="none"/>
              </w:rPr>
            </w:pPr>
            <w:r w:rsidRPr="00951E83">
              <w:rPr>
                <w:rFonts w:asciiTheme="minorHAnsi" w:hAnsiTheme="minorHAnsi"/>
                <w:sz w:val="22"/>
                <w:szCs w:val="22"/>
                <w:u w:val="none"/>
              </w:rPr>
              <w:t xml:space="preserve">§ </w:t>
            </w:r>
            <w:r w:rsidR="007473DB" w:rsidRPr="00951E83">
              <w:rPr>
                <w:rFonts w:asciiTheme="minorHAnsi" w:hAnsiTheme="minorHAnsi"/>
                <w:sz w:val="22"/>
                <w:szCs w:val="22"/>
                <w:u w:val="none"/>
              </w:rPr>
              <w:t>5</w:t>
            </w:r>
          </w:p>
          <w:p w14:paraId="0900E811" w14:textId="77777777" w:rsidR="008621A7" w:rsidRPr="00EE45EF" w:rsidRDefault="008621A7" w:rsidP="00296D68">
            <w:pPr>
              <w:pStyle w:val="Tytu"/>
              <w:tabs>
                <w:tab w:val="num" w:pos="851"/>
              </w:tabs>
              <w:ind w:left="851" w:hanging="284"/>
              <w:rPr>
                <w:rFonts w:asciiTheme="minorHAnsi" w:hAnsiTheme="minorHAnsi"/>
                <w:sz w:val="24"/>
                <w:szCs w:val="22"/>
                <w:u w:val="none"/>
              </w:rPr>
            </w:pPr>
          </w:p>
        </w:tc>
      </w:tr>
      <w:tr w:rsidR="00951E83" w:rsidRPr="00951E83" w14:paraId="7D532BDE" w14:textId="77777777" w:rsidTr="008E1B64">
        <w:trPr>
          <w:gridBefore w:val="1"/>
          <w:wBefore w:w="37" w:type="pct"/>
          <w:trHeight w:val="574"/>
        </w:trPr>
        <w:tc>
          <w:tcPr>
            <w:tcW w:w="85" w:type="pct"/>
          </w:tcPr>
          <w:p w14:paraId="000B93F1" w14:textId="77777777" w:rsidR="0028659D" w:rsidRPr="00951E83" w:rsidRDefault="0028659D" w:rsidP="00972A7A">
            <w:pPr>
              <w:pStyle w:val="Akapitzlist"/>
            </w:pPr>
          </w:p>
        </w:tc>
        <w:tc>
          <w:tcPr>
            <w:tcW w:w="4878" w:type="pct"/>
            <w:gridSpan w:val="4"/>
            <w:tcBorders>
              <w:left w:val="nil"/>
            </w:tcBorders>
          </w:tcPr>
          <w:p w14:paraId="3B19F73E" w14:textId="23DC2E7E" w:rsidR="0029185A" w:rsidRDefault="0029185A" w:rsidP="0029185A">
            <w:pPr>
              <w:pStyle w:val="Akapitzlist"/>
              <w:numPr>
                <w:ilvl w:val="0"/>
                <w:numId w:val="7"/>
              </w:numPr>
              <w:ind w:left="479"/>
              <w:rPr>
                <w:rFonts w:asciiTheme="minorHAnsi" w:hAnsiTheme="minorHAnsi"/>
              </w:rPr>
            </w:pPr>
            <w:r w:rsidRPr="0029185A">
              <w:rPr>
                <w:rFonts w:asciiTheme="minorHAnsi" w:hAnsiTheme="minorHAnsi"/>
              </w:rPr>
              <w:t xml:space="preserve">Częstotliwość dostaw uzależniona będzie od potrzeb Zamawiającego, a realizacja zamówienia nastąpi nie później niż w ciągu </w:t>
            </w:r>
            <w:r w:rsidRPr="0029185A">
              <w:rPr>
                <w:rFonts w:asciiTheme="minorHAnsi" w:hAnsiTheme="minorHAnsi"/>
                <w:b/>
              </w:rPr>
              <w:t xml:space="preserve">2 dni roboczych od chwili </w:t>
            </w:r>
            <w:r w:rsidR="006E4845">
              <w:rPr>
                <w:rFonts w:asciiTheme="minorHAnsi" w:hAnsiTheme="minorHAnsi"/>
                <w:b/>
              </w:rPr>
              <w:t>wysłania</w:t>
            </w:r>
            <w:r w:rsidRPr="0029185A">
              <w:rPr>
                <w:rFonts w:asciiTheme="minorHAnsi" w:hAnsiTheme="minorHAnsi"/>
                <w:b/>
              </w:rPr>
              <w:t xml:space="preserve"> zamówienia</w:t>
            </w:r>
            <w:r w:rsidR="006E4845">
              <w:rPr>
                <w:rFonts w:asciiTheme="minorHAnsi" w:hAnsiTheme="minorHAnsi"/>
              </w:rPr>
              <w:t>.</w:t>
            </w:r>
          </w:p>
          <w:p w14:paraId="405ED08F" w14:textId="2C932CEA" w:rsidR="0029185A" w:rsidRDefault="00C03264" w:rsidP="0029185A">
            <w:pPr>
              <w:pStyle w:val="Akapitzlist"/>
              <w:numPr>
                <w:ilvl w:val="0"/>
                <w:numId w:val="7"/>
              </w:numPr>
              <w:ind w:left="479"/>
              <w:rPr>
                <w:rFonts w:asciiTheme="minorHAnsi" w:hAnsiTheme="minorHAnsi"/>
              </w:rPr>
            </w:pPr>
            <w:r w:rsidRPr="00C03264">
              <w:rPr>
                <w:rFonts w:asciiTheme="minorHAnsi" w:hAnsiTheme="minorHAnsi"/>
              </w:rPr>
              <w:t>Podstawą do realizacji poszczególnych dostaw, będą składane za pośrednictwem poczty elektronicznej przez Zamawiającego do Wykonawcy, częściowe zamówienia na dostawę oleju</w:t>
            </w:r>
            <w:r>
              <w:rPr>
                <w:rFonts w:asciiTheme="minorHAnsi" w:hAnsiTheme="minorHAnsi"/>
              </w:rPr>
              <w:t>.</w:t>
            </w:r>
            <w:r w:rsidRPr="00C03264">
              <w:rPr>
                <w:rFonts w:asciiTheme="minorHAnsi" w:hAnsiTheme="minorHAnsi"/>
              </w:rPr>
              <w:t xml:space="preserve"> </w:t>
            </w:r>
            <w:r w:rsidR="0029185A" w:rsidRPr="0029185A">
              <w:rPr>
                <w:rFonts w:asciiTheme="minorHAnsi" w:hAnsiTheme="minorHAnsi"/>
              </w:rPr>
              <w:t>Realizacja dostaw odbywać się będzie w zależności od potrzeb Zamawiającego w dniach od poniedziałku do piątku w godz. od 8:00 do 14:00</w:t>
            </w:r>
            <w:r>
              <w:rPr>
                <w:rFonts w:asciiTheme="minorHAnsi" w:hAnsiTheme="minorHAnsi"/>
              </w:rPr>
              <w:t>,</w:t>
            </w:r>
            <w:r w:rsidR="0029185A" w:rsidRPr="0029185A">
              <w:rPr>
                <w:rFonts w:asciiTheme="minorHAnsi" w:hAnsiTheme="minorHAnsi"/>
              </w:rPr>
              <w:t xml:space="preserve"> po uprzednim wstępnym telefonicznym ustaleniu terminu oraz wolumenu dostawy przez upoważnionego pracownika Zamawiającego. </w:t>
            </w:r>
          </w:p>
          <w:p w14:paraId="7E3BEF8E" w14:textId="77777777" w:rsidR="0029185A" w:rsidRDefault="0029185A" w:rsidP="0029185A">
            <w:pPr>
              <w:pStyle w:val="Akapitzlist"/>
              <w:numPr>
                <w:ilvl w:val="0"/>
                <w:numId w:val="7"/>
              </w:numPr>
              <w:ind w:left="479"/>
              <w:rPr>
                <w:rFonts w:asciiTheme="minorHAnsi" w:hAnsiTheme="minorHAnsi"/>
              </w:rPr>
            </w:pPr>
            <w:r w:rsidRPr="0029185A">
              <w:rPr>
                <w:rFonts w:asciiTheme="minorHAnsi" w:hAnsiTheme="minorHAnsi"/>
              </w:rPr>
              <w:t>Terminy dostaw będą awizowane najpóźniej w przeddzień mającej nastąpić dostawy.</w:t>
            </w:r>
          </w:p>
          <w:p w14:paraId="3DEBAA09" w14:textId="77777777" w:rsidR="00C03264" w:rsidRDefault="00C03264" w:rsidP="00C03264">
            <w:pPr>
              <w:pStyle w:val="Akapitzlist"/>
              <w:numPr>
                <w:ilvl w:val="0"/>
                <w:numId w:val="7"/>
              </w:numPr>
              <w:ind w:left="479"/>
              <w:rPr>
                <w:rFonts w:asciiTheme="minorHAnsi" w:hAnsiTheme="minorHAnsi"/>
              </w:rPr>
            </w:pPr>
            <w:r w:rsidRPr="00C03264">
              <w:rPr>
                <w:rFonts w:asciiTheme="minorHAnsi" w:hAnsiTheme="minorHAnsi"/>
              </w:rPr>
              <w:t xml:space="preserve">Zamawiający zastrzega sobie prawo do żądania, w wyjątkowych sytuacjach, realizacji dostaw także w dni wolne od pracy lub święta, jak również w godzinach innych niż wyżej określono, przy czym o powyższym poinformuje Wykonawcę z </w:t>
            </w:r>
            <w:r>
              <w:rPr>
                <w:rFonts w:asciiTheme="minorHAnsi" w:hAnsiTheme="minorHAnsi"/>
              </w:rPr>
              <w:t>3</w:t>
            </w:r>
            <w:r w:rsidRPr="00C03264">
              <w:rPr>
                <w:rFonts w:asciiTheme="minorHAnsi" w:hAnsiTheme="minorHAnsi"/>
              </w:rPr>
              <w:t xml:space="preserve"> dniowym wyprzedzeniem pozwalającym na przygotowanie i zrealizowanie dostaw, zgodnie z żądaniem Zamawiającego.</w:t>
            </w:r>
          </w:p>
          <w:p w14:paraId="2F151174" w14:textId="77777777" w:rsidR="0029185A" w:rsidRDefault="0029185A" w:rsidP="0029185A">
            <w:pPr>
              <w:pStyle w:val="Akapitzlist"/>
              <w:numPr>
                <w:ilvl w:val="0"/>
                <w:numId w:val="7"/>
              </w:numPr>
              <w:ind w:left="479"/>
              <w:rPr>
                <w:rFonts w:asciiTheme="minorHAnsi" w:hAnsiTheme="minorHAnsi"/>
              </w:rPr>
            </w:pPr>
            <w:r w:rsidRPr="0029185A">
              <w:rPr>
                <w:rFonts w:asciiTheme="minorHAnsi" w:hAnsiTheme="minorHAnsi"/>
              </w:rPr>
              <w:t>Dostawy będą realizowane na koszt i ryzyko Wykonawcy.</w:t>
            </w:r>
          </w:p>
          <w:p w14:paraId="1F7AE04B" w14:textId="44665DA8" w:rsidR="0029185A" w:rsidRDefault="0029185A" w:rsidP="0029185A">
            <w:pPr>
              <w:pStyle w:val="Akapitzlist"/>
              <w:numPr>
                <w:ilvl w:val="0"/>
                <w:numId w:val="7"/>
              </w:numPr>
              <w:ind w:left="479"/>
              <w:rPr>
                <w:rFonts w:asciiTheme="minorHAnsi" w:hAnsiTheme="minorHAnsi"/>
              </w:rPr>
            </w:pPr>
            <w:r w:rsidRPr="0029185A">
              <w:rPr>
                <w:rFonts w:asciiTheme="minorHAnsi" w:hAnsiTheme="minorHAnsi"/>
              </w:rPr>
              <w:t xml:space="preserve">Dowodem zrealizowania dostawy oleju będzie pisemne potwierdzenie na zamówieniu, dokonane przez upoważnionego pracownika Zamawiającego </w:t>
            </w:r>
            <w:r w:rsidR="002053DB" w:rsidRPr="002053DB">
              <w:rPr>
                <w:rFonts w:asciiTheme="minorHAnsi" w:hAnsiTheme="minorHAnsi"/>
              </w:rPr>
              <w:t>w obecności Wykonawcy lub jego przewoźnika</w:t>
            </w:r>
            <w:r w:rsidR="002053DB">
              <w:rPr>
                <w:rFonts w:asciiTheme="minorHAnsi" w:hAnsiTheme="minorHAnsi"/>
              </w:rPr>
              <w:t>,</w:t>
            </w:r>
            <w:r w:rsidR="002053DB" w:rsidRPr="002053DB">
              <w:rPr>
                <w:rFonts w:asciiTheme="minorHAnsi" w:hAnsiTheme="minorHAnsi"/>
              </w:rPr>
              <w:t xml:space="preserve">  </w:t>
            </w:r>
            <w:r w:rsidRPr="0029185A">
              <w:rPr>
                <w:rFonts w:asciiTheme="minorHAnsi" w:hAnsiTheme="minorHAnsi"/>
              </w:rPr>
              <w:t>po sprawdzeniu ilości i jakości dostarczonej partii oleju.</w:t>
            </w:r>
          </w:p>
          <w:p w14:paraId="791E97BE" w14:textId="47FB5CB6" w:rsidR="0029185A" w:rsidRPr="0029185A" w:rsidRDefault="0029185A" w:rsidP="0029185A">
            <w:pPr>
              <w:pStyle w:val="Akapitzlist"/>
              <w:numPr>
                <w:ilvl w:val="0"/>
                <w:numId w:val="7"/>
              </w:numPr>
              <w:ind w:left="479"/>
              <w:rPr>
                <w:rFonts w:asciiTheme="minorHAnsi" w:hAnsiTheme="minorHAnsi"/>
              </w:rPr>
            </w:pPr>
            <w:r w:rsidRPr="0029185A">
              <w:rPr>
                <w:rFonts w:asciiTheme="minorHAnsi" w:hAnsiTheme="minorHAnsi"/>
              </w:rPr>
              <w:t>Do każdej dostawy oleju Wykonawca dołączy następujące dokumenty:</w:t>
            </w:r>
          </w:p>
          <w:p w14:paraId="25B04AC9" w14:textId="77777777" w:rsidR="0029185A" w:rsidRPr="0029185A" w:rsidRDefault="0029185A" w:rsidP="0029185A">
            <w:pPr>
              <w:pStyle w:val="Akapitzlist"/>
              <w:numPr>
                <w:ilvl w:val="0"/>
                <w:numId w:val="37"/>
              </w:numPr>
              <w:rPr>
                <w:rFonts w:asciiTheme="minorHAnsi" w:hAnsiTheme="minorHAnsi"/>
              </w:rPr>
            </w:pPr>
            <w:r w:rsidRPr="0029185A">
              <w:rPr>
                <w:rFonts w:asciiTheme="minorHAnsi" w:hAnsiTheme="minorHAnsi"/>
              </w:rPr>
              <w:t>kserokopię zamówienia Zamawiającego,</w:t>
            </w:r>
          </w:p>
          <w:p w14:paraId="7731D71C" w14:textId="77777777" w:rsidR="0029185A" w:rsidRPr="0029185A" w:rsidRDefault="0029185A" w:rsidP="0029185A">
            <w:pPr>
              <w:pStyle w:val="Akapitzlist"/>
              <w:numPr>
                <w:ilvl w:val="0"/>
                <w:numId w:val="37"/>
              </w:numPr>
              <w:rPr>
                <w:rFonts w:asciiTheme="minorHAnsi" w:hAnsiTheme="minorHAnsi"/>
              </w:rPr>
            </w:pPr>
            <w:r w:rsidRPr="0029185A">
              <w:rPr>
                <w:rFonts w:asciiTheme="minorHAnsi" w:hAnsiTheme="minorHAnsi"/>
              </w:rPr>
              <w:t>aktualne świadectwo jakości potwierdzające spełnianie wymagań wymienionych w opisie przedmiotu zamówienia,</w:t>
            </w:r>
          </w:p>
          <w:p w14:paraId="46F12113" w14:textId="4411EE3B" w:rsidR="0029185A" w:rsidRPr="0029185A" w:rsidRDefault="00860F0C" w:rsidP="0029185A">
            <w:pPr>
              <w:pStyle w:val="Akapitzlist"/>
              <w:numPr>
                <w:ilvl w:val="0"/>
                <w:numId w:val="37"/>
              </w:numPr>
              <w:rPr>
                <w:rFonts w:asciiTheme="minorHAnsi" w:hAnsiTheme="minorHAnsi"/>
              </w:rPr>
            </w:pPr>
            <w:r>
              <w:rPr>
                <w:rFonts w:asciiTheme="minorHAnsi" w:hAnsiTheme="minorHAnsi"/>
              </w:rPr>
              <w:t xml:space="preserve">inne </w:t>
            </w:r>
            <w:r w:rsidR="0029185A" w:rsidRPr="0029185A">
              <w:rPr>
                <w:rFonts w:asciiTheme="minorHAnsi" w:hAnsiTheme="minorHAnsi"/>
              </w:rPr>
              <w:t xml:space="preserve">dokumenty wymienione w opisie przedmiotu zamówienia. </w:t>
            </w:r>
          </w:p>
          <w:p w14:paraId="090388D7" w14:textId="77777777" w:rsidR="0029185A" w:rsidRDefault="0029185A" w:rsidP="0029185A">
            <w:pPr>
              <w:pStyle w:val="Akapitzlist"/>
              <w:ind w:left="479"/>
              <w:rPr>
                <w:rFonts w:asciiTheme="minorHAnsi" w:hAnsiTheme="minorHAnsi"/>
              </w:rPr>
            </w:pPr>
            <w:r w:rsidRPr="0029185A">
              <w:rPr>
                <w:rFonts w:asciiTheme="minorHAnsi" w:hAnsiTheme="minorHAnsi"/>
              </w:rPr>
              <w:t>W przypadku dostaw realizowanych za pośrednictwem firmy spedycyjnej, wraz z dostawą winien być dostarczony oprócz dokumentów wyszczególnionych powyżej - list przewozowy, na którym znajdować się będzie numer zamówienia Zamawiającego.</w:t>
            </w:r>
          </w:p>
          <w:p w14:paraId="6D0B546D" w14:textId="77BA90DD" w:rsidR="0029185A" w:rsidRDefault="0029185A" w:rsidP="0029185A">
            <w:pPr>
              <w:pStyle w:val="Akapitzlist"/>
              <w:numPr>
                <w:ilvl w:val="0"/>
                <w:numId w:val="7"/>
              </w:numPr>
              <w:ind w:left="479"/>
              <w:rPr>
                <w:rFonts w:asciiTheme="minorHAnsi" w:hAnsiTheme="minorHAnsi"/>
              </w:rPr>
            </w:pPr>
            <w:r w:rsidRPr="0029185A">
              <w:rPr>
                <w:rFonts w:asciiTheme="minorHAnsi" w:hAnsiTheme="minorHAnsi"/>
              </w:rPr>
              <w:t>W przypadku dostawy przedmiotu zamówienia niezg</w:t>
            </w:r>
            <w:r w:rsidR="006662C9">
              <w:rPr>
                <w:rFonts w:asciiTheme="minorHAnsi" w:hAnsiTheme="minorHAnsi"/>
              </w:rPr>
              <w:t>odnego ze złożonym zamówieniem lub</w:t>
            </w:r>
            <w:r w:rsidRPr="0029185A">
              <w:rPr>
                <w:rFonts w:asciiTheme="minorHAnsi" w:hAnsiTheme="minorHAnsi"/>
              </w:rPr>
              <w:t xml:space="preserve"> Opisem przedmiotu zamówienia, Zamawiający nie przyjmie dostawy, o czym powiadomi Wykonawcę oraz wezwie Wykonawcę do dostarczenia oleju spełniającego wymagane parametry</w:t>
            </w:r>
            <w:r w:rsidR="00E66167">
              <w:rPr>
                <w:rFonts w:asciiTheme="minorHAnsi" w:hAnsiTheme="minorHAnsi"/>
              </w:rPr>
              <w:t>, wyznaczając nowy termin dostawy</w:t>
            </w:r>
            <w:r w:rsidRPr="0029185A">
              <w:rPr>
                <w:rFonts w:asciiTheme="minorHAnsi" w:hAnsiTheme="minorHAnsi"/>
              </w:rPr>
              <w:t>.</w:t>
            </w:r>
          </w:p>
          <w:p w14:paraId="46AED9C1" w14:textId="1FE1CB0F" w:rsidR="009A7F0B" w:rsidRPr="009D28B1" w:rsidRDefault="009A7F0B" w:rsidP="0029185A">
            <w:pPr>
              <w:pStyle w:val="Akapitzlist"/>
              <w:numPr>
                <w:ilvl w:val="0"/>
                <w:numId w:val="7"/>
              </w:numPr>
              <w:ind w:left="479"/>
              <w:rPr>
                <w:rFonts w:asciiTheme="minorHAnsi" w:hAnsiTheme="minorHAnsi"/>
              </w:rPr>
            </w:pPr>
            <w:r w:rsidRPr="0078602E">
              <w:rPr>
                <w:color w:val="000000" w:themeColor="text1"/>
              </w:rPr>
              <w:t xml:space="preserve">Zamawiający zastrzega </w:t>
            </w:r>
            <w:r w:rsidRPr="00AF756F">
              <w:t>możliwość</w:t>
            </w:r>
            <w:r>
              <w:rPr>
                <w:color w:val="000000" w:themeColor="text1"/>
              </w:rPr>
              <w:t xml:space="preserve"> </w:t>
            </w:r>
            <w:r w:rsidRPr="0078602E">
              <w:rPr>
                <w:color w:val="000000" w:themeColor="text1"/>
              </w:rPr>
              <w:t>przeprowadzenia badań i pomiarów sprawdzających stan dostarczon</w:t>
            </w:r>
            <w:r>
              <w:rPr>
                <w:color w:val="000000" w:themeColor="text1"/>
              </w:rPr>
              <w:t>ego</w:t>
            </w:r>
            <w:r w:rsidRPr="0078602E">
              <w:rPr>
                <w:color w:val="000000" w:themeColor="text1"/>
              </w:rPr>
              <w:t xml:space="preserve"> </w:t>
            </w:r>
            <w:r>
              <w:rPr>
                <w:color w:val="000000" w:themeColor="text1"/>
              </w:rPr>
              <w:t>oleju</w:t>
            </w:r>
            <w:r w:rsidRPr="0078602E">
              <w:rPr>
                <w:color w:val="000000" w:themeColor="text1"/>
              </w:rPr>
              <w:t xml:space="preserve"> w szczególności badań i pomiarów dotyczących </w:t>
            </w:r>
            <w:r>
              <w:rPr>
                <w:color w:val="000000" w:themeColor="text1"/>
              </w:rPr>
              <w:t>jakości</w:t>
            </w:r>
            <w:r w:rsidRPr="0078602E">
              <w:rPr>
                <w:color w:val="000000" w:themeColor="text1"/>
              </w:rPr>
              <w:t>.</w:t>
            </w:r>
          </w:p>
          <w:p w14:paraId="20549BEC" w14:textId="17A7C35F" w:rsidR="00FD0565" w:rsidRDefault="0029185A" w:rsidP="0029185A">
            <w:pPr>
              <w:pStyle w:val="Akapitzlist"/>
              <w:numPr>
                <w:ilvl w:val="0"/>
                <w:numId w:val="7"/>
              </w:numPr>
              <w:ind w:left="479"/>
              <w:rPr>
                <w:rFonts w:asciiTheme="minorHAnsi" w:hAnsiTheme="minorHAnsi"/>
              </w:rPr>
            </w:pPr>
            <w:r w:rsidRPr="0029185A">
              <w:rPr>
                <w:rFonts w:asciiTheme="minorHAnsi" w:hAnsiTheme="minorHAnsi"/>
              </w:rPr>
              <w:t xml:space="preserve">Zamówienia cząstkowo realizowane w ramach zawartej umowy, nie wymagają podpisu ze strony Zamawiającego </w:t>
            </w:r>
            <w:r w:rsidR="00FD0565">
              <w:rPr>
                <w:rFonts w:asciiTheme="minorHAnsi" w:hAnsiTheme="minorHAnsi"/>
              </w:rPr>
              <w:t xml:space="preserve"> </w:t>
            </w:r>
            <w:r w:rsidRPr="0029185A">
              <w:rPr>
                <w:rFonts w:asciiTheme="minorHAnsi" w:hAnsiTheme="minorHAnsi"/>
              </w:rPr>
              <w:t>jeśli</w:t>
            </w:r>
            <w:r w:rsidR="00FD0565">
              <w:rPr>
                <w:rFonts w:asciiTheme="minorHAnsi" w:hAnsiTheme="minorHAnsi"/>
              </w:rPr>
              <w:t xml:space="preserve"> </w:t>
            </w:r>
            <w:r w:rsidRPr="0029185A">
              <w:rPr>
                <w:rFonts w:asciiTheme="minorHAnsi" w:hAnsiTheme="minorHAnsi"/>
              </w:rPr>
              <w:t xml:space="preserve"> przedmiot </w:t>
            </w:r>
            <w:r w:rsidR="00FD0565">
              <w:rPr>
                <w:rFonts w:asciiTheme="minorHAnsi" w:hAnsiTheme="minorHAnsi"/>
              </w:rPr>
              <w:t xml:space="preserve"> </w:t>
            </w:r>
            <w:r w:rsidRPr="0029185A">
              <w:rPr>
                <w:rFonts w:asciiTheme="minorHAnsi" w:hAnsiTheme="minorHAnsi"/>
              </w:rPr>
              <w:t xml:space="preserve">zamówienia </w:t>
            </w:r>
            <w:r w:rsidR="00FD0565">
              <w:rPr>
                <w:rFonts w:asciiTheme="minorHAnsi" w:hAnsiTheme="minorHAnsi"/>
              </w:rPr>
              <w:t xml:space="preserve"> </w:t>
            </w:r>
            <w:r w:rsidRPr="0029185A">
              <w:rPr>
                <w:rFonts w:asciiTheme="minorHAnsi" w:hAnsiTheme="minorHAnsi"/>
              </w:rPr>
              <w:t>i</w:t>
            </w:r>
            <w:r w:rsidR="00FD0565">
              <w:rPr>
                <w:rFonts w:asciiTheme="minorHAnsi" w:hAnsiTheme="minorHAnsi"/>
              </w:rPr>
              <w:t xml:space="preserve"> </w:t>
            </w:r>
            <w:r w:rsidRPr="0029185A">
              <w:rPr>
                <w:rFonts w:asciiTheme="minorHAnsi" w:hAnsiTheme="minorHAnsi"/>
              </w:rPr>
              <w:t xml:space="preserve"> jego</w:t>
            </w:r>
            <w:r w:rsidR="00FD0565">
              <w:rPr>
                <w:rFonts w:asciiTheme="minorHAnsi" w:hAnsiTheme="minorHAnsi"/>
              </w:rPr>
              <w:t xml:space="preserve"> </w:t>
            </w:r>
            <w:r w:rsidRPr="0029185A">
              <w:rPr>
                <w:rFonts w:asciiTheme="minorHAnsi" w:hAnsiTheme="minorHAnsi"/>
              </w:rPr>
              <w:t xml:space="preserve"> cena</w:t>
            </w:r>
            <w:r w:rsidR="00FD0565">
              <w:rPr>
                <w:rFonts w:asciiTheme="minorHAnsi" w:hAnsiTheme="minorHAnsi"/>
              </w:rPr>
              <w:t xml:space="preserve"> </w:t>
            </w:r>
            <w:r w:rsidRPr="0029185A">
              <w:rPr>
                <w:rFonts w:asciiTheme="minorHAnsi" w:hAnsiTheme="minorHAnsi"/>
              </w:rPr>
              <w:t xml:space="preserve"> jest </w:t>
            </w:r>
            <w:r w:rsidR="00FD0565">
              <w:rPr>
                <w:rFonts w:asciiTheme="minorHAnsi" w:hAnsiTheme="minorHAnsi"/>
              </w:rPr>
              <w:t xml:space="preserve"> </w:t>
            </w:r>
            <w:r w:rsidRPr="0029185A">
              <w:rPr>
                <w:rFonts w:asciiTheme="minorHAnsi" w:hAnsiTheme="minorHAnsi"/>
              </w:rPr>
              <w:t xml:space="preserve">zgodny </w:t>
            </w:r>
            <w:r w:rsidR="00FD0565">
              <w:rPr>
                <w:rFonts w:asciiTheme="minorHAnsi" w:hAnsiTheme="minorHAnsi"/>
              </w:rPr>
              <w:t xml:space="preserve"> </w:t>
            </w:r>
            <w:r w:rsidRPr="0029185A">
              <w:rPr>
                <w:rFonts w:asciiTheme="minorHAnsi" w:hAnsiTheme="minorHAnsi"/>
              </w:rPr>
              <w:t>z</w:t>
            </w:r>
            <w:r w:rsidR="00FD0565">
              <w:rPr>
                <w:rFonts w:asciiTheme="minorHAnsi" w:hAnsiTheme="minorHAnsi"/>
              </w:rPr>
              <w:t xml:space="preserve"> </w:t>
            </w:r>
            <w:r w:rsidRPr="0029185A">
              <w:rPr>
                <w:rFonts w:asciiTheme="minorHAnsi" w:hAnsiTheme="minorHAnsi"/>
              </w:rPr>
              <w:t xml:space="preserve"> Umową, </w:t>
            </w:r>
            <w:r w:rsidR="00FD0565">
              <w:rPr>
                <w:rFonts w:asciiTheme="minorHAnsi" w:hAnsiTheme="minorHAnsi"/>
              </w:rPr>
              <w:t xml:space="preserve"> </w:t>
            </w:r>
            <w:r w:rsidRPr="0029185A">
              <w:rPr>
                <w:rFonts w:asciiTheme="minorHAnsi" w:hAnsiTheme="minorHAnsi"/>
              </w:rPr>
              <w:t>a</w:t>
            </w:r>
            <w:r w:rsidR="00FD0565">
              <w:rPr>
                <w:rFonts w:asciiTheme="minorHAnsi" w:hAnsiTheme="minorHAnsi"/>
              </w:rPr>
              <w:t xml:space="preserve"> </w:t>
            </w:r>
            <w:r w:rsidRPr="0029185A">
              <w:rPr>
                <w:rFonts w:asciiTheme="minorHAnsi" w:hAnsiTheme="minorHAnsi"/>
              </w:rPr>
              <w:t xml:space="preserve"> zamówienie</w:t>
            </w:r>
          </w:p>
          <w:p w14:paraId="2590FBD6" w14:textId="1D551920" w:rsidR="0029185A" w:rsidRDefault="0029185A" w:rsidP="00FD0565">
            <w:pPr>
              <w:pStyle w:val="Akapitzlist"/>
              <w:ind w:left="479"/>
              <w:rPr>
                <w:rFonts w:asciiTheme="minorHAnsi" w:hAnsiTheme="minorHAnsi"/>
              </w:rPr>
            </w:pPr>
            <w:r w:rsidRPr="0029185A">
              <w:rPr>
                <w:rFonts w:asciiTheme="minorHAnsi" w:hAnsiTheme="minorHAnsi"/>
              </w:rPr>
              <w:t>zostało wysłane z adresu e-mail:</w:t>
            </w:r>
            <w:r w:rsidRPr="006E199A">
              <w:rPr>
                <w:rFonts w:asciiTheme="minorHAnsi" w:hAnsiTheme="minorHAnsi"/>
              </w:rPr>
              <w:t xml:space="preserve"> </w:t>
            </w:r>
            <w:r w:rsidR="006E199A" w:rsidRPr="006E199A">
              <w:rPr>
                <w:rFonts w:asciiTheme="minorHAnsi" w:hAnsiTheme="minorHAnsi"/>
              </w:rPr>
              <w:t>……</w:t>
            </w:r>
            <w:r w:rsidR="00A20649" w:rsidRPr="00A20649">
              <w:rPr>
                <w:rFonts w:asciiTheme="minorHAnsi" w:hAnsiTheme="minorHAnsi"/>
              </w:rPr>
              <w:t>…</w:t>
            </w:r>
            <w:r w:rsidR="00DF6883">
              <w:rPr>
                <w:rFonts w:asciiTheme="minorHAnsi" w:hAnsiTheme="minorHAnsi"/>
              </w:rPr>
              <w:t xml:space="preserve"> ....</w:t>
            </w:r>
            <w:r w:rsidR="00A20649" w:rsidRPr="00A20649">
              <w:rPr>
                <w:rFonts w:asciiTheme="minorHAnsi" w:hAnsiTheme="minorHAnsi"/>
              </w:rPr>
              <w:t>………@mpec.krakow.pl</w:t>
            </w:r>
            <w:r w:rsidRPr="0029185A">
              <w:rPr>
                <w:rFonts w:asciiTheme="minorHAnsi" w:hAnsiTheme="minorHAnsi"/>
              </w:rPr>
              <w:t xml:space="preserve">     </w:t>
            </w:r>
          </w:p>
          <w:p w14:paraId="430C72D5" w14:textId="44308024" w:rsidR="00DF6883" w:rsidRPr="00DF6883" w:rsidRDefault="00DF6883" w:rsidP="00DF6883">
            <w:pPr>
              <w:pStyle w:val="Akapitzlist"/>
              <w:ind w:left="479"/>
              <w:rPr>
                <w:rFonts w:asciiTheme="minorHAnsi" w:hAnsiTheme="minorHAnsi"/>
                <w:sz w:val="18"/>
              </w:rPr>
            </w:pPr>
            <w:r>
              <w:rPr>
                <w:rFonts w:asciiTheme="minorHAnsi" w:hAnsiTheme="minorHAnsi"/>
                <w:sz w:val="18"/>
              </w:rPr>
              <w:tab/>
            </w:r>
            <w:r>
              <w:rPr>
                <w:rFonts w:asciiTheme="minorHAnsi" w:hAnsiTheme="minorHAnsi"/>
                <w:sz w:val="18"/>
              </w:rPr>
              <w:tab/>
            </w:r>
            <w:r>
              <w:rPr>
                <w:rFonts w:asciiTheme="minorHAnsi" w:hAnsiTheme="minorHAnsi"/>
                <w:sz w:val="18"/>
              </w:rPr>
              <w:tab/>
            </w:r>
            <w:r>
              <w:rPr>
                <w:rFonts w:asciiTheme="minorHAnsi" w:hAnsiTheme="minorHAnsi"/>
                <w:sz w:val="18"/>
              </w:rPr>
              <w:tab/>
            </w:r>
            <w:r>
              <w:rPr>
                <w:rFonts w:asciiTheme="minorHAnsi" w:hAnsiTheme="minorHAnsi"/>
                <w:sz w:val="18"/>
              </w:rPr>
              <w:tab/>
            </w:r>
            <w:r w:rsidRPr="00DF6883">
              <w:rPr>
                <w:rFonts w:asciiTheme="minorHAnsi" w:hAnsiTheme="minorHAnsi"/>
                <w:sz w:val="18"/>
              </w:rPr>
              <w:t>imię   nazwisko</w:t>
            </w:r>
          </w:p>
          <w:p w14:paraId="78E8F860" w14:textId="7EF2FA10" w:rsidR="0029185A" w:rsidRPr="0029185A" w:rsidRDefault="0029185A" w:rsidP="0029185A">
            <w:pPr>
              <w:pStyle w:val="Akapitzlist"/>
              <w:numPr>
                <w:ilvl w:val="0"/>
                <w:numId w:val="7"/>
              </w:numPr>
              <w:ind w:left="479"/>
              <w:rPr>
                <w:rFonts w:asciiTheme="minorHAnsi" w:hAnsiTheme="minorHAnsi"/>
              </w:rPr>
            </w:pPr>
            <w:r w:rsidRPr="0029185A">
              <w:rPr>
                <w:rFonts w:asciiTheme="minorHAnsi" w:hAnsiTheme="minorHAnsi"/>
              </w:rPr>
              <w:t>Osobą odpowiedzialną za realizację i nadzór nad rozliczeniem umowy ze strony Zamawiającego będzie:</w:t>
            </w:r>
            <w:r>
              <w:rPr>
                <w:rFonts w:asciiTheme="minorHAnsi" w:hAnsiTheme="minorHAnsi"/>
              </w:rPr>
              <w:t xml:space="preserve"> </w:t>
            </w:r>
            <w:r w:rsidRPr="0029185A">
              <w:rPr>
                <w:rFonts w:asciiTheme="minorHAnsi" w:hAnsiTheme="minorHAnsi"/>
              </w:rPr>
              <w:t xml:space="preserve">p. </w:t>
            </w:r>
            <w:r w:rsidR="006E199A" w:rsidRPr="006E199A">
              <w:rPr>
                <w:rFonts w:asciiTheme="minorHAnsi" w:hAnsiTheme="minorHAnsi"/>
              </w:rPr>
              <w:t>……………………………</w:t>
            </w:r>
            <w:r w:rsidRPr="006E199A">
              <w:rPr>
                <w:rFonts w:asciiTheme="minorHAnsi" w:hAnsiTheme="minorHAnsi"/>
              </w:rPr>
              <w:t xml:space="preserve"> tel.: </w:t>
            </w:r>
            <w:r w:rsidR="006E199A">
              <w:rPr>
                <w:rFonts w:asciiTheme="minorHAnsi" w:hAnsiTheme="minorHAnsi"/>
              </w:rPr>
              <w:t>……………………….. e-mail: ……………………………………..</w:t>
            </w:r>
          </w:p>
          <w:p w14:paraId="02EEE255" w14:textId="1C8D6FFE" w:rsidR="0029185A" w:rsidRPr="0029185A" w:rsidRDefault="0029185A" w:rsidP="0029185A">
            <w:pPr>
              <w:pStyle w:val="Akapitzlist"/>
              <w:numPr>
                <w:ilvl w:val="0"/>
                <w:numId w:val="7"/>
              </w:numPr>
              <w:ind w:left="479"/>
              <w:rPr>
                <w:rFonts w:asciiTheme="minorHAnsi" w:hAnsiTheme="minorHAnsi"/>
              </w:rPr>
            </w:pPr>
            <w:r w:rsidRPr="0029185A">
              <w:rPr>
                <w:rFonts w:asciiTheme="minorHAnsi" w:hAnsiTheme="minorHAnsi"/>
              </w:rPr>
              <w:t>Osobą odpowiedzialną za realizację umowy ze strony Wykonawcy będzie:</w:t>
            </w:r>
          </w:p>
          <w:p w14:paraId="41986949" w14:textId="0CD87F48" w:rsidR="0029185A" w:rsidRDefault="0029185A" w:rsidP="00E66167">
            <w:pPr>
              <w:pStyle w:val="Akapitzlist"/>
              <w:ind w:left="479"/>
              <w:rPr>
                <w:rFonts w:asciiTheme="minorHAnsi" w:hAnsiTheme="minorHAnsi"/>
              </w:rPr>
            </w:pPr>
            <w:r w:rsidRPr="0029185A">
              <w:rPr>
                <w:rFonts w:asciiTheme="minorHAnsi" w:hAnsiTheme="minorHAnsi"/>
              </w:rPr>
              <w:t xml:space="preserve">p. …………………………………… </w:t>
            </w:r>
            <w:r w:rsidRPr="006E199A">
              <w:rPr>
                <w:rFonts w:asciiTheme="minorHAnsi" w:hAnsiTheme="minorHAnsi"/>
              </w:rPr>
              <w:t xml:space="preserve">tel.: </w:t>
            </w:r>
            <w:r w:rsidRPr="0029185A">
              <w:rPr>
                <w:rFonts w:asciiTheme="minorHAnsi" w:hAnsiTheme="minorHAnsi"/>
              </w:rPr>
              <w:t>…………………………………</w:t>
            </w:r>
            <w:r w:rsidR="006E199A" w:rsidRPr="006E199A">
              <w:rPr>
                <w:rFonts w:asciiTheme="minorHAnsi" w:eastAsia="Times New Roman" w:hAnsiTheme="minorHAnsi"/>
                <w:sz w:val="24"/>
                <w:szCs w:val="24"/>
                <w:lang w:eastAsia="pl-PL"/>
              </w:rPr>
              <w:t xml:space="preserve"> </w:t>
            </w:r>
            <w:r w:rsidR="006E199A" w:rsidRPr="006E199A">
              <w:rPr>
                <w:rFonts w:asciiTheme="minorHAnsi" w:hAnsiTheme="minorHAnsi"/>
              </w:rPr>
              <w:t>e-mail: ……………………………………..</w:t>
            </w:r>
          </w:p>
          <w:p w14:paraId="57373E05" w14:textId="319A9559" w:rsidR="008E1B64" w:rsidRPr="002929AA" w:rsidRDefault="002053DB" w:rsidP="002053DB">
            <w:pPr>
              <w:pStyle w:val="Akapitzlist"/>
              <w:numPr>
                <w:ilvl w:val="0"/>
                <w:numId w:val="7"/>
              </w:numPr>
              <w:ind w:left="479"/>
              <w:rPr>
                <w:rFonts w:asciiTheme="minorHAnsi" w:hAnsiTheme="minorHAnsi"/>
              </w:rPr>
            </w:pPr>
            <w:r w:rsidRPr="00E7149F">
              <w:rPr>
                <w:rFonts w:asciiTheme="minorHAnsi" w:hAnsiTheme="minorHAnsi" w:cstheme="minorHAnsi"/>
              </w:rPr>
              <w:t xml:space="preserve">Zmiana osób wskazanych w ust. </w:t>
            </w:r>
            <w:r w:rsidR="00D57793">
              <w:rPr>
                <w:rFonts w:asciiTheme="minorHAnsi" w:hAnsiTheme="minorHAnsi" w:cstheme="minorHAnsi"/>
              </w:rPr>
              <w:t xml:space="preserve">11 i </w:t>
            </w:r>
            <w:r>
              <w:rPr>
                <w:rFonts w:asciiTheme="minorHAnsi" w:hAnsiTheme="minorHAnsi" w:cstheme="minorHAnsi"/>
              </w:rPr>
              <w:t>12</w:t>
            </w:r>
            <w:r w:rsidRPr="00E7149F">
              <w:rPr>
                <w:rFonts w:asciiTheme="minorHAnsi" w:hAnsiTheme="minorHAnsi" w:cstheme="minorHAnsi"/>
              </w:rPr>
              <w:t xml:space="preserve"> nie wymaga zmiany umowy, a jedynie pisemnego poinformowania drugiej Strony.</w:t>
            </w:r>
          </w:p>
        </w:tc>
      </w:tr>
      <w:tr w:rsidR="0078602E" w:rsidRPr="0078602E" w14:paraId="05156873" w14:textId="77777777" w:rsidTr="00F00BD9">
        <w:trPr>
          <w:gridAfter w:val="1"/>
          <w:wAfter w:w="37" w:type="pct"/>
        </w:trPr>
        <w:tc>
          <w:tcPr>
            <w:tcW w:w="4963" w:type="pct"/>
            <w:gridSpan w:val="5"/>
          </w:tcPr>
          <w:p w14:paraId="5EA306A0" w14:textId="77777777" w:rsidR="009A7F0B" w:rsidRPr="00FD0565" w:rsidRDefault="009A7F0B" w:rsidP="006C5FD4">
            <w:pPr>
              <w:pStyle w:val="Tytu"/>
              <w:tabs>
                <w:tab w:val="num" w:pos="851"/>
              </w:tabs>
              <w:ind w:left="851" w:hanging="284"/>
              <w:rPr>
                <w:rFonts w:ascii="Calibri" w:hAnsi="Calibri"/>
                <w:color w:val="000000" w:themeColor="text1"/>
                <w:sz w:val="16"/>
                <w:szCs w:val="22"/>
                <w:u w:val="none"/>
              </w:rPr>
            </w:pPr>
          </w:p>
          <w:p w14:paraId="7BD8B668" w14:textId="77777777" w:rsidR="006C5FD4" w:rsidRPr="0078602E" w:rsidRDefault="006C5FD4" w:rsidP="006C5FD4">
            <w:pPr>
              <w:pStyle w:val="Tytu"/>
              <w:tabs>
                <w:tab w:val="num" w:pos="851"/>
              </w:tabs>
              <w:ind w:left="851" w:hanging="284"/>
              <w:rPr>
                <w:rFonts w:ascii="Calibri" w:hAnsi="Calibri"/>
                <w:color w:val="000000" w:themeColor="text1"/>
                <w:sz w:val="22"/>
                <w:szCs w:val="22"/>
                <w:u w:val="none"/>
              </w:rPr>
            </w:pPr>
            <w:r w:rsidRPr="0078602E">
              <w:rPr>
                <w:rFonts w:ascii="Calibri" w:hAnsi="Calibri"/>
                <w:color w:val="000000" w:themeColor="text1"/>
                <w:sz w:val="22"/>
                <w:szCs w:val="22"/>
                <w:u w:val="none"/>
              </w:rPr>
              <w:t>Warunki płatności</w:t>
            </w:r>
          </w:p>
          <w:p w14:paraId="418EB5E0" w14:textId="47107D48" w:rsidR="00362345" w:rsidRPr="0078602E" w:rsidRDefault="006C5FD4" w:rsidP="006C5FD4">
            <w:pPr>
              <w:pStyle w:val="Tytu"/>
              <w:tabs>
                <w:tab w:val="num" w:pos="851"/>
              </w:tabs>
              <w:ind w:left="851" w:hanging="284"/>
              <w:rPr>
                <w:rFonts w:ascii="Calibri" w:hAnsi="Calibri"/>
                <w:color w:val="000000" w:themeColor="text1"/>
                <w:sz w:val="22"/>
                <w:szCs w:val="22"/>
                <w:u w:val="none"/>
              </w:rPr>
            </w:pPr>
            <w:r w:rsidRPr="0078602E">
              <w:rPr>
                <w:rFonts w:ascii="Calibri" w:hAnsi="Calibri"/>
                <w:color w:val="000000" w:themeColor="text1"/>
                <w:sz w:val="22"/>
                <w:szCs w:val="22"/>
                <w:u w:val="none"/>
              </w:rPr>
              <w:t xml:space="preserve">§ </w:t>
            </w:r>
            <w:r w:rsidR="009A7F0B">
              <w:rPr>
                <w:rFonts w:ascii="Calibri" w:hAnsi="Calibri"/>
                <w:color w:val="000000" w:themeColor="text1"/>
                <w:sz w:val="22"/>
                <w:szCs w:val="22"/>
                <w:u w:val="none"/>
              </w:rPr>
              <w:t>6</w:t>
            </w:r>
          </w:p>
          <w:p w14:paraId="70EEF7D7" w14:textId="77777777" w:rsidR="007A5739" w:rsidRPr="00FD0565" w:rsidRDefault="007A5739" w:rsidP="006C5FD4">
            <w:pPr>
              <w:pStyle w:val="Tytu"/>
              <w:tabs>
                <w:tab w:val="num" w:pos="851"/>
              </w:tabs>
              <w:ind w:left="851" w:hanging="284"/>
              <w:rPr>
                <w:rFonts w:ascii="Calibri" w:hAnsi="Calibri"/>
                <w:color w:val="000000" w:themeColor="text1"/>
                <w:sz w:val="16"/>
                <w:szCs w:val="22"/>
                <w:u w:val="none"/>
              </w:rPr>
            </w:pPr>
          </w:p>
          <w:p w14:paraId="2B7C10AA" w14:textId="77777777" w:rsidR="005951A4" w:rsidRPr="00860F0C" w:rsidRDefault="005951A4" w:rsidP="005951A4">
            <w:pPr>
              <w:pStyle w:val="Akapitzlist"/>
              <w:numPr>
                <w:ilvl w:val="0"/>
                <w:numId w:val="12"/>
              </w:numPr>
              <w:spacing w:after="160"/>
              <w:ind w:left="709"/>
              <w:rPr>
                <w:color w:val="000000" w:themeColor="text1"/>
              </w:rPr>
            </w:pPr>
            <w:r w:rsidRPr="005951A4">
              <w:rPr>
                <w:rFonts w:asciiTheme="minorHAnsi" w:hAnsiTheme="minorHAnsi" w:cstheme="minorHAnsi"/>
              </w:rPr>
              <w:t>Strony dokonywać będą rozliczenia umowy na podstawie faktur częściowych wystawianych każdorazowo w odniesieniu do dostarczonej partii oleju.</w:t>
            </w:r>
          </w:p>
          <w:p w14:paraId="3E5CD6B5" w14:textId="0CF32FB1" w:rsidR="005951A4" w:rsidRPr="005951A4" w:rsidRDefault="005951A4" w:rsidP="005951A4">
            <w:pPr>
              <w:pStyle w:val="Akapitzlist"/>
              <w:numPr>
                <w:ilvl w:val="0"/>
                <w:numId w:val="12"/>
              </w:numPr>
              <w:spacing w:after="160"/>
              <w:ind w:left="709"/>
              <w:rPr>
                <w:color w:val="000000" w:themeColor="text1"/>
              </w:rPr>
            </w:pPr>
            <w:r w:rsidRPr="005951A4">
              <w:rPr>
                <w:rFonts w:asciiTheme="minorHAnsi" w:hAnsiTheme="minorHAnsi" w:cstheme="minorHAnsi"/>
                <w:iCs/>
              </w:rPr>
              <w:t xml:space="preserve">Wynagrodzenie płatne będzie przelewem na rachunek bankowy Wykonawcy wskazany </w:t>
            </w:r>
            <w:r w:rsidRPr="005951A4">
              <w:rPr>
                <w:rFonts w:asciiTheme="minorHAnsi" w:hAnsiTheme="minorHAnsi" w:cstheme="minorHAnsi"/>
                <w:iCs/>
              </w:rPr>
              <w:br/>
              <w:t xml:space="preserve">na fakturze VAT, </w:t>
            </w:r>
            <w:r w:rsidRPr="005951A4">
              <w:rPr>
                <w:rFonts w:asciiTheme="minorHAnsi" w:hAnsiTheme="minorHAnsi" w:cstheme="minorHAnsi"/>
              </w:rPr>
              <w:t>w terminie 30 dni od daty doręczenia Zamawiającemu prawidłowo wystawionej przez Wykonawcę faktury VAT wraz z dokumentem dostawy.</w:t>
            </w:r>
          </w:p>
          <w:p w14:paraId="273FBD36" w14:textId="77777777" w:rsidR="00CE182E" w:rsidRPr="00CE182E" w:rsidRDefault="005951A4" w:rsidP="00CE182E">
            <w:pPr>
              <w:pStyle w:val="Akapitzlist"/>
              <w:numPr>
                <w:ilvl w:val="0"/>
                <w:numId w:val="12"/>
              </w:numPr>
              <w:spacing w:after="160"/>
              <w:ind w:left="709"/>
              <w:rPr>
                <w:color w:val="000000" w:themeColor="text1"/>
              </w:rPr>
            </w:pPr>
            <w:r w:rsidRPr="005951A4">
              <w:rPr>
                <w:rFonts w:asciiTheme="minorHAnsi" w:hAnsiTheme="minorHAnsi" w:cstheme="minorHAnsi"/>
                <w:iCs/>
              </w:rPr>
              <w:t>Za datę dokonania zapłaty przyjmuje się datę obciążenia rachunku bankowego Zamawiającego</w:t>
            </w:r>
            <w:r w:rsidRPr="005951A4">
              <w:rPr>
                <w:rFonts w:asciiTheme="minorHAnsi" w:hAnsiTheme="minorHAnsi" w:cstheme="minorHAnsi"/>
              </w:rPr>
              <w:t>.</w:t>
            </w:r>
          </w:p>
          <w:p w14:paraId="3BE2F982" w14:textId="6FADA55B" w:rsidR="00CE182E" w:rsidRPr="00CE182E" w:rsidRDefault="00CE182E" w:rsidP="00CE182E">
            <w:pPr>
              <w:pStyle w:val="Akapitzlist"/>
              <w:numPr>
                <w:ilvl w:val="0"/>
                <w:numId w:val="12"/>
              </w:numPr>
              <w:spacing w:after="160"/>
              <w:ind w:left="709"/>
              <w:rPr>
                <w:color w:val="000000" w:themeColor="text1"/>
              </w:rPr>
            </w:pPr>
            <w:r w:rsidRPr="00CE182E">
              <w:rPr>
                <w:rFonts w:asciiTheme="minorHAnsi" w:hAnsiTheme="minorHAnsi" w:cstheme="minorHAnsi"/>
              </w:rPr>
              <w:t>Wykonawca na wystawianych przez siebie fakturach z tytułu realizowanych dostaw, każdorazowo zamieści charakterystyczne dane zamówienia tj. numer zamówienia, numer Umowy oraz numer ZP lub dokument WZ - jeżeli zostały wpisane przez Zamawiającego na zamówieniu jako oznaczenia charakterystyczne</w:t>
            </w:r>
            <w:r w:rsidR="00E66167">
              <w:rPr>
                <w:rFonts w:asciiTheme="minorHAnsi" w:hAnsiTheme="minorHAnsi" w:cstheme="minorHAnsi"/>
              </w:rPr>
              <w:t>.</w:t>
            </w:r>
          </w:p>
          <w:p w14:paraId="3E31D44F" w14:textId="77777777" w:rsidR="007101EF" w:rsidRPr="00CE182E" w:rsidRDefault="007101EF" w:rsidP="007101EF">
            <w:pPr>
              <w:pStyle w:val="Akapitzlist"/>
              <w:numPr>
                <w:ilvl w:val="0"/>
                <w:numId w:val="12"/>
              </w:numPr>
              <w:spacing w:after="160"/>
              <w:ind w:left="709"/>
              <w:rPr>
                <w:color w:val="000000" w:themeColor="text1"/>
              </w:rPr>
            </w:pPr>
            <w:r w:rsidRPr="00CE182E">
              <w:rPr>
                <w:rFonts w:asciiTheme="minorHAnsi" w:hAnsiTheme="minorHAnsi" w:cstheme="minorHAnsi"/>
                <w:color w:val="000000"/>
              </w:rPr>
              <w:t>Wykonawca zobowiązuje się do sukcesywnej realizacji zamówień w systemie „jedno zamówienie – jedna faktura”.</w:t>
            </w:r>
          </w:p>
          <w:p w14:paraId="63E246E3" w14:textId="17A30110" w:rsidR="00860F0C" w:rsidRDefault="007101EF" w:rsidP="00860F0C">
            <w:pPr>
              <w:pStyle w:val="Akapitzlist"/>
              <w:numPr>
                <w:ilvl w:val="0"/>
                <w:numId w:val="12"/>
              </w:numPr>
              <w:spacing w:after="160"/>
              <w:ind w:left="709"/>
              <w:rPr>
                <w:color w:val="000000" w:themeColor="text1"/>
              </w:rPr>
            </w:pPr>
            <w:r>
              <w:rPr>
                <w:color w:val="000000" w:themeColor="text1"/>
              </w:rPr>
              <w:t>Wykonawca zobowiązuje się przesyłać wystawione f</w:t>
            </w:r>
            <w:r w:rsidRPr="00860F0C">
              <w:rPr>
                <w:color w:val="000000" w:themeColor="text1"/>
              </w:rPr>
              <w:t>aktur</w:t>
            </w:r>
            <w:r>
              <w:rPr>
                <w:color w:val="000000" w:themeColor="text1"/>
              </w:rPr>
              <w:t>y</w:t>
            </w:r>
            <w:r w:rsidRPr="00860F0C">
              <w:rPr>
                <w:color w:val="000000" w:themeColor="text1"/>
              </w:rPr>
              <w:t xml:space="preserve"> </w:t>
            </w:r>
            <w:r w:rsidR="00860F0C" w:rsidRPr="00860F0C">
              <w:rPr>
                <w:color w:val="000000" w:themeColor="text1"/>
              </w:rPr>
              <w:t>na adres</w:t>
            </w:r>
            <w:r>
              <w:rPr>
                <w:color w:val="000000" w:themeColor="text1"/>
              </w:rPr>
              <w:t xml:space="preserve"> e-mail:</w:t>
            </w:r>
            <w:r w:rsidR="00860F0C" w:rsidRPr="00860F0C">
              <w:rPr>
                <w:color w:val="000000" w:themeColor="text1"/>
              </w:rPr>
              <w:t xml:space="preserve"> </w:t>
            </w:r>
            <w:hyperlink r:id="rId8" w:history="1">
              <w:r w:rsidR="00860F0C" w:rsidRPr="00111938">
                <w:rPr>
                  <w:rStyle w:val="Hipercze"/>
                </w:rPr>
                <w:t>efaktury-logistyka@mpec.krakow.pl</w:t>
              </w:r>
            </w:hyperlink>
            <w:r w:rsidR="00860F0C">
              <w:rPr>
                <w:color w:val="000000" w:themeColor="text1"/>
              </w:rPr>
              <w:t>.</w:t>
            </w:r>
          </w:p>
          <w:p w14:paraId="707A4185" w14:textId="77777777" w:rsidR="00CE182E" w:rsidRPr="00CE182E" w:rsidRDefault="005951A4" w:rsidP="00CE182E">
            <w:pPr>
              <w:pStyle w:val="Akapitzlist"/>
              <w:numPr>
                <w:ilvl w:val="0"/>
                <w:numId w:val="12"/>
              </w:numPr>
              <w:spacing w:after="160"/>
              <w:ind w:left="709"/>
              <w:rPr>
                <w:color w:val="000000" w:themeColor="text1"/>
              </w:rPr>
            </w:pPr>
            <w:r w:rsidRPr="00CE182E">
              <w:rPr>
                <w:rFonts w:asciiTheme="minorHAnsi" w:hAnsiTheme="minorHAnsi" w:cstheme="minorHAnsi"/>
              </w:rPr>
              <w:t>Wykonawca będzie naliczał podatek VAT zgodnie z obowiązującymi przepisami w dniu wystawienia faktury.</w:t>
            </w:r>
          </w:p>
          <w:p w14:paraId="24564DE7" w14:textId="62C2A08A" w:rsidR="00CE182E" w:rsidRPr="00CE182E" w:rsidRDefault="005951A4" w:rsidP="00CE182E">
            <w:pPr>
              <w:pStyle w:val="Akapitzlist"/>
              <w:numPr>
                <w:ilvl w:val="0"/>
                <w:numId w:val="12"/>
              </w:numPr>
              <w:spacing w:after="160"/>
              <w:ind w:left="709"/>
              <w:rPr>
                <w:color w:val="000000" w:themeColor="text1"/>
              </w:rPr>
            </w:pPr>
            <w:r w:rsidRPr="00CE182E">
              <w:rPr>
                <w:rFonts w:asciiTheme="minorHAnsi" w:hAnsiTheme="minorHAnsi" w:cstheme="minorHAnsi"/>
              </w:rPr>
              <w:t xml:space="preserve">Wszelkie płatności należne Wykonawcy zostaną dokonane w </w:t>
            </w:r>
            <w:r w:rsidR="0040794A">
              <w:rPr>
                <w:rFonts w:asciiTheme="minorHAnsi" w:hAnsiTheme="minorHAnsi" w:cstheme="minorHAnsi"/>
              </w:rPr>
              <w:t>walucie polskiej (</w:t>
            </w:r>
            <w:r w:rsidRPr="00CE182E">
              <w:rPr>
                <w:rFonts w:asciiTheme="minorHAnsi" w:hAnsiTheme="minorHAnsi" w:cstheme="minorHAnsi"/>
              </w:rPr>
              <w:t>PLN</w:t>
            </w:r>
            <w:r w:rsidR="0040794A">
              <w:rPr>
                <w:rFonts w:asciiTheme="minorHAnsi" w:hAnsiTheme="minorHAnsi" w:cstheme="minorHAnsi"/>
              </w:rPr>
              <w:t>)</w:t>
            </w:r>
            <w:r w:rsidRPr="00CE182E">
              <w:rPr>
                <w:rFonts w:asciiTheme="minorHAnsi" w:hAnsiTheme="minorHAnsi" w:cstheme="minorHAnsi"/>
              </w:rPr>
              <w:t xml:space="preserve"> na podstawie prawidłowo wystawionych faktur zgodnie z ilością dostarczonego oleju.</w:t>
            </w:r>
          </w:p>
          <w:p w14:paraId="527CA421" w14:textId="77777777" w:rsidR="00CE182E" w:rsidRPr="00CE182E" w:rsidRDefault="005951A4" w:rsidP="00CE182E">
            <w:pPr>
              <w:pStyle w:val="Akapitzlist"/>
              <w:numPr>
                <w:ilvl w:val="0"/>
                <w:numId w:val="12"/>
              </w:numPr>
              <w:spacing w:after="160"/>
              <w:ind w:left="709"/>
              <w:rPr>
                <w:color w:val="000000" w:themeColor="text1"/>
              </w:rPr>
            </w:pPr>
            <w:r w:rsidRPr="00CE182E">
              <w:rPr>
                <w:rFonts w:asciiTheme="minorHAnsi" w:hAnsiTheme="minorHAnsi" w:cstheme="minorHAnsi"/>
                <w:color w:val="000000"/>
              </w:rPr>
              <w:t>Przeniesienie przez Wykonawcę wierzytelności objętych niniejszą umową na osobę trzecią wymaga zgody Zamawiającego.</w:t>
            </w:r>
          </w:p>
          <w:p w14:paraId="408FC73A" w14:textId="77777777" w:rsidR="00CE182E" w:rsidRPr="00CE182E" w:rsidRDefault="005951A4" w:rsidP="00CE182E">
            <w:pPr>
              <w:pStyle w:val="Akapitzlist"/>
              <w:numPr>
                <w:ilvl w:val="0"/>
                <w:numId w:val="12"/>
              </w:numPr>
              <w:spacing w:after="160"/>
              <w:ind w:left="709"/>
              <w:rPr>
                <w:color w:val="000000" w:themeColor="text1"/>
              </w:rPr>
            </w:pPr>
            <w:r w:rsidRPr="00CE182E">
              <w:rPr>
                <w:rFonts w:asciiTheme="minorHAnsi" w:hAnsiTheme="minorHAnsi" w:cstheme="minorHAnsi"/>
                <w:color w:val="000000"/>
              </w:rPr>
              <w:t>Rozliczenia za wykonany przedmiot umowy będą prowadzone w złotych (PLN).</w:t>
            </w:r>
          </w:p>
          <w:p w14:paraId="02510498" w14:textId="66DADD07" w:rsidR="005951A4" w:rsidRPr="00CE182E" w:rsidRDefault="005951A4" w:rsidP="00CE182E">
            <w:pPr>
              <w:pStyle w:val="Akapitzlist"/>
              <w:numPr>
                <w:ilvl w:val="0"/>
                <w:numId w:val="12"/>
              </w:numPr>
              <w:ind w:left="709" w:hanging="357"/>
              <w:rPr>
                <w:color w:val="000000" w:themeColor="text1"/>
              </w:rPr>
            </w:pPr>
            <w:r w:rsidRPr="00CE182E">
              <w:rPr>
                <w:rFonts w:asciiTheme="minorHAnsi" w:hAnsiTheme="minorHAnsi" w:cstheme="minorHAnsi"/>
                <w:color w:val="000000"/>
              </w:rPr>
              <w:t>Dodatkowe oświadczenia Stron:</w:t>
            </w:r>
          </w:p>
          <w:p w14:paraId="7929E999" w14:textId="77777777" w:rsidR="005951A4" w:rsidRPr="005951A4" w:rsidRDefault="005951A4" w:rsidP="00FD0565">
            <w:pPr>
              <w:numPr>
                <w:ilvl w:val="0"/>
                <w:numId w:val="40"/>
              </w:numPr>
              <w:suppressAutoHyphens/>
              <w:ind w:left="709"/>
              <w:jc w:val="both"/>
              <w:rPr>
                <w:rFonts w:asciiTheme="minorHAnsi" w:hAnsiTheme="minorHAnsi" w:cstheme="minorHAnsi"/>
                <w:sz w:val="22"/>
                <w:szCs w:val="22"/>
              </w:rPr>
            </w:pPr>
            <w:r w:rsidRPr="005951A4">
              <w:rPr>
                <w:rFonts w:asciiTheme="minorHAnsi" w:hAnsiTheme="minorHAnsi" w:cstheme="minorHAnsi"/>
                <w:sz w:val="22"/>
                <w:szCs w:val="22"/>
              </w:rPr>
              <w:t xml:space="preserve">Zamawiający oświadcza iż jest płatnikiem podatku VAT i otrzymał numer identyfikacyjny: </w:t>
            </w:r>
          </w:p>
          <w:p w14:paraId="57F37D22" w14:textId="77777777" w:rsidR="005951A4" w:rsidRPr="005951A4" w:rsidRDefault="005951A4" w:rsidP="00FD0565">
            <w:pPr>
              <w:ind w:left="709"/>
              <w:contextualSpacing/>
              <w:jc w:val="both"/>
              <w:rPr>
                <w:rFonts w:asciiTheme="minorHAnsi" w:hAnsiTheme="minorHAnsi" w:cstheme="minorHAnsi"/>
                <w:sz w:val="22"/>
                <w:szCs w:val="22"/>
              </w:rPr>
            </w:pPr>
            <w:r w:rsidRPr="005951A4">
              <w:rPr>
                <w:rFonts w:asciiTheme="minorHAnsi" w:hAnsiTheme="minorHAnsi" w:cstheme="minorHAnsi"/>
                <w:sz w:val="22"/>
                <w:szCs w:val="22"/>
              </w:rPr>
              <w:t>NIP  675-000-12-02;</w:t>
            </w:r>
          </w:p>
          <w:p w14:paraId="33145725" w14:textId="457803BB" w:rsidR="005951A4" w:rsidRPr="005951A4" w:rsidRDefault="005951A4" w:rsidP="00FD0565">
            <w:pPr>
              <w:numPr>
                <w:ilvl w:val="0"/>
                <w:numId w:val="40"/>
              </w:numPr>
              <w:suppressAutoHyphens/>
              <w:ind w:left="709"/>
              <w:jc w:val="both"/>
              <w:rPr>
                <w:rFonts w:asciiTheme="minorHAnsi" w:hAnsiTheme="minorHAnsi" w:cstheme="minorHAnsi"/>
                <w:sz w:val="22"/>
                <w:szCs w:val="22"/>
              </w:rPr>
            </w:pPr>
            <w:r w:rsidRPr="005951A4">
              <w:rPr>
                <w:rFonts w:asciiTheme="minorHAnsi" w:hAnsiTheme="minorHAnsi" w:cstheme="minorHAnsi"/>
                <w:sz w:val="22"/>
                <w:szCs w:val="22"/>
              </w:rPr>
              <w:t xml:space="preserve">Wypełniając obowiązek nałożony ustawą z dnia 8 marca 2013 </w:t>
            </w:r>
            <w:r w:rsidR="0040794A">
              <w:rPr>
                <w:rFonts w:asciiTheme="minorHAnsi" w:hAnsiTheme="minorHAnsi" w:cstheme="minorHAnsi"/>
                <w:sz w:val="22"/>
                <w:szCs w:val="22"/>
              </w:rPr>
              <w:t xml:space="preserve">r. </w:t>
            </w:r>
            <w:r w:rsidRPr="005951A4">
              <w:rPr>
                <w:rFonts w:asciiTheme="minorHAnsi" w:hAnsiTheme="minorHAnsi" w:cstheme="minorHAnsi"/>
                <w:sz w:val="22"/>
                <w:szCs w:val="22"/>
              </w:rPr>
              <w:t>o przeciwdziałaniu nadmiernym opóźnieniom w transakcjach handlowych (</w:t>
            </w:r>
            <w:proofErr w:type="spellStart"/>
            <w:r w:rsidR="0040794A">
              <w:rPr>
                <w:rFonts w:asciiTheme="minorHAnsi" w:hAnsiTheme="minorHAnsi" w:cstheme="minorHAnsi"/>
                <w:sz w:val="22"/>
                <w:szCs w:val="22"/>
              </w:rPr>
              <w:t>t.j</w:t>
            </w:r>
            <w:proofErr w:type="spellEnd"/>
            <w:r w:rsidR="0040794A">
              <w:rPr>
                <w:rFonts w:asciiTheme="minorHAnsi" w:hAnsiTheme="minorHAnsi" w:cstheme="minorHAnsi"/>
                <w:sz w:val="22"/>
                <w:szCs w:val="22"/>
              </w:rPr>
              <w:t xml:space="preserve">. </w:t>
            </w:r>
            <w:r w:rsidRPr="005951A4">
              <w:rPr>
                <w:rFonts w:asciiTheme="minorHAnsi" w:hAnsiTheme="minorHAnsi" w:cstheme="minorHAnsi"/>
                <w:sz w:val="22"/>
                <w:szCs w:val="22"/>
              </w:rPr>
              <w:t xml:space="preserve">Dz. U. z </w:t>
            </w:r>
            <w:r w:rsidR="00CE182E" w:rsidRPr="00CE182E">
              <w:rPr>
                <w:rFonts w:asciiTheme="minorHAnsi" w:hAnsiTheme="minorHAnsi" w:cstheme="minorHAnsi"/>
                <w:sz w:val="22"/>
                <w:szCs w:val="22"/>
              </w:rPr>
              <w:t>2022</w:t>
            </w:r>
            <w:r w:rsidR="0040794A">
              <w:rPr>
                <w:rFonts w:asciiTheme="minorHAnsi" w:hAnsiTheme="minorHAnsi" w:cstheme="minorHAnsi"/>
                <w:sz w:val="22"/>
                <w:szCs w:val="22"/>
              </w:rPr>
              <w:t xml:space="preserve"> r.</w:t>
            </w:r>
            <w:r w:rsidR="00CE182E" w:rsidRPr="00CE182E">
              <w:rPr>
                <w:rFonts w:asciiTheme="minorHAnsi" w:hAnsiTheme="minorHAnsi" w:cstheme="minorHAnsi"/>
                <w:sz w:val="22"/>
                <w:szCs w:val="22"/>
              </w:rPr>
              <w:t xml:space="preserve"> poz. 893</w:t>
            </w:r>
            <w:r w:rsidRPr="005951A4">
              <w:rPr>
                <w:rFonts w:asciiTheme="minorHAnsi" w:hAnsiTheme="minorHAnsi" w:cstheme="minorHAnsi"/>
                <w:sz w:val="22"/>
                <w:szCs w:val="22"/>
              </w:rPr>
              <w:t xml:space="preserve">) Zamawiający oświadcza, że posiada status dużego przedsiębiorcy w rozumieniu art. 4 pkt 6 </w:t>
            </w:r>
            <w:r w:rsidR="0040794A">
              <w:rPr>
                <w:rFonts w:asciiTheme="minorHAnsi" w:hAnsiTheme="minorHAnsi" w:cstheme="minorHAnsi"/>
                <w:sz w:val="22"/>
                <w:szCs w:val="22"/>
              </w:rPr>
              <w:t xml:space="preserve">tej </w:t>
            </w:r>
            <w:r w:rsidRPr="005951A4">
              <w:rPr>
                <w:rFonts w:asciiTheme="minorHAnsi" w:hAnsiTheme="minorHAnsi" w:cstheme="minorHAnsi"/>
                <w:sz w:val="22"/>
                <w:szCs w:val="22"/>
              </w:rPr>
              <w:t>ustawy;</w:t>
            </w:r>
          </w:p>
          <w:p w14:paraId="2E5FFF75" w14:textId="79C606B8" w:rsidR="005951A4" w:rsidRPr="005951A4" w:rsidRDefault="005951A4" w:rsidP="00FD0565">
            <w:pPr>
              <w:numPr>
                <w:ilvl w:val="0"/>
                <w:numId w:val="40"/>
              </w:numPr>
              <w:suppressAutoHyphens/>
              <w:ind w:left="709"/>
              <w:jc w:val="both"/>
              <w:rPr>
                <w:rFonts w:asciiTheme="minorHAnsi" w:hAnsiTheme="minorHAnsi" w:cstheme="minorHAnsi"/>
                <w:sz w:val="22"/>
                <w:szCs w:val="22"/>
              </w:rPr>
            </w:pPr>
            <w:r w:rsidRPr="005951A4">
              <w:rPr>
                <w:rFonts w:asciiTheme="minorHAnsi" w:hAnsiTheme="minorHAnsi" w:cstheme="minorHAnsi"/>
                <w:sz w:val="22"/>
                <w:szCs w:val="22"/>
              </w:rPr>
              <w:t>Wykonawca oświadcza, że jest płatnikiem podatku VAT i otrzymał nume</w:t>
            </w:r>
            <w:r w:rsidR="00CC63CF">
              <w:rPr>
                <w:rFonts w:asciiTheme="minorHAnsi" w:hAnsiTheme="minorHAnsi" w:cstheme="minorHAnsi"/>
                <w:sz w:val="22"/>
                <w:szCs w:val="22"/>
              </w:rPr>
              <w:t>r identyfikacyjny NIP ……………………….</w:t>
            </w:r>
          </w:p>
          <w:p w14:paraId="798749E3" w14:textId="4368F0A5" w:rsidR="00DE2D6F" w:rsidRPr="00CE182E" w:rsidRDefault="00CE182E" w:rsidP="00CE182E">
            <w:pPr>
              <w:pStyle w:val="Akapitzlist"/>
              <w:numPr>
                <w:ilvl w:val="0"/>
                <w:numId w:val="12"/>
              </w:numPr>
              <w:ind w:left="709"/>
            </w:pPr>
            <w:r w:rsidRPr="005951A4">
              <w:rPr>
                <w:rFonts w:asciiTheme="minorHAnsi" w:hAnsiTheme="minorHAnsi" w:cstheme="minorHAnsi"/>
              </w:rPr>
              <w:t>Zamawiający upoważnia Wykonawcę do wystawiania faktur VAT bez jego podpisu jako odbiorcy.</w:t>
            </w:r>
          </w:p>
        </w:tc>
      </w:tr>
      <w:tr w:rsidR="00951E83" w:rsidRPr="00951E83" w14:paraId="45B8263E" w14:textId="77777777" w:rsidTr="00447F39">
        <w:trPr>
          <w:gridBefore w:val="1"/>
          <w:wBefore w:w="37" w:type="pct"/>
        </w:trPr>
        <w:tc>
          <w:tcPr>
            <w:tcW w:w="85" w:type="pct"/>
          </w:tcPr>
          <w:p w14:paraId="0FC17125" w14:textId="77777777" w:rsidR="00D61468" w:rsidRPr="00951E83" w:rsidRDefault="00D61468">
            <w:pPr>
              <w:jc w:val="center"/>
              <w:rPr>
                <w:rFonts w:ascii="Calibri" w:hAnsi="Calibri"/>
                <w:sz w:val="22"/>
                <w:szCs w:val="22"/>
              </w:rPr>
            </w:pPr>
          </w:p>
        </w:tc>
        <w:tc>
          <w:tcPr>
            <w:tcW w:w="87" w:type="pct"/>
            <w:tcBorders>
              <w:left w:val="nil"/>
            </w:tcBorders>
          </w:tcPr>
          <w:p w14:paraId="0B1E45DA" w14:textId="77777777" w:rsidR="00D61468" w:rsidRPr="00951E83" w:rsidRDefault="00D61468">
            <w:pPr>
              <w:jc w:val="center"/>
              <w:rPr>
                <w:rFonts w:ascii="Calibri" w:hAnsi="Calibri"/>
                <w:sz w:val="22"/>
                <w:szCs w:val="22"/>
              </w:rPr>
            </w:pPr>
          </w:p>
        </w:tc>
        <w:tc>
          <w:tcPr>
            <w:tcW w:w="4791" w:type="pct"/>
            <w:gridSpan w:val="3"/>
            <w:tcBorders>
              <w:left w:val="nil"/>
            </w:tcBorders>
          </w:tcPr>
          <w:p w14:paraId="499DA8EC" w14:textId="77777777" w:rsidR="00D61468" w:rsidRPr="009D28B1" w:rsidRDefault="00D61468" w:rsidP="006F2D51">
            <w:pPr>
              <w:pStyle w:val="Nagwek"/>
              <w:tabs>
                <w:tab w:val="clear" w:pos="4536"/>
                <w:tab w:val="clear" w:pos="9072"/>
              </w:tabs>
              <w:jc w:val="both"/>
              <w:rPr>
                <w:rFonts w:ascii="Calibri" w:hAnsi="Calibri"/>
                <w:sz w:val="20"/>
                <w:szCs w:val="22"/>
              </w:rPr>
            </w:pPr>
          </w:p>
          <w:p w14:paraId="2D1D8206" w14:textId="77777777" w:rsidR="00CD73AB" w:rsidRPr="00EA0D8C" w:rsidRDefault="00CD73AB" w:rsidP="006C1511">
            <w:pPr>
              <w:pStyle w:val="Tytu"/>
              <w:ind w:left="315"/>
              <w:rPr>
                <w:rFonts w:asciiTheme="minorHAnsi" w:hAnsiTheme="minorHAnsi" w:cstheme="minorHAnsi"/>
                <w:sz w:val="22"/>
                <w:szCs w:val="22"/>
                <w:u w:val="none"/>
              </w:rPr>
            </w:pPr>
            <w:r w:rsidRPr="00EA0D8C">
              <w:rPr>
                <w:rFonts w:asciiTheme="minorHAnsi" w:hAnsiTheme="minorHAnsi" w:cstheme="minorHAnsi"/>
                <w:sz w:val="22"/>
                <w:szCs w:val="22"/>
                <w:u w:val="none"/>
              </w:rPr>
              <w:t xml:space="preserve">Odpowiedzialność za </w:t>
            </w:r>
            <w:r w:rsidRPr="00EA0D8C">
              <w:rPr>
                <w:rFonts w:asciiTheme="minorHAnsi" w:hAnsiTheme="minorHAnsi" w:cstheme="minorHAnsi"/>
                <w:color w:val="000000"/>
                <w:sz w:val="22"/>
                <w:szCs w:val="22"/>
                <w:u w:val="none"/>
              </w:rPr>
              <w:t>niewykonanie</w:t>
            </w:r>
            <w:r w:rsidRPr="00EA0D8C">
              <w:rPr>
                <w:rFonts w:asciiTheme="minorHAnsi" w:hAnsiTheme="minorHAnsi" w:cstheme="minorHAnsi"/>
                <w:sz w:val="22"/>
                <w:szCs w:val="22"/>
                <w:u w:val="none"/>
              </w:rPr>
              <w:t xml:space="preserve"> lub nienależyte wykonanie umowy</w:t>
            </w:r>
          </w:p>
          <w:p w14:paraId="6011F752" w14:textId="77777777" w:rsidR="00CD73AB" w:rsidRDefault="00CD73AB" w:rsidP="006662C9">
            <w:pPr>
              <w:pStyle w:val="Tytu"/>
              <w:ind w:left="32"/>
              <w:rPr>
                <w:rFonts w:asciiTheme="minorHAnsi" w:hAnsiTheme="minorHAnsi" w:cstheme="minorHAnsi"/>
                <w:color w:val="000000"/>
                <w:sz w:val="22"/>
                <w:szCs w:val="22"/>
                <w:u w:val="none"/>
              </w:rPr>
            </w:pPr>
            <w:r w:rsidRPr="00EA0D8C">
              <w:rPr>
                <w:rFonts w:asciiTheme="minorHAnsi" w:hAnsiTheme="minorHAnsi" w:cstheme="minorHAnsi"/>
                <w:color w:val="000000"/>
                <w:sz w:val="22"/>
                <w:szCs w:val="22"/>
                <w:u w:val="none"/>
              </w:rPr>
              <w:t>§ 7</w:t>
            </w:r>
          </w:p>
          <w:p w14:paraId="571511AA" w14:textId="77777777" w:rsidR="00CD73AB" w:rsidRPr="009D28B1" w:rsidRDefault="00CD73AB" w:rsidP="00CD73AB">
            <w:pPr>
              <w:pStyle w:val="Tytu"/>
              <w:tabs>
                <w:tab w:val="num" w:pos="851"/>
              </w:tabs>
              <w:ind w:left="851" w:hanging="284"/>
              <w:rPr>
                <w:rFonts w:asciiTheme="minorHAnsi" w:hAnsiTheme="minorHAnsi" w:cstheme="minorHAnsi"/>
                <w:color w:val="000000"/>
                <w:sz w:val="14"/>
                <w:szCs w:val="22"/>
                <w:u w:val="none"/>
              </w:rPr>
            </w:pPr>
          </w:p>
          <w:p w14:paraId="2C49E825" w14:textId="77EF8DD8" w:rsidR="00CD73AB" w:rsidRPr="000562EC" w:rsidRDefault="00CD73AB" w:rsidP="00CD73AB">
            <w:pPr>
              <w:pStyle w:val="Akapitzlist"/>
              <w:numPr>
                <w:ilvl w:val="0"/>
                <w:numId w:val="42"/>
              </w:numPr>
              <w:rPr>
                <w:rFonts w:asciiTheme="minorHAnsi" w:hAnsiTheme="minorHAnsi" w:cstheme="minorHAnsi"/>
              </w:rPr>
            </w:pPr>
            <w:r w:rsidRPr="000562EC">
              <w:rPr>
                <w:rFonts w:asciiTheme="minorHAnsi" w:hAnsiTheme="minorHAnsi" w:cstheme="minorHAnsi"/>
              </w:rPr>
              <w:t>Strony ustalają odpowiedzialność za niewykonanie lub nienależyte wykonanie niniejszej umowy w</w:t>
            </w:r>
            <w:r>
              <w:rPr>
                <w:rFonts w:asciiTheme="minorHAnsi" w:hAnsiTheme="minorHAnsi" w:cstheme="minorHAnsi"/>
              </w:rPr>
              <w:t xml:space="preserve"> </w:t>
            </w:r>
            <w:r w:rsidRPr="000562EC">
              <w:rPr>
                <w:rFonts w:asciiTheme="minorHAnsi" w:hAnsiTheme="minorHAnsi" w:cstheme="minorHAnsi"/>
              </w:rPr>
              <w:t>formie kar umownych.</w:t>
            </w:r>
          </w:p>
          <w:p w14:paraId="2A5BA7BD" w14:textId="77777777" w:rsidR="00CD73AB" w:rsidRPr="00EA0D8C" w:rsidRDefault="00CD73AB" w:rsidP="00CD73AB">
            <w:pPr>
              <w:pStyle w:val="Akapitzlist"/>
              <w:numPr>
                <w:ilvl w:val="0"/>
                <w:numId w:val="42"/>
              </w:numPr>
              <w:rPr>
                <w:rFonts w:asciiTheme="minorHAnsi" w:hAnsiTheme="minorHAnsi" w:cstheme="minorHAnsi"/>
              </w:rPr>
            </w:pPr>
            <w:r w:rsidRPr="00EA0D8C">
              <w:rPr>
                <w:rFonts w:asciiTheme="minorHAnsi" w:hAnsiTheme="minorHAnsi" w:cstheme="minorHAnsi"/>
              </w:rPr>
              <w:t>Wykonawca zobowiązany będzie do zapłaty kary umownej za:</w:t>
            </w:r>
          </w:p>
          <w:p w14:paraId="193EBE67" w14:textId="0829D59D" w:rsidR="00CD73AB" w:rsidRPr="00EA0D8C" w:rsidRDefault="00CD73AB" w:rsidP="00CD73AB">
            <w:pPr>
              <w:pStyle w:val="Akapitzlist"/>
              <w:numPr>
                <w:ilvl w:val="0"/>
                <w:numId w:val="41"/>
              </w:numPr>
              <w:rPr>
                <w:rFonts w:asciiTheme="minorHAnsi" w:hAnsiTheme="minorHAnsi" w:cstheme="minorHAnsi"/>
                <w:color w:val="000000"/>
              </w:rPr>
            </w:pPr>
            <w:r w:rsidRPr="00EA0D8C">
              <w:rPr>
                <w:rFonts w:asciiTheme="minorHAnsi" w:hAnsiTheme="minorHAnsi" w:cstheme="minorHAnsi"/>
                <w:color w:val="000000"/>
              </w:rPr>
              <w:t xml:space="preserve">zwłokę w wykonaniu przedmiotu umowy w wysokości 0,1% wartości niedostarczonego oleju za każdy dzień zwłoki, licząc od terminu wymaganego w </w:t>
            </w:r>
            <w:r w:rsidRPr="00AB0548">
              <w:rPr>
                <w:rFonts w:asciiTheme="minorHAnsi" w:hAnsiTheme="minorHAnsi" w:cstheme="minorHAnsi"/>
                <w:color w:val="000000"/>
              </w:rPr>
              <w:t>§ 5</w:t>
            </w:r>
            <w:r w:rsidR="00A62A5D" w:rsidRPr="00AB0548">
              <w:rPr>
                <w:rFonts w:asciiTheme="minorHAnsi" w:hAnsiTheme="minorHAnsi" w:cstheme="minorHAnsi"/>
                <w:color w:val="000000"/>
              </w:rPr>
              <w:t xml:space="preserve"> ust. 1</w:t>
            </w:r>
            <w:r w:rsidR="00A62A5D" w:rsidRPr="00A62A5D">
              <w:rPr>
                <w:rFonts w:asciiTheme="minorHAnsi" w:hAnsiTheme="minorHAnsi" w:cstheme="minorHAnsi"/>
                <w:color w:val="000000"/>
              </w:rPr>
              <w:t>,</w:t>
            </w:r>
            <w:r w:rsidRPr="00A62A5D">
              <w:rPr>
                <w:rFonts w:asciiTheme="minorHAnsi" w:hAnsiTheme="minorHAnsi" w:cstheme="minorHAnsi"/>
                <w:color w:val="000000"/>
              </w:rPr>
              <w:t xml:space="preserve"> </w:t>
            </w:r>
            <w:r w:rsidR="00E66167">
              <w:rPr>
                <w:rFonts w:asciiTheme="minorHAnsi" w:hAnsiTheme="minorHAnsi" w:cstheme="minorHAnsi"/>
                <w:color w:val="000000"/>
              </w:rPr>
              <w:t xml:space="preserve">a </w:t>
            </w:r>
            <w:r w:rsidRPr="00A62A5D">
              <w:rPr>
                <w:rFonts w:asciiTheme="minorHAnsi" w:hAnsiTheme="minorHAnsi" w:cstheme="minorHAnsi"/>
                <w:color w:val="000000"/>
              </w:rPr>
              <w:t>jeżeli</w:t>
            </w:r>
            <w:r w:rsidRPr="00EA0D8C">
              <w:rPr>
                <w:rFonts w:asciiTheme="minorHAnsi" w:hAnsiTheme="minorHAnsi" w:cstheme="minorHAnsi"/>
                <w:color w:val="000000"/>
              </w:rPr>
              <w:t xml:space="preserve"> zwłoka przekroczy 1</w:t>
            </w:r>
            <w:r w:rsidR="00A62A5D">
              <w:rPr>
                <w:rFonts w:asciiTheme="minorHAnsi" w:hAnsiTheme="minorHAnsi" w:cstheme="minorHAnsi"/>
                <w:color w:val="000000"/>
              </w:rPr>
              <w:t>0</w:t>
            </w:r>
            <w:r w:rsidRPr="00EA0D8C">
              <w:rPr>
                <w:rFonts w:asciiTheme="minorHAnsi" w:hAnsiTheme="minorHAnsi" w:cstheme="minorHAnsi"/>
                <w:color w:val="000000"/>
              </w:rPr>
              <w:t xml:space="preserve"> dni lub jeżeli Wykonawca będzie pozostawał w zwłoce co najmniej dwukrotnie</w:t>
            </w:r>
            <w:r w:rsidR="00E66167">
              <w:rPr>
                <w:rFonts w:asciiTheme="minorHAnsi" w:hAnsiTheme="minorHAnsi" w:cstheme="minorHAnsi"/>
                <w:color w:val="000000"/>
              </w:rPr>
              <w:t>,</w:t>
            </w:r>
            <w:r w:rsidRPr="00EA0D8C">
              <w:rPr>
                <w:rFonts w:asciiTheme="minorHAnsi" w:hAnsiTheme="minorHAnsi" w:cstheme="minorHAnsi"/>
                <w:color w:val="000000"/>
              </w:rPr>
              <w:t xml:space="preserve"> </w:t>
            </w:r>
            <w:r w:rsidR="00E66167">
              <w:rPr>
                <w:rFonts w:asciiTheme="minorHAnsi" w:hAnsiTheme="minorHAnsi" w:cstheme="minorHAnsi"/>
                <w:color w:val="000000"/>
              </w:rPr>
              <w:br/>
            </w:r>
            <w:r w:rsidRPr="00EA0D8C">
              <w:rPr>
                <w:rFonts w:asciiTheme="minorHAnsi" w:hAnsiTheme="minorHAnsi" w:cstheme="minorHAnsi"/>
                <w:color w:val="000000"/>
              </w:rPr>
              <w:t>to niezależnie od kary umownej</w:t>
            </w:r>
            <w:r w:rsidR="00E66167">
              <w:rPr>
                <w:rFonts w:asciiTheme="minorHAnsi" w:hAnsiTheme="minorHAnsi" w:cstheme="minorHAnsi"/>
                <w:color w:val="000000"/>
              </w:rPr>
              <w:t>,</w:t>
            </w:r>
            <w:r w:rsidRPr="00EA0D8C">
              <w:rPr>
                <w:rFonts w:asciiTheme="minorHAnsi" w:hAnsiTheme="minorHAnsi" w:cstheme="minorHAnsi"/>
                <w:color w:val="000000"/>
              </w:rPr>
              <w:t xml:space="preserve"> Zamawiający zastrzega sobie prawo odstąpienia od</w:t>
            </w:r>
            <w:r w:rsidR="0040794A">
              <w:rPr>
                <w:rFonts w:asciiTheme="minorHAnsi" w:hAnsiTheme="minorHAnsi" w:cstheme="minorHAnsi"/>
                <w:color w:val="000000"/>
              </w:rPr>
              <w:t xml:space="preserve"> umowy bez dodatkowego wezwania;</w:t>
            </w:r>
          </w:p>
          <w:p w14:paraId="171B2680" w14:textId="0CA5D1C9" w:rsidR="00CD73AB" w:rsidRPr="00EA0D8C" w:rsidRDefault="00CD73AB" w:rsidP="00CD73AB">
            <w:pPr>
              <w:pStyle w:val="Akapitzlist"/>
              <w:numPr>
                <w:ilvl w:val="0"/>
                <w:numId w:val="41"/>
              </w:numPr>
              <w:rPr>
                <w:rFonts w:asciiTheme="minorHAnsi" w:hAnsiTheme="minorHAnsi" w:cstheme="minorHAnsi"/>
                <w:color w:val="000000"/>
              </w:rPr>
            </w:pPr>
            <w:r w:rsidRPr="00EA0D8C">
              <w:rPr>
                <w:rFonts w:asciiTheme="minorHAnsi" w:hAnsiTheme="minorHAnsi" w:cstheme="minorHAnsi"/>
                <w:color w:val="000000"/>
              </w:rPr>
              <w:t xml:space="preserve">zwłokę </w:t>
            </w:r>
            <w:r w:rsidR="0040794A">
              <w:rPr>
                <w:rFonts w:asciiTheme="minorHAnsi" w:hAnsiTheme="minorHAnsi" w:cstheme="minorHAnsi"/>
                <w:color w:val="000000"/>
              </w:rPr>
              <w:t xml:space="preserve">w niedotrzymaniu terminu, </w:t>
            </w:r>
            <w:r>
              <w:rPr>
                <w:rFonts w:asciiTheme="minorHAnsi" w:hAnsiTheme="minorHAnsi" w:cstheme="minorHAnsi"/>
                <w:color w:val="000000"/>
              </w:rPr>
              <w:t>o któr</w:t>
            </w:r>
            <w:r w:rsidR="0040794A">
              <w:rPr>
                <w:rFonts w:asciiTheme="minorHAnsi" w:hAnsiTheme="minorHAnsi" w:cstheme="minorHAnsi"/>
                <w:color w:val="000000"/>
              </w:rPr>
              <w:t>ym</w:t>
            </w:r>
            <w:r>
              <w:rPr>
                <w:rFonts w:asciiTheme="minorHAnsi" w:hAnsiTheme="minorHAnsi" w:cstheme="minorHAnsi"/>
                <w:color w:val="000000"/>
              </w:rPr>
              <w:t xml:space="preserve"> mowa w </w:t>
            </w:r>
            <w:r w:rsidRPr="00EA0D8C">
              <w:rPr>
                <w:rFonts w:asciiTheme="minorHAnsi" w:hAnsiTheme="minorHAnsi" w:cstheme="minorHAnsi"/>
                <w:color w:val="000000"/>
              </w:rPr>
              <w:t xml:space="preserve"> §</w:t>
            </w:r>
            <w:r>
              <w:rPr>
                <w:rFonts w:asciiTheme="minorHAnsi" w:hAnsiTheme="minorHAnsi" w:cstheme="minorHAnsi"/>
                <w:color w:val="000000"/>
              </w:rPr>
              <w:t xml:space="preserve"> </w:t>
            </w:r>
            <w:r w:rsidR="001E578C">
              <w:rPr>
                <w:rFonts w:asciiTheme="minorHAnsi" w:hAnsiTheme="minorHAnsi" w:cstheme="minorHAnsi"/>
                <w:color w:val="000000"/>
              </w:rPr>
              <w:t>5 ust. 8</w:t>
            </w:r>
            <w:r w:rsidRPr="00EA0D8C">
              <w:rPr>
                <w:rFonts w:asciiTheme="minorHAnsi" w:hAnsiTheme="minorHAnsi" w:cstheme="minorHAnsi"/>
                <w:color w:val="000000"/>
              </w:rPr>
              <w:t xml:space="preserve"> w wysokości 10% </w:t>
            </w:r>
            <w:r w:rsidR="0040794A">
              <w:rPr>
                <w:rFonts w:asciiTheme="minorHAnsi" w:hAnsiTheme="minorHAnsi" w:cstheme="minorHAnsi"/>
                <w:color w:val="000000"/>
              </w:rPr>
              <w:t>wartości niedostarczonego oleju;</w:t>
            </w:r>
          </w:p>
          <w:p w14:paraId="07A0AF01" w14:textId="1CA604D4" w:rsidR="00CD73AB" w:rsidRDefault="00CD73AB" w:rsidP="00C03967">
            <w:pPr>
              <w:pStyle w:val="Akapitzlist"/>
              <w:numPr>
                <w:ilvl w:val="0"/>
                <w:numId w:val="41"/>
              </w:numPr>
              <w:rPr>
                <w:rFonts w:asciiTheme="minorHAnsi" w:hAnsiTheme="minorHAnsi" w:cstheme="minorHAnsi"/>
                <w:color w:val="000000"/>
              </w:rPr>
            </w:pPr>
            <w:r w:rsidRPr="00EA0D8C">
              <w:rPr>
                <w:rFonts w:asciiTheme="minorHAnsi" w:hAnsiTheme="minorHAnsi" w:cstheme="minorHAnsi"/>
                <w:color w:val="000000"/>
              </w:rPr>
              <w:t>odstąpienie</w:t>
            </w:r>
            <w:r w:rsidR="00CF7BDD">
              <w:rPr>
                <w:rFonts w:asciiTheme="minorHAnsi" w:hAnsiTheme="minorHAnsi" w:cstheme="minorHAnsi"/>
                <w:color w:val="000000"/>
              </w:rPr>
              <w:t xml:space="preserve"> </w:t>
            </w:r>
            <w:r w:rsidRPr="00EA0D8C">
              <w:rPr>
                <w:rFonts w:asciiTheme="minorHAnsi" w:hAnsiTheme="minorHAnsi" w:cstheme="minorHAnsi"/>
                <w:color w:val="000000"/>
              </w:rPr>
              <w:t xml:space="preserve">od umowy </w:t>
            </w:r>
            <w:r w:rsidR="00CF7BDD" w:rsidRPr="00830499">
              <w:rPr>
                <w:rFonts w:asciiTheme="minorHAnsi" w:hAnsiTheme="minorHAnsi" w:cstheme="minorHAnsi"/>
                <w:color w:val="000000"/>
              </w:rPr>
              <w:t>przez Zamawiającego</w:t>
            </w:r>
            <w:r w:rsidR="00CF7BDD" w:rsidRPr="00EA0D8C">
              <w:rPr>
                <w:rFonts w:asciiTheme="minorHAnsi" w:hAnsiTheme="minorHAnsi" w:cstheme="minorHAnsi"/>
                <w:color w:val="000000"/>
              </w:rPr>
              <w:t xml:space="preserve"> </w:t>
            </w:r>
            <w:r w:rsidRPr="00EA0D8C">
              <w:rPr>
                <w:rFonts w:asciiTheme="minorHAnsi" w:hAnsiTheme="minorHAnsi" w:cstheme="minorHAnsi"/>
                <w:color w:val="000000"/>
              </w:rPr>
              <w:t xml:space="preserve">z przyczyn </w:t>
            </w:r>
            <w:r w:rsidR="00A62A5D" w:rsidRPr="000562EC">
              <w:rPr>
                <w:rFonts w:asciiTheme="minorHAnsi" w:hAnsiTheme="minorHAnsi" w:cstheme="minorHAnsi"/>
              </w:rPr>
              <w:t>leżących po stronie Wykonawcy</w:t>
            </w:r>
            <w:r w:rsidRPr="00EA0D8C">
              <w:rPr>
                <w:rFonts w:asciiTheme="minorHAnsi" w:hAnsiTheme="minorHAnsi" w:cstheme="minorHAnsi"/>
                <w:color w:val="000000"/>
              </w:rPr>
              <w:t xml:space="preserve">, </w:t>
            </w:r>
            <w:r w:rsidR="00830499">
              <w:rPr>
                <w:rFonts w:asciiTheme="minorHAnsi" w:hAnsiTheme="minorHAnsi" w:cstheme="minorHAnsi"/>
                <w:color w:val="000000"/>
              </w:rPr>
              <w:br/>
            </w:r>
            <w:r w:rsidRPr="00EA0D8C">
              <w:rPr>
                <w:rFonts w:asciiTheme="minorHAnsi" w:hAnsiTheme="minorHAnsi" w:cstheme="minorHAnsi"/>
                <w:color w:val="000000"/>
              </w:rPr>
              <w:t>w wysokośc</w:t>
            </w:r>
            <w:r>
              <w:rPr>
                <w:rFonts w:asciiTheme="minorHAnsi" w:hAnsiTheme="minorHAnsi" w:cstheme="minorHAnsi"/>
                <w:color w:val="000000"/>
              </w:rPr>
              <w:t>i 10% wartości</w:t>
            </w:r>
            <w:r w:rsidR="00C03967">
              <w:rPr>
                <w:rFonts w:asciiTheme="minorHAnsi" w:hAnsiTheme="minorHAnsi" w:cstheme="minorHAnsi"/>
                <w:color w:val="000000"/>
              </w:rPr>
              <w:t xml:space="preserve"> wskazanej w </w:t>
            </w:r>
            <w:r w:rsidR="00C03967" w:rsidRPr="00C03967">
              <w:rPr>
                <w:rFonts w:asciiTheme="minorHAnsi" w:hAnsiTheme="minorHAnsi" w:cstheme="minorHAnsi"/>
                <w:color w:val="000000"/>
              </w:rPr>
              <w:t xml:space="preserve">§ </w:t>
            </w:r>
            <w:r w:rsidR="002B4072">
              <w:rPr>
                <w:rFonts w:asciiTheme="minorHAnsi" w:hAnsiTheme="minorHAnsi" w:cstheme="minorHAnsi"/>
                <w:color w:val="000000"/>
              </w:rPr>
              <w:t>2</w:t>
            </w:r>
            <w:r w:rsidR="00C03967">
              <w:rPr>
                <w:rFonts w:asciiTheme="minorHAnsi" w:hAnsiTheme="minorHAnsi" w:cstheme="minorHAnsi"/>
                <w:color w:val="000000"/>
              </w:rPr>
              <w:t xml:space="preserve"> ust. </w:t>
            </w:r>
            <w:r w:rsidR="002B4072">
              <w:rPr>
                <w:rFonts w:asciiTheme="minorHAnsi" w:hAnsiTheme="minorHAnsi" w:cstheme="minorHAnsi"/>
                <w:color w:val="000000"/>
              </w:rPr>
              <w:t>1</w:t>
            </w:r>
            <w:r w:rsidR="00C03967">
              <w:rPr>
                <w:rFonts w:asciiTheme="minorHAnsi" w:hAnsiTheme="minorHAnsi" w:cstheme="minorHAnsi"/>
                <w:color w:val="000000"/>
              </w:rPr>
              <w:t xml:space="preserve"> umowy</w:t>
            </w:r>
            <w:r w:rsidR="0040794A">
              <w:rPr>
                <w:rFonts w:asciiTheme="minorHAnsi" w:hAnsiTheme="minorHAnsi" w:cstheme="minorHAnsi"/>
                <w:color w:val="000000"/>
              </w:rPr>
              <w:t>;</w:t>
            </w:r>
          </w:p>
          <w:p w14:paraId="3A667D2D" w14:textId="231EC483" w:rsidR="00CD73AB" w:rsidRDefault="00CD73AB" w:rsidP="00CD73AB">
            <w:pPr>
              <w:pStyle w:val="Akapitzlist"/>
              <w:numPr>
                <w:ilvl w:val="0"/>
                <w:numId w:val="41"/>
              </w:numPr>
              <w:rPr>
                <w:rFonts w:asciiTheme="minorHAnsi" w:hAnsiTheme="minorHAnsi" w:cstheme="minorHAnsi"/>
                <w:color w:val="000000"/>
              </w:rPr>
            </w:pPr>
            <w:r>
              <w:rPr>
                <w:rFonts w:asciiTheme="minorHAnsi" w:hAnsiTheme="minorHAnsi" w:cstheme="minorHAnsi"/>
                <w:color w:val="000000"/>
              </w:rPr>
              <w:t>niewykonanie obowiązku o którym mowa w § 4 ust. 2 lit</w:t>
            </w:r>
            <w:r w:rsidR="0040794A">
              <w:rPr>
                <w:rFonts w:asciiTheme="minorHAnsi" w:hAnsiTheme="minorHAnsi" w:cstheme="minorHAnsi"/>
                <w:color w:val="000000"/>
              </w:rPr>
              <w:t>.</w:t>
            </w:r>
            <w:r>
              <w:rPr>
                <w:rFonts w:asciiTheme="minorHAnsi" w:hAnsiTheme="minorHAnsi" w:cstheme="minorHAnsi"/>
                <w:color w:val="000000"/>
              </w:rPr>
              <w:t xml:space="preserve"> e w wysokości 500,00 PLN za każdy dzień roboczy zwłoki</w:t>
            </w:r>
            <w:r w:rsidR="0040794A">
              <w:rPr>
                <w:rFonts w:asciiTheme="minorHAnsi" w:hAnsiTheme="minorHAnsi" w:cstheme="minorHAnsi"/>
                <w:color w:val="000000"/>
              </w:rPr>
              <w:t>;</w:t>
            </w:r>
          </w:p>
          <w:p w14:paraId="08DCE997" w14:textId="2DAD7A90" w:rsidR="00CD73AB" w:rsidRDefault="00CD73AB" w:rsidP="00CD73AB">
            <w:pPr>
              <w:pStyle w:val="Akapitzlist"/>
              <w:numPr>
                <w:ilvl w:val="0"/>
                <w:numId w:val="41"/>
              </w:numPr>
              <w:rPr>
                <w:rFonts w:asciiTheme="minorHAnsi" w:hAnsiTheme="minorHAnsi" w:cstheme="minorHAnsi"/>
                <w:color w:val="000000"/>
              </w:rPr>
            </w:pPr>
            <w:r>
              <w:rPr>
                <w:rFonts w:asciiTheme="minorHAnsi" w:hAnsiTheme="minorHAnsi" w:cstheme="minorHAnsi"/>
                <w:szCs w:val="18"/>
              </w:rPr>
              <w:t>nie</w:t>
            </w:r>
            <w:r w:rsidRPr="003A2929">
              <w:rPr>
                <w:rFonts w:asciiTheme="minorHAnsi" w:hAnsiTheme="minorHAnsi" w:cstheme="minorHAnsi"/>
                <w:szCs w:val="18"/>
              </w:rPr>
              <w:t>przedłoż</w:t>
            </w:r>
            <w:r>
              <w:rPr>
                <w:rFonts w:asciiTheme="minorHAnsi" w:hAnsiTheme="minorHAnsi" w:cstheme="minorHAnsi"/>
                <w:szCs w:val="18"/>
              </w:rPr>
              <w:t xml:space="preserve">enie </w:t>
            </w:r>
            <w:r w:rsidRPr="003A2929">
              <w:rPr>
                <w:rFonts w:asciiTheme="minorHAnsi" w:hAnsiTheme="minorHAnsi" w:cstheme="minorHAnsi"/>
                <w:szCs w:val="18"/>
              </w:rPr>
              <w:t>Zamawiającemu now</w:t>
            </w:r>
            <w:r>
              <w:rPr>
                <w:rFonts w:asciiTheme="minorHAnsi" w:hAnsiTheme="minorHAnsi" w:cstheme="minorHAnsi"/>
                <w:szCs w:val="18"/>
              </w:rPr>
              <w:t>ej</w:t>
            </w:r>
            <w:r w:rsidRPr="003A2929">
              <w:rPr>
                <w:rFonts w:asciiTheme="minorHAnsi" w:hAnsiTheme="minorHAnsi" w:cstheme="minorHAnsi"/>
                <w:szCs w:val="18"/>
              </w:rPr>
              <w:t xml:space="preserve"> koncesj</w:t>
            </w:r>
            <w:r>
              <w:rPr>
                <w:rFonts w:asciiTheme="minorHAnsi" w:hAnsiTheme="minorHAnsi" w:cstheme="minorHAnsi"/>
                <w:szCs w:val="18"/>
              </w:rPr>
              <w:t>i</w:t>
            </w:r>
            <w:r w:rsidR="00E66167">
              <w:rPr>
                <w:rFonts w:asciiTheme="minorHAnsi" w:hAnsiTheme="minorHAnsi" w:cstheme="minorHAnsi"/>
                <w:szCs w:val="18"/>
              </w:rPr>
              <w:t>,</w:t>
            </w:r>
            <w:r>
              <w:rPr>
                <w:rFonts w:asciiTheme="minorHAnsi" w:hAnsiTheme="minorHAnsi" w:cstheme="minorHAnsi"/>
                <w:szCs w:val="18"/>
              </w:rPr>
              <w:t xml:space="preserve"> w terminie o którym mowa w § 4 ust. 3</w:t>
            </w:r>
            <w:r w:rsidR="00E66167">
              <w:rPr>
                <w:rFonts w:asciiTheme="minorHAnsi" w:hAnsiTheme="minorHAnsi" w:cstheme="minorHAnsi"/>
                <w:szCs w:val="18"/>
              </w:rPr>
              <w:t>,</w:t>
            </w:r>
            <w:r>
              <w:rPr>
                <w:rFonts w:asciiTheme="minorHAnsi" w:hAnsiTheme="minorHAnsi" w:cstheme="minorHAnsi"/>
                <w:szCs w:val="18"/>
              </w:rPr>
              <w:t xml:space="preserve">  </w:t>
            </w:r>
            <w:r w:rsidR="001E578C">
              <w:rPr>
                <w:rFonts w:asciiTheme="minorHAnsi" w:hAnsiTheme="minorHAnsi" w:cstheme="minorHAnsi"/>
                <w:szCs w:val="18"/>
              </w:rPr>
              <w:br/>
            </w:r>
            <w:r>
              <w:rPr>
                <w:rFonts w:asciiTheme="minorHAnsi" w:hAnsiTheme="minorHAnsi" w:cstheme="minorHAnsi"/>
                <w:szCs w:val="18"/>
              </w:rPr>
              <w:t>w wysokości 3 000,00 PLN, jed</w:t>
            </w:r>
            <w:r w:rsidR="0040794A">
              <w:rPr>
                <w:rFonts w:asciiTheme="minorHAnsi" w:hAnsiTheme="minorHAnsi" w:cstheme="minorHAnsi"/>
                <w:szCs w:val="18"/>
              </w:rPr>
              <w:t>n</w:t>
            </w:r>
            <w:r>
              <w:rPr>
                <w:rFonts w:asciiTheme="minorHAnsi" w:hAnsiTheme="minorHAnsi" w:cstheme="minorHAnsi"/>
                <w:szCs w:val="18"/>
              </w:rPr>
              <w:t xml:space="preserve">ocześnie </w:t>
            </w:r>
            <w:r w:rsidRPr="00EA0D8C">
              <w:rPr>
                <w:rFonts w:asciiTheme="minorHAnsi" w:hAnsiTheme="minorHAnsi" w:cstheme="minorHAnsi"/>
                <w:color w:val="000000"/>
              </w:rPr>
              <w:t>Zamawiający zastrzega sobie prawo odstąpienia od umowy bez dodatkowego wezwania</w:t>
            </w:r>
            <w:r w:rsidR="0040794A">
              <w:rPr>
                <w:rFonts w:asciiTheme="minorHAnsi" w:hAnsiTheme="minorHAnsi" w:cstheme="minorHAnsi"/>
                <w:color w:val="000000"/>
              </w:rPr>
              <w:t>.</w:t>
            </w:r>
          </w:p>
          <w:p w14:paraId="0A14A195" w14:textId="29D82FEE" w:rsidR="001E578C" w:rsidRDefault="00CD73AB" w:rsidP="00CF7BDD">
            <w:pPr>
              <w:pStyle w:val="Akapitzlist"/>
              <w:numPr>
                <w:ilvl w:val="0"/>
                <w:numId w:val="42"/>
              </w:numPr>
              <w:rPr>
                <w:rFonts w:asciiTheme="minorHAnsi" w:hAnsiTheme="minorHAnsi" w:cstheme="minorHAnsi"/>
              </w:rPr>
            </w:pPr>
            <w:r w:rsidRPr="000562EC">
              <w:rPr>
                <w:rFonts w:asciiTheme="minorHAnsi" w:hAnsiTheme="minorHAnsi" w:cstheme="minorHAnsi"/>
              </w:rPr>
              <w:t>Zamawiający zobowiązany będzie do zapłaty kary umownej z tytułu odstąpienia od umowy</w:t>
            </w:r>
            <w:r w:rsidR="00CF7BDD">
              <w:rPr>
                <w:rFonts w:asciiTheme="minorHAnsi" w:hAnsiTheme="minorHAnsi" w:cstheme="minorHAnsi"/>
              </w:rPr>
              <w:t xml:space="preserve"> przez Wykonawcę </w:t>
            </w:r>
            <w:r w:rsidRPr="000562EC">
              <w:rPr>
                <w:rFonts w:asciiTheme="minorHAnsi" w:hAnsiTheme="minorHAnsi" w:cstheme="minorHAnsi"/>
              </w:rPr>
              <w:t xml:space="preserve">z przyczyn </w:t>
            </w:r>
            <w:r w:rsidR="00A62A5D" w:rsidRPr="00A62A5D">
              <w:rPr>
                <w:rFonts w:asciiTheme="minorHAnsi" w:hAnsiTheme="minorHAnsi" w:cstheme="minorHAnsi"/>
              </w:rPr>
              <w:t xml:space="preserve">leżących po stronie </w:t>
            </w:r>
            <w:r w:rsidR="00A62A5D" w:rsidRPr="00EA0D8C">
              <w:rPr>
                <w:rFonts w:asciiTheme="minorHAnsi" w:hAnsiTheme="minorHAnsi" w:cstheme="minorHAnsi"/>
                <w:color w:val="000000"/>
              </w:rPr>
              <w:t>Zamawiającego</w:t>
            </w:r>
            <w:r w:rsidRPr="000562EC">
              <w:rPr>
                <w:rFonts w:asciiTheme="minorHAnsi" w:hAnsiTheme="minorHAnsi" w:cstheme="minorHAnsi"/>
              </w:rPr>
              <w:t xml:space="preserve">, w wysokości 10% wartości </w:t>
            </w:r>
            <w:r w:rsidR="00CF7BDD" w:rsidRPr="00CF7BDD">
              <w:rPr>
                <w:rFonts w:asciiTheme="minorHAnsi" w:hAnsiTheme="minorHAnsi" w:cstheme="minorHAnsi"/>
              </w:rPr>
              <w:t xml:space="preserve">wskazanej w § </w:t>
            </w:r>
            <w:r w:rsidR="002B4072">
              <w:rPr>
                <w:rFonts w:asciiTheme="minorHAnsi" w:hAnsiTheme="minorHAnsi" w:cstheme="minorHAnsi"/>
              </w:rPr>
              <w:t>2</w:t>
            </w:r>
            <w:r w:rsidR="00CF7BDD" w:rsidRPr="00CF7BDD">
              <w:rPr>
                <w:rFonts w:asciiTheme="minorHAnsi" w:hAnsiTheme="minorHAnsi" w:cstheme="minorHAnsi"/>
              </w:rPr>
              <w:t xml:space="preserve"> ust. </w:t>
            </w:r>
            <w:r w:rsidR="002B4072">
              <w:rPr>
                <w:rFonts w:asciiTheme="minorHAnsi" w:hAnsiTheme="minorHAnsi" w:cstheme="minorHAnsi"/>
              </w:rPr>
              <w:t>1</w:t>
            </w:r>
            <w:r w:rsidR="00CF7BDD" w:rsidRPr="00CF7BDD">
              <w:rPr>
                <w:rFonts w:asciiTheme="minorHAnsi" w:hAnsiTheme="minorHAnsi" w:cstheme="minorHAnsi"/>
              </w:rPr>
              <w:t xml:space="preserve"> umowy</w:t>
            </w:r>
            <w:r w:rsidRPr="000562EC">
              <w:rPr>
                <w:rFonts w:asciiTheme="minorHAnsi" w:hAnsiTheme="minorHAnsi" w:cstheme="minorHAnsi"/>
              </w:rPr>
              <w:t>.</w:t>
            </w:r>
          </w:p>
          <w:p w14:paraId="36F25E38" w14:textId="77777777" w:rsidR="00830499" w:rsidRDefault="00CD73AB" w:rsidP="00830499">
            <w:pPr>
              <w:pStyle w:val="Akapitzlist"/>
              <w:numPr>
                <w:ilvl w:val="0"/>
                <w:numId w:val="42"/>
              </w:numPr>
              <w:rPr>
                <w:rFonts w:asciiTheme="minorHAnsi" w:hAnsiTheme="minorHAnsi" w:cstheme="minorHAnsi"/>
              </w:rPr>
            </w:pPr>
            <w:r w:rsidRPr="001E578C">
              <w:rPr>
                <w:rFonts w:asciiTheme="minorHAnsi" w:hAnsiTheme="minorHAnsi" w:cstheme="minorHAnsi"/>
              </w:rPr>
              <w:t>Postanowienia ust. 2 nie wyłączają prawa Zamawiającego do dochodzenia od Wykonawcy odszkodowania uzupełniającego na zasadach ogólnych, jeżeli wartość powstałej szkody przekroczy wysokość kar umownych.</w:t>
            </w:r>
          </w:p>
          <w:p w14:paraId="7AFAD97A" w14:textId="35B2EDE0" w:rsidR="00830499" w:rsidRPr="00830499" w:rsidRDefault="00830499" w:rsidP="00830499">
            <w:pPr>
              <w:pStyle w:val="Akapitzlist"/>
              <w:numPr>
                <w:ilvl w:val="0"/>
                <w:numId w:val="42"/>
              </w:numPr>
              <w:rPr>
                <w:rFonts w:asciiTheme="minorHAnsi" w:hAnsiTheme="minorHAnsi" w:cstheme="minorHAnsi"/>
              </w:rPr>
            </w:pPr>
            <w:r w:rsidRPr="00830499">
              <w:t xml:space="preserve">Maksymalna wysokość kar umownych nie może przekroczyć 25% </w:t>
            </w:r>
            <w:r>
              <w:t>kwoty</w:t>
            </w:r>
            <w:r w:rsidRPr="00830499">
              <w:t xml:space="preserve"> </w:t>
            </w:r>
            <w:r>
              <w:t xml:space="preserve">wskazanej </w:t>
            </w:r>
            <w:r w:rsidRPr="00830499">
              <w:t xml:space="preserve">w § </w:t>
            </w:r>
            <w:r w:rsidR="002B4072">
              <w:t>2</w:t>
            </w:r>
            <w:r w:rsidRPr="00830499">
              <w:t xml:space="preserve"> ust. </w:t>
            </w:r>
            <w:r w:rsidR="002B4072">
              <w:t>1</w:t>
            </w:r>
            <w:r w:rsidRPr="00830499">
              <w:t xml:space="preserve"> niniejszej umowy. W przypadku przekroczenia maksymalnej wysokości kar umownych Zamawiający mo</w:t>
            </w:r>
            <w:r>
              <w:t>że odstąpić od niniejszej umowy</w:t>
            </w:r>
            <w:r w:rsidRPr="00830499">
              <w:t xml:space="preserve">. </w:t>
            </w:r>
          </w:p>
          <w:p w14:paraId="236A7285" w14:textId="51AB6118" w:rsidR="00CD73AB" w:rsidRPr="00951E83" w:rsidRDefault="00830499" w:rsidP="0040785C">
            <w:pPr>
              <w:pStyle w:val="Akapitzlist"/>
              <w:numPr>
                <w:ilvl w:val="0"/>
                <w:numId w:val="42"/>
              </w:numPr>
            </w:pPr>
            <w:r w:rsidRPr="00830499">
              <w:t xml:space="preserve">W razie zaistnienia istotnej zmiany okoliczności powodującej, że wykonanie umowy nie leży </w:t>
            </w:r>
            <w:r w:rsidR="00AB0548">
              <w:br/>
            </w:r>
            <w:r w:rsidRPr="00830499">
              <w:t>w interesie publicznym, czego nie można było przewidzieć w chwili zawarcia umowy, lub dalsze wykonywanie umowy może zagrozić istotnemu interesowi bezpieczeństwa państwa l</w:t>
            </w:r>
            <w:r>
              <w:t>ub bezpieczeństwu publicznemu, Z</w:t>
            </w:r>
            <w:r w:rsidRPr="00830499">
              <w:t xml:space="preserve">amawiający może odstąpić od umowy w terminie 30 dni od dnia powzięcia </w:t>
            </w:r>
            <w:r w:rsidR="0040785C">
              <w:t>informacji</w:t>
            </w:r>
            <w:r w:rsidRPr="00830499">
              <w:t xml:space="preserve"> o tych okolicznościach. W takim przypadku Wykonawca może żądać jedynie wynagrodzenia należnego za dostawy już wykonane</w:t>
            </w:r>
            <w:r>
              <w:t>.</w:t>
            </w:r>
          </w:p>
        </w:tc>
      </w:tr>
      <w:tr w:rsidR="00951E83" w:rsidRPr="00951E83" w14:paraId="4487A624" w14:textId="77777777" w:rsidTr="00F00BD9">
        <w:trPr>
          <w:gridBefore w:val="1"/>
          <w:wBefore w:w="37" w:type="pct"/>
        </w:trPr>
        <w:tc>
          <w:tcPr>
            <w:tcW w:w="4963" w:type="pct"/>
            <w:gridSpan w:val="5"/>
          </w:tcPr>
          <w:p w14:paraId="4EADB366" w14:textId="77777777" w:rsidR="00830499" w:rsidRPr="00FD0565" w:rsidRDefault="00830499" w:rsidP="00D61468">
            <w:pPr>
              <w:pStyle w:val="Tytu"/>
              <w:tabs>
                <w:tab w:val="num" w:pos="851"/>
              </w:tabs>
              <w:ind w:left="567"/>
              <w:rPr>
                <w:rFonts w:ascii="Calibri" w:hAnsi="Calibri"/>
                <w:sz w:val="18"/>
                <w:szCs w:val="22"/>
                <w:u w:val="none"/>
              </w:rPr>
            </w:pPr>
          </w:p>
          <w:p w14:paraId="4697B1AA" w14:textId="54C23779" w:rsidR="00296D68" w:rsidRPr="00951E83" w:rsidRDefault="009C19B8" w:rsidP="00D61468">
            <w:pPr>
              <w:pStyle w:val="Tytu"/>
              <w:tabs>
                <w:tab w:val="num" w:pos="851"/>
              </w:tabs>
              <w:ind w:left="567"/>
              <w:rPr>
                <w:rFonts w:ascii="Calibri" w:hAnsi="Calibri"/>
                <w:sz w:val="22"/>
                <w:szCs w:val="22"/>
                <w:u w:val="none"/>
              </w:rPr>
            </w:pPr>
            <w:r w:rsidRPr="00951E83">
              <w:rPr>
                <w:rFonts w:ascii="Calibri" w:hAnsi="Calibri"/>
                <w:sz w:val="22"/>
                <w:szCs w:val="22"/>
                <w:u w:val="none"/>
              </w:rPr>
              <w:t>Zabezpieczenie należytego wykonania umowy</w:t>
            </w:r>
          </w:p>
        </w:tc>
      </w:tr>
      <w:tr w:rsidR="00951E83" w:rsidRPr="00951E83" w14:paraId="46CA3C10" w14:textId="77777777" w:rsidTr="00F00BD9">
        <w:trPr>
          <w:gridBefore w:val="1"/>
          <w:wBefore w:w="37" w:type="pct"/>
        </w:trPr>
        <w:tc>
          <w:tcPr>
            <w:tcW w:w="4963" w:type="pct"/>
            <w:gridSpan w:val="5"/>
          </w:tcPr>
          <w:p w14:paraId="20751598" w14:textId="0CCD72E5" w:rsidR="00872A3E" w:rsidRPr="00951E83" w:rsidRDefault="00872A3E" w:rsidP="006C1511">
            <w:pPr>
              <w:ind w:left="497"/>
              <w:jc w:val="center"/>
              <w:rPr>
                <w:rFonts w:ascii="Calibri" w:hAnsi="Calibri"/>
                <w:b/>
                <w:sz w:val="22"/>
                <w:szCs w:val="22"/>
              </w:rPr>
            </w:pPr>
            <w:r w:rsidRPr="00951E83">
              <w:rPr>
                <w:rFonts w:ascii="Calibri" w:hAnsi="Calibri"/>
                <w:b/>
                <w:sz w:val="22"/>
                <w:szCs w:val="22"/>
              </w:rPr>
              <w:t xml:space="preserve">§ </w:t>
            </w:r>
            <w:r w:rsidR="007A053F">
              <w:rPr>
                <w:rFonts w:ascii="Calibri" w:hAnsi="Calibri"/>
                <w:b/>
                <w:sz w:val="22"/>
                <w:szCs w:val="22"/>
              </w:rPr>
              <w:t>8</w:t>
            </w:r>
          </w:p>
        </w:tc>
      </w:tr>
      <w:tr w:rsidR="00951E83" w:rsidRPr="00951E83" w14:paraId="5B976666" w14:textId="77777777" w:rsidTr="00F00BD9">
        <w:trPr>
          <w:gridBefore w:val="1"/>
          <w:wBefore w:w="37" w:type="pct"/>
        </w:trPr>
        <w:tc>
          <w:tcPr>
            <w:tcW w:w="4963" w:type="pct"/>
            <w:gridSpan w:val="5"/>
          </w:tcPr>
          <w:p w14:paraId="576F1577" w14:textId="77777777" w:rsidR="00500187" w:rsidRPr="00FD0565" w:rsidRDefault="00500187" w:rsidP="00500187">
            <w:pPr>
              <w:jc w:val="center"/>
              <w:rPr>
                <w:rFonts w:ascii="Calibri" w:hAnsi="Calibri"/>
                <w:sz w:val="18"/>
                <w:szCs w:val="22"/>
              </w:rPr>
            </w:pPr>
          </w:p>
        </w:tc>
      </w:tr>
      <w:tr w:rsidR="00951E83" w:rsidRPr="00951E83" w14:paraId="045B3861" w14:textId="77777777" w:rsidTr="00F00BD9">
        <w:trPr>
          <w:gridBefore w:val="1"/>
          <w:wBefore w:w="37" w:type="pct"/>
        </w:trPr>
        <w:tc>
          <w:tcPr>
            <w:tcW w:w="85" w:type="pct"/>
          </w:tcPr>
          <w:p w14:paraId="5A402DAC" w14:textId="09FFD3AC" w:rsidR="00A70FEE" w:rsidRPr="00951E83" w:rsidRDefault="00A70FEE">
            <w:pPr>
              <w:jc w:val="center"/>
              <w:rPr>
                <w:rFonts w:ascii="Calibri" w:hAnsi="Calibri"/>
                <w:sz w:val="22"/>
                <w:szCs w:val="22"/>
              </w:rPr>
            </w:pPr>
          </w:p>
        </w:tc>
        <w:tc>
          <w:tcPr>
            <w:tcW w:w="4878" w:type="pct"/>
            <w:gridSpan w:val="4"/>
            <w:tcBorders>
              <w:left w:val="nil"/>
            </w:tcBorders>
          </w:tcPr>
          <w:p w14:paraId="63732044" w14:textId="77777777" w:rsidR="001E578C" w:rsidRPr="001E578C" w:rsidRDefault="009C19B8" w:rsidP="00A62A5D">
            <w:pPr>
              <w:numPr>
                <w:ilvl w:val="0"/>
                <w:numId w:val="5"/>
              </w:numPr>
              <w:tabs>
                <w:tab w:val="clear" w:pos="720"/>
              </w:tabs>
              <w:ind w:left="479" w:hanging="284"/>
              <w:jc w:val="both"/>
              <w:rPr>
                <w:rFonts w:asciiTheme="minorHAnsi" w:hAnsiTheme="minorHAnsi"/>
                <w:strike/>
                <w:sz w:val="22"/>
                <w:szCs w:val="22"/>
              </w:rPr>
            </w:pPr>
            <w:r w:rsidRPr="00F1357C">
              <w:rPr>
                <w:rFonts w:asciiTheme="minorHAnsi" w:hAnsiTheme="minorHAnsi"/>
                <w:sz w:val="22"/>
                <w:szCs w:val="22"/>
              </w:rPr>
              <w:t xml:space="preserve">Wykonawca wnosi zabezpieczenie należytego wykonania umowy. </w:t>
            </w:r>
            <w:r w:rsidR="001E578C" w:rsidRPr="001E578C">
              <w:rPr>
                <w:rFonts w:asciiTheme="minorHAnsi" w:hAnsiTheme="minorHAnsi"/>
                <w:sz w:val="22"/>
                <w:szCs w:val="22"/>
              </w:rPr>
              <w:t>Zabezpieczenie służy zaspokojeniu roszczeń z tytułu niewykonania lub nienależytego wykonania umowy.</w:t>
            </w:r>
          </w:p>
          <w:p w14:paraId="471F2BBD" w14:textId="541FAFB9" w:rsidR="009C19B8" w:rsidRPr="003F5097" w:rsidRDefault="009C19B8" w:rsidP="00A62A5D">
            <w:pPr>
              <w:numPr>
                <w:ilvl w:val="0"/>
                <w:numId w:val="5"/>
              </w:numPr>
              <w:tabs>
                <w:tab w:val="clear" w:pos="720"/>
              </w:tabs>
              <w:ind w:left="479" w:hanging="284"/>
              <w:jc w:val="both"/>
              <w:rPr>
                <w:rFonts w:asciiTheme="minorHAnsi" w:hAnsiTheme="minorHAnsi"/>
                <w:strike/>
                <w:sz w:val="22"/>
                <w:szCs w:val="22"/>
              </w:rPr>
            </w:pPr>
            <w:r w:rsidRPr="00F1357C">
              <w:rPr>
                <w:rFonts w:asciiTheme="minorHAnsi" w:hAnsiTheme="minorHAnsi"/>
                <w:sz w:val="22"/>
                <w:szCs w:val="22"/>
              </w:rPr>
              <w:t xml:space="preserve">Zabezpieczenie to ma wartość </w:t>
            </w:r>
            <w:r w:rsidR="005A19E3">
              <w:rPr>
                <w:rFonts w:asciiTheme="minorHAnsi" w:hAnsiTheme="minorHAnsi"/>
                <w:sz w:val="22"/>
                <w:szCs w:val="22"/>
              </w:rPr>
              <w:t>20.000,00</w:t>
            </w:r>
            <w:r w:rsidR="00E860FF">
              <w:rPr>
                <w:rFonts w:asciiTheme="minorHAnsi" w:hAnsiTheme="minorHAnsi"/>
                <w:sz w:val="22"/>
                <w:szCs w:val="22"/>
              </w:rPr>
              <w:t xml:space="preserve"> złotych </w:t>
            </w:r>
            <w:r w:rsidR="006F2D51">
              <w:rPr>
                <w:rFonts w:asciiTheme="minorHAnsi" w:hAnsiTheme="minorHAnsi"/>
                <w:sz w:val="22"/>
                <w:szCs w:val="22"/>
              </w:rPr>
              <w:t xml:space="preserve">(słownie: </w:t>
            </w:r>
            <w:r w:rsidR="005A19E3" w:rsidRPr="005A19E3">
              <w:rPr>
                <w:rFonts w:asciiTheme="minorHAnsi" w:hAnsiTheme="minorHAnsi"/>
                <w:sz w:val="22"/>
                <w:szCs w:val="22"/>
              </w:rPr>
              <w:t>dwadzieścia tysięcy złotych</w:t>
            </w:r>
            <w:r w:rsidRPr="00F1357C">
              <w:rPr>
                <w:rFonts w:asciiTheme="minorHAnsi" w:hAnsiTheme="minorHAnsi"/>
                <w:sz w:val="22"/>
                <w:szCs w:val="22"/>
              </w:rPr>
              <w:t xml:space="preserve">). </w:t>
            </w:r>
          </w:p>
          <w:p w14:paraId="11DDD8EA" w14:textId="4872A32C" w:rsidR="009C19B8" w:rsidRPr="00F1357C" w:rsidRDefault="009C19B8" w:rsidP="00A62A5D">
            <w:pPr>
              <w:numPr>
                <w:ilvl w:val="0"/>
                <w:numId w:val="5"/>
              </w:numPr>
              <w:tabs>
                <w:tab w:val="clear" w:pos="720"/>
              </w:tabs>
              <w:ind w:left="479" w:hanging="284"/>
              <w:jc w:val="both"/>
              <w:rPr>
                <w:rFonts w:asciiTheme="minorHAnsi" w:hAnsiTheme="minorHAnsi"/>
                <w:sz w:val="22"/>
                <w:szCs w:val="22"/>
              </w:rPr>
            </w:pPr>
            <w:r w:rsidRPr="00F1357C">
              <w:rPr>
                <w:rFonts w:asciiTheme="minorHAnsi" w:hAnsiTheme="minorHAnsi"/>
                <w:sz w:val="22"/>
                <w:szCs w:val="22"/>
              </w:rPr>
              <w:t xml:space="preserve">Zamawiający zwraca zabezpieczenie należytego wykonania umowy </w:t>
            </w:r>
            <w:r w:rsidR="005A19E3" w:rsidRPr="005A19E3">
              <w:rPr>
                <w:rFonts w:asciiTheme="minorHAnsi" w:hAnsiTheme="minorHAnsi"/>
                <w:sz w:val="22"/>
                <w:szCs w:val="22"/>
              </w:rPr>
              <w:t>w terminie 30 dni od dnia wykonania zamówienia i uznania za należycie wykonane</w:t>
            </w:r>
            <w:r w:rsidR="005A19E3">
              <w:rPr>
                <w:rFonts w:asciiTheme="minorHAnsi" w:hAnsiTheme="minorHAnsi"/>
                <w:sz w:val="22"/>
                <w:szCs w:val="22"/>
              </w:rPr>
              <w:t>.</w:t>
            </w:r>
          </w:p>
          <w:p w14:paraId="6B24F86C" w14:textId="76558D12" w:rsidR="009C19B8" w:rsidRPr="00951E83" w:rsidRDefault="009C19B8" w:rsidP="00A62A5D">
            <w:pPr>
              <w:numPr>
                <w:ilvl w:val="1"/>
                <w:numId w:val="4"/>
              </w:numPr>
              <w:ind w:left="479" w:hanging="284"/>
              <w:jc w:val="both"/>
              <w:rPr>
                <w:rFonts w:ascii="Calibri" w:hAnsi="Calibri"/>
                <w:sz w:val="22"/>
                <w:szCs w:val="22"/>
              </w:rPr>
            </w:pPr>
            <w:r w:rsidRPr="00F1357C">
              <w:rPr>
                <w:rFonts w:asciiTheme="minorHAnsi" w:hAnsiTheme="minorHAnsi"/>
                <w:sz w:val="22"/>
                <w:szCs w:val="22"/>
              </w:rPr>
              <w:t>W przypadku przedłużenia terminu realizacji umowy, Wykonawca zobowiązuje się przedłużyć czas obowiązywania zabezpieczenia należytego wykonania umowy w taki sposób aby obejmowało także przedłuż</w:t>
            </w:r>
            <w:r w:rsidR="005A19E3">
              <w:rPr>
                <w:rFonts w:asciiTheme="minorHAnsi" w:hAnsiTheme="minorHAnsi"/>
                <w:sz w:val="22"/>
                <w:szCs w:val="22"/>
              </w:rPr>
              <w:t xml:space="preserve">enie terminu realizacji umowy z </w:t>
            </w:r>
            <w:r w:rsidRPr="00F1357C">
              <w:rPr>
                <w:rFonts w:asciiTheme="minorHAnsi" w:hAnsiTheme="minorHAnsi"/>
                <w:sz w:val="22"/>
                <w:szCs w:val="22"/>
              </w:rPr>
              <w:t>zachowaniem ciągłości zabezpieczenia i bez zmniejszenia jego wysokości.</w:t>
            </w:r>
          </w:p>
        </w:tc>
      </w:tr>
      <w:tr w:rsidR="00951E83" w:rsidRPr="00951E83" w14:paraId="0AD81E59" w14:textId="77777777" w:rsidTr="00F00BD9">
        <w:trPr>
          <w:gridBefore w:val="1"/>
          <w:wBefore w:w="37" w:type="pct"/>
        </w:trPr>
        <w:tc>
          <w:tcPr>
            <w:tcW w:w="4963" w:type="pct"/>
            <w:gridSpan w:val="5"/>
          </w:tcPr>
          <w:p w14:paraId="2EFC09BB" w14:textId="77777777" w:rsidR="00794CC3" w:rsidRPr="00FD0565" w:rsidRDefault="00794CC3" w:rsidP="005931F0">
            <w:pPr>
              <w:rPr>
                <w:rFonts w:ascii="Calibri" w:hAnsi="Calibri"/>
                <w:b/>
                <w:sz w:val="18"/>
                <w:szCs w:val="22"/>
              </w:rPr>
            </w:pPr>
          </w:p>
          <w:p w14:paraId="0F53545D" w14:textId="7CD8C82D" w:rsidR="00DD5453" w:rsidRPr="00951E83" w:rsidRDefault="00830499" w:rsidP="00830499">
            <w:pPr>
              <w:ind w:left="639"/>
              <w:jc w:val="center"/>
              <w:rPr>
                <w:rFonts w:ascii="Calibri" w:hAnsi="Calibri"/>
                <w:b/>
                <w:sz w:val="22"/>
                <w:szCs w:val="22"/>
              </w:rPr>
            </w:pPr>
            <w:r w:rsidRPr="00271462">
              <w:rPr>
                <w:rFonts w:asciiTheme="minorHAnsi" w:hAnsiTheme="minorHAnsi" w:cstheme="minorHAnsi"/>
                <w:b/>
                <w:bCs/>
                <w:sz w:val="22"/>
                <w:szCs w:val="22"/>
              </w:rPr>
              <w:t>Zmiana umowy</w:t>
            </w:r>
            <w:r>
              <w:rPr>
                <w:rFonts w:ascii="Calibri" w:hAnsi="Calibri"/>
                <w:b/>
                <w:sz w:val="22"/>
                <w:szCs w:val="22"/>
              </w:rPr>
              <w:t xml:space="preserve"> </w:t>
            </w:r>
          </w:p>
        </w:tc>
      </w:tr>
      <w:tr w:rsidR="00951E83" w:rsidRPr="00951E83" w14:paraId="62D20FC7" w14:textId="77777777" w:rsidTr="00F00BD9">
        <w:trPr>
          <w:gridBefore w:val="1"/>
          <w:wBefore w:w="37" w:type="pct"/>
          <w:trHeight w:val="701"/>
        </w:trPr>
        <w:tc>
          <w:tcPr>
            <w:tcW w:w="4963" w:type="pct"/>
            <w:gridSpan w:val="5"/>
          </w:tcPr>
          <w:p w14:paraId="564FAFDC" w14:textId="732F635E" w:rsidR="00DD5453" w:rsidRDefault="00DD5453" w:rsidP="00830499">
            <w:pPr>
              <w:ind w:left="639"/>
              <w:jc w:val="center"/>
              <w:rPr>
                <w:rFonts w:ascii="Calibri" w:hAnsi="Calibri"/>
                <w:b/>
                <w:sz w:val="22"/>
                <w:szCs w:val="22"/>
              </w:rPr>
            </w:pPr>
            <w:r w:rsidRPr="00DD55E0">
              <w:rPr>
                <w:rFonts w:ascii="Calibri" w:hAnsi="Calibri"/>
                <w:b/>
                <w:sz w:val="22"/>
                <w:szCs w:val="22"/>
              </w:rPr>
              <w:t xml:space="preserve">§ </w:t>
            </w:r>
            <w:r w:rsidR="007A053F">
              <w:rPr>
                <w:rFonts w:ascii="Calibri" w:hAnsi="Calibri"/>
                <w:b/>
                <w:sz w:val="22"/>
                <w:szCs w:val="22"/>
              </w:rPr>
              <w:t>9</w:t>
            </w:r>
          </w:p>
          <w:p w14:paraId="34A53BAE" w14:textId="77777777" w:rsidR="00FD0565" w:rsidRPr="00FD0565" w:rsidRDefault="00FD0565" w:rsidP="00830499">
            <w:pPr>
              <w:ind w:left="639"/>
              <w:jc w:val="center"/>
              <w:rPr>
                <w:rFonts w:ascii="Calibri" w:hAnsi="Calibri"/>
                <w:b/>
                <w:sz w:val="10"/>
                <w:szCs w:val="22"/>
              </w:rPr>
            </w:pPr>
          </w:p>
          <w:p w14:paraId="63826173" w14:textId="1DD20DA9" w:rsidR="00B0198C" w:rsidRPr="000B5EC1" w:rsidRDefault="00B0198C" w:rsidP="00B0198C">
            <w:pPr>
              <w:pStyle w:val="Akapitzlist"/>
              <w:numPr>
                <w:ilvl w:val="0"/>
                <w:numId w:val="8"/>
              </w:numPr>
              <w:rPr>
                <w:rFonts w:asciiTheme="minorHAnsi" w:hAnsiTheme="minorHAnsi" w:cstheme="minorHAnsi"/>
              </w:rPr>
            </w:pPr>
            <w:r w:rsidRPr="000B5EC1">
              <w:rPr>
                <w:rFonts w:asciiTheme="minorHAnsi" w:hAnsiTheme="minorHAnsi" w:cstheme="minorHAnsi"/>
              </w:rPr>
              <w:t>Żadna ze Stron nie może żądać zmiany umowy chyba, że zachodzą okoliczności, o których mowa w art. 455 ust. 1 u</w:t>
            </w:r>
            <w:r w:rsidR="00D275E0">
              <w:rPr>
                <w:rFonts w:asciiTheme="minorHAnsi" w:hAnsiTheme="minorHAnsi" w:cstheme="minorHAnsi"/>
              </w:rPr>
              <w:t>stawy Pzp</w:t>
            </w:r>
            <w:r w:rsidRPr="000B5EC1">
              <w:rPr>
                <w:rFonts w:asciiTheme="minorHAnsi" w:hAnsiTheme="minorHAnsi" w:cstheme="minorHAnsi"/>
              </w:rPr>
              <w:t>.</w:t>
            </w:r>
          </w:p>
          <w:p w14:paraId="172AF9D4" w14:textId="55DBF410" w:rsidR="00734AC5" w:rsidRPr="000B5EC1" w:rsidRDefault="0040785C" w:rsidP="00B0198C">
            <w:pPr>
              <w:pStyle w:val="Akapitzlist"/>
              <w:numPr>
                <w:ilvl w:val="0"/>
                <w:numId w:val="8"/>
              </w:numPr>
              <w:rPr>
                <w:rFonts w:asciiTheme="minorHAnsi" w:hAnsiTheme="minorHAnsi" w:cstheme="minorHAnsi"/>
              </w:rPr>
            </w:pPr>
            <w:r>
              <w:rPr>
                <w:rFonts w:asciiTheme="minorHAnsi" w:eastAsia="Times New Roman" w:hAnsiTheme="minorHAnsi" w:cstheme="minorHAnsi"/>
                <w:lang w:eastAsia="pl-PL"/>
              </w:rPr>
              <w:t xml:space="preserve">Zmiany treści umowy, poza tą, o której mowa w </w:t>
            </w:r>
            <w:r w:rsidRPr="0040785C">
              <w:rPr>
                <w:rFonts w:asciiTheme="minorHAnsi" w:eastAsia="Times New Roman" w:hAnsiTheme="minorHAnsi" w:cstheme="minorHAnsi"/>
                <w:lang w:eastAsia="pl-PL"/>
              </w:rPr>
              <w:t xml:space="preserve">§ </w:t>
            </w:r>
            <w:r>
              <w:rPr>
                <w:rFonts w:asciiTheme="minorHAnsi" w:eastAsia="Times New Roman" w:hAnsiTheme="minorHAnsi" w:cstheme="minorHAnsi"/>
                <w:lang w:eastAsia="pl-PL"/>
              </w:rPr>
              <w:t>2</w:t>
            </w:r>
            <w:r w:rsidRPr="0040785C">
              <w:rPr>
                <w:rFonts w:asciiTheme="minorHAnsi" w:eastAsia="Times New Roman" w:hAnsiTheme="minorHAnsi" w:cstheme="minorHAnsi"/>
                <w:lang w:eastAsia="pl-PL"/>
              </w:rPr>
              <w:t xml:space="preserve"> ust. </w:t>
            </w:r>
            <w:r w:rsidR="00CC63CF">
              <w:rPr>
                <w:rFonts w:asciiTheme="minorHAnsi" w:eastAsia="Times New Roman" w:hAnsiTheme="minorHAnsi" w:cstheme="minorHAnsi"/>
                <w:lang w:eastAsia="pl-PL"/>
              </w:rPr>
              <w:t>4</w:t>
            </w:r>
            <w:r>
              <w:rPr>
                <w:rFonts w:asciiTheme="minorHAnsi" w:eastAsia="Times New Roman" w:hAnsiTheme="minorHAnsi" w:cstheme="minorHAnsi"/>
                <w:lang w:eastAsia="pl-PL"/>
              </w:rPr>
              <w:t xml:space="preserve"> umowy,</w:t>
            </w:r>
            <w:r w:rsidRPr="0040785C">
              <w:rPr>
                <w:rFonts w:asciiTheme="minorHAnsi" w:eastAsia="Times New Roman" w:hAnsiTheme="minorHAnsi" w:cstheme="minorHAnsi"/>
                <w:lang w:eastAsia="pl-PL"/>
              </w:rPr>
              <w:t xml:space="preserve"> </w:t>
            </w:r>
            <w:r w:rsidR="00B0198C" w:rsidRPr="000B5EC1">
              <w:rPr>
                <w:rFonts w:asciiTheme="minorHAnsi" w:eastAsia="Times New Roman" w:hAnsiTheme="minorHAnsi" w:cstheme="minorHAnsi"/>
                <w:lang w:eastAsia="pl-PL"/>
              </w:rPr>
              <w:t>mogą wynikać z następujących okoliczności:</w:t>
            </w:r>
          </w:p>
          <w:p w14:paraId="66BEEE9D" w14:textId="771B0EE9" w:rsidR="00734AC5" w:rsidRPr="00A43467" w:rsidRDefault="00B0198C" w:rsidP="00830499">
            <w:pPr>
              <w:pStyle w:val="Tytu"/>
              <w:numPr>
                <w:ilvl w:val="2"/>
                <w:numId w:val="15"/>
              </w:numPr>
              <w:ind w:left="781"/>
              <w:jc w:val="both"/>
              <w:rPr>
                <w:rFonts w:asciiTheme="minorHAnsi" w:hAnsiTheme="minorHAnsi" w:cstheme="minorHAnsi"/>
                <w:b w:val="0"/>
                <w:strike/>
                <w:sz w:val="22"/>
                <w:szCs w:val="22"/>
                <w:u w:val="none"/>
              </w:rPr>
            </w:pPr>
            <w:r w:rsidRPr="000B5EC1">
              <w:rPr>
                <w:rFonts w:asciiTheme="minorHAnsi" w:hAnsiTheme="minorHAnsi" w:cstheme="minorHAnsi"/>
                <w:b w:val="0"/>
                <w:sz w:val="22"/>
                <w:szCs w:val="22"/>
                <w:u w:val="none"/>
              </w:rPr>
              <w:t xml:space="preserve">zmiany </w:t>
            </w:r>
            <w:r w:rsidR="0002243C" w:rsidRPr="000B5EC1">
              <w:rPr>
                <w:rFonts w:asciiTheme="minorHAnsi" w:hAnsiTheme="minorHAnsi" w:cstheme="minorHAnsi"/>
                <w:b w:val="0"/>
                <w:sz w:val="22"/>
                <w:szCs w:val="22"/>
                <w:u w:val="none"/>
              </w:rPr>
              <w:t xml:space="preserve">terminu wykonania umowy, </w:t>
            </w:r>
            <w:r w:rsidRPr="000B5EC1">
              <w:rPr>
                <w:rFonts w:asciiTheme="minorHAnsi" w:hAnsiTheme="minorHAnsi" w:cstheme="minorHAnsi"/>
                <w:b w:val="0"/>
                <w:sz w:val="22"/>
                <w:szCs w:val="22"/>
                <w:u w:val="none"/>
              </w:rPr>
              <w:t xml:space="preserve">z powodu działania </w:t>
            </w:r>
            <w:r w:rsidR="0002243C" w:rsidRPr="000B5EC1">
              <w:rPr>
                <w:rFonts w:asciiTheme="minorHAnsi" w:hAnsiTheme="minorHAnsi" w:cstheme="minorHAnsi"/>
                <w:b w:val="0"/>
                <w:sz w:val="22"/>
                <w:szCs w:val="22"/>
                <w:u w:val="none"/>
              </w:rPr>
              <w:t>siły</w:t>
            </w:r>
            <w:r w:rsidR="0002243C">
              <w:rPr>
                <w:rFonts w:asciiTheme="minorHAnsi" w:hAnsiTheme="minorHAnsi" w:cstheme="minorHAnsi"/>
                <w:b w:val="0"/>
                <w:sz w:val="22"/>
                <w:szCs w:val="22"/>
                <w:u w:val="none"/>
              </w:rPr>
              <w:t xml:space="preserve"> wyższej, za którą</w:t>
            </w:r>
            <w:r w:rsidR="005C4CE4">
              <w:rPr>
                <w:rFonts w:asciiTheme="minorHAnsi" w:hAnsiTheme="minorHAnsi" w:cstheme="minorHAnsi"/>
                <w:b w:val="0"/>
                <w:sz w:val="22"/>
                <w:szCs w:val="22"/>
                <w:u w:val="none"/>
              </w:rPr>
              <w:t xml:space="preserve"> dla celów niniejszej umowy uznaje się </w:t>
            </w:r>
            <w:r w:rsidR="00734AC5" w:rsidRPr="00DD2C64">
              <w:rPr>
                <w:rFonts w:asciiTheme="minorHAnsi" w:hAnsiTheme="minorHAnsi" w:cstheme="minorHAnsi"/>
                <w:b w:val="0"/>
                <w:sz w:val="22"/>
                <w:szCs w:val="22"/>
                <w:u w:val="none"/>
              </w:rPr>
              <w:t>okoliczności o charakterze zewnętrznym, mające nadzwyczajny charakter, nie dające się przewidzieć oraz którym nie można było zapobiec</w:t>
            </w:r>
            <w:r w:rsidR="00B84506">
              <w:rPr>
                <w:rFonts w:asciiTheme="minorHAnsi" w:hAnsiTheme="minorHAnsi" w:cstheme="minorHAnsi"/>
                <w:b w:val="0"/>
                <w:sz w:val="22"/>
                <w:szCs w:val="22"/>
                <w:u w:val="none"/>
              </w:rPr>
              <w:t>;</w:t>
            </w:r>
          </w:p>
          <w:p w14:paraId="14353F2B" w14:textId="0328746F" w:rsidR="00734AC5" w:rsidRDefault="00B0198C" w:rsidP="00830499">
            <w:pPr>
              <w:pStyle w:val="Tytu"/>
              <w:numPr>
                <w:ilvl w:val="2"/>
                <w:numId w:val="15"/>
              </w:numPr>
              <w:ind w:left="781"/>
              <w:jc w:val="both"/>
              <w:rPr>
                <w:rFonts w:asciiTheme="minorHAnsi" w:hAnsiTheme="minorHAnsi" w:cstheme="minorHAnsi"/>
                <w:b w:val="0"/>
                <w:sz w:val="22"/>
                <w:szCs w:val="22"/>
                <w:u w:val="none"/>
              </w:rPr>
            </w:pPr>
            <w:r w:rsidRPr="000B5EC1">
              <w:rPr>
                <w:rFonts w:asciiTheme="minorHAnsi" w:hAnsiTheme="minorHAnsi" w:cstheme="minorHAnsi"/>
                <w:b w:val="0"/>
                <w:sz w:val="22"/>
                <w:szCs w:val="22"/>
                <w:u w:val="none"/>
              </w:rPr>
              <w:t xml:space="preserve">zmiany terminu wykonania umowy, z powodu </w:t>
            </w:r>
            <w:r w:rsidR="00734AC5" w:rsidRPr="00DD2C64">
              <w:rPr>
                <w:rFonts w:asciiTheme="minorHAnsi" w:hAnsiTheme="minorHAnsi" w:cstheme="minorHAnsi"/>
                <w:b w:val="0"/>
                <w:sz w:val="22"/>
                <w:szCs w:val="22"/>
                <w:u w:val="none"/>
              </w:rPr>
              <w:t>działania osób trzecich uniemożliwiających wykonanie dostawy, które to działania nie są zawinione pr</w:t>
            </w:r>
            <w:r w:rsidR="005C4CE4">
              <w:rPr>
                <w:rFonts w:asciiTheme="minorHAnsi" w:hAnsiTheme="minorHAnsi" w:cstheme="minorHAnsi"/>
                <w:b w:val="0"/>
                <w:sz w:val="22"/>
                <w:szCs w:val="22"/>
                <w:u w:val="none"/>
              </w:rPr>
              <w:t>zez którąkolwiek ze Stron umowy,</w:t>
            </w:r>
          </w:p>
          <w:p w14:paraId="74880BCA" w14:textId="0A795F65" w:rsidR="00791623" w:rsidRPr="000B5EC1" w:rsidRDefault="007345CF" w:rsidP="00830499">
            <w:pPr>
              <w:pStyle w:val="Tytu"/>
              <w:numPr>
                <w:ilvl w:val="2"/>
                <w:numId w:val="15"/>
              </w:numPr>
              <w:ind w:left="781"/>
              <w:jc w:val="both"/>
              <w:rPr>
                <w:rFonts w:asciiTheme="minorHAnsi" w:hAnsiTheme="minorHAnsi" w:cstheme="minorHAnsi"/>
                <w:b w:val="0"/>
                <w:strike/>
                <w:sz w:val="22"/>
                <w:szCs w:val="22"/>
                <w:u w:val="none"/>
              </w:rPr>
            </w:pPr>
            <w:r w:rsidRPr="000B5EC1">
              <w:rPr>
                <w:rFonts w:asciiTheme="minorHAnsi" w:hAnsiTheme="minorHAnsi" w:cstheme="minorHAnsi"/>
                <w:b w:val="0"/>
                <w:sz w:val="22"/>
                <w:szCs w:val="22"/>
                <w:u w:val="none"/>
              </w:rPr>
              <w:t>wynikających</w:t>
            </w:r>
            <w:r w:rsidR="00791623" w:rsidRPr="000B5EC1">
              <w:rPr>
                <w:rFonts w:asciiTheme="minorHAnsi" w:hAnsiTheme="minorHAnsi" w:cstheme="minorHAnsi"/>
                <w:b w:val="0"/>
                <w:sz w:val="22"/>
                <w:szCs w:val="22"/>
                <w:u w:val="none"/>
              </w:rPr>
              <w:t xml:space="preserve"> ze zmiany powszechnie obowiązujących przepisów prawa w zakresie mającym wpływ na treść Umowy – w takim przypadku zmiana Umowy będzie polegać na dostosowaniu jej treści do wymagań wynikających z przepisów prawa;</w:t>
            </w:r>
          </w:p>
          <w:p w14:paraId="16E3C8E6" w14:textId="77777777" w:rsidR="00E470CB" w:rsidRPr="000B5EC1" w:rsidRDefault="00E470CB" w:rsidP="00830499">
            <w:pPr>
              <w:pStyle w:val="Tytu"/>
              <w:numPr>
                <w:ilvl w:val="2"/>
                <w:numId w:val="15"/>
              </w:numPr>
              <w:ind w:left="781"/>
              <w:jc w:val="both"/>
              <w:rPr>
                <w:rFonts w:asciiTheme="minorHAnsi" w:hAnsiTheme="minorHAnsi" w:cstheme="minorHAnsi"/>
                <w:b w:val="0"/>
                <w:sz w:val="22"/>
                <w:szCs w:val="22"/>
                <w:u w:val="none"/>
              </w:rPr>
            </w:pPr>
            <w:r w:rsidRPr="000B5EC1">
              <w:rPr>
                <w:rFonts w:asciiTheme="minorHAnsi" w:hAnsiTheme="minorHAnsi" w:cstheme="minorHAnsi"/>
                <w:b w:val="0"/>
                <w:sz w:val="22"/>
                <w:szCs w:val="22"/>
                <w:u w:val="none"/>
              </w:rPr>
              <w:t>zmiana wynagrodzenia będzie możliwa w przypadku, gdy wystąpi zmiana:</w:t>
            </w:r>
          </w:p>
          <w:p w14:paraId="3B9ED906" w14:textId="1C6EDABE" w:rsidR="00E470CB" w:rsidRPr="000B5EC1" w:rsidRDefault="00E470CB" w:rsidP="002863AC">
            <w:pPr>
              <w:pStyle w:val="Tytu"/>
              <w:numPr>
                <w:ilvl w:val="0"/>
                <w:numId w:val="43"/>
              </w:numPr>
              <w:ind w:left="923"/>
              <w:jc w:val="both"/>
              <w:rPr>
                <w:rFonts w:asciiTheme="minorHAnsi" w:hAnsiTheme="minorHAnsi" w:cstheme="minorHAnsi"/>
                <w:b w:val="0"/>
                <w:sz w:val="22"/>
                <w:szCs w:val="22"/>
                <w:u w:val="none"/>
              </w:rPr>
            </w:pPr>
            <w:r w:rsidRPr="000B5EC1">
              <w:rPr>
                <w:rFonts w:asciiTheme="minorHAnsi" w:hAnsiTheme="minorHAnsi" w:cstheme="minorHAnsi"/>
                <w:b w:val="0"/>
                <w:sz w:val="22"/>
                <w:szCs w:val="22"/>
                <w:u w:val="none"/>
              </w:rPr>
              <w:t>stawki podatku od towarów i usług;</w:t>
            </w:r>
          </w:p>
          <w:p w14:paraId="57F8A13B" w14:textId="17EF2F7D" w:rsidR="00E470CB" w:rsidRPr="000B5EC1" w:rsidRDefault="00E470CB" w:rsidP="002863AC">
            <w:pPr>
              <w:pStyle w:val="Tytu"/>
              <w:numPr>
                <w:ilvl w:val="0"/>
                <w:numId w:val="43"/>
              </w:numPr>
              <w:ind w:left="923"/>
              <w:jc w:val="both"/>
              <w:rPr>
                <w:rFonts w:asciiTheme="minorHAnsi" w:hAnsiTheme="minorHAnsi" w:cstheme="minorHAnsi"/>
                <w:b w:val="0"/>
                <w:sz w:val="22"/>
                <w:szCs w:val="22"/>
                <w:u w:val="none"/>
              </w:rPr>
            </w:pPr>
            <w:r w:rsidRPr="000B5EC1">
              <w:rPr>
                <w:rFonts w:asciiTheme="minorHAnsi" w:hAnsiTheme="minorHAnsi" w:cstheme="minorHAnsi"/>
                <w:b w:val="0"/>
                <w:sz w:val="22"/>
                <w:szCs w:val="22"/>
                <w:u w:val="none"/>
              </w:rPr>
              <w:t>wysokości minimalnego wynagrodzenia za pracę ustalone</w:t>
            </w:r>
            <w:r w:rsidR="002863AC">
              <w:rPr>
                <w:rFonts w:asciiTheme="minorHAnsi" w:hAnsiTheme="minorHAnsi" w:cstheme="minorHAnsi"/>
                <w:b w:val="0"/>
                <w:sz w:val="22"/>
                <w:szCs w:val="22"/>
                <w:u w:val="none"/>
              </w:rPr>
              <w:t xml:space="preserve">go na podstawie art. 2 ust. 3-5 </w:t>
            </w:r>
            <w:r w:rsidRPr="000B5EC1">
              <w:rPr>
                <w:rFonts w:asciiTheme="minorHAnsi" w:hAnsiTheme="minorHAnsi" w:cstheme="minorHAnsi"/>
                <w:b w:val="0"/>
                <w:sz w:val="22"/>
                <w:szCs w:val="22"/>
                <w:u w:val="none"/>
              </w:rPr>
              <w:t>ustawy z dnia 10 października 2002</w:t>
            </w:r>
            <w:r w:rsidR="0040785C">
              <w:rPr>
                <w:rFonts w:asciiTheme="minorHAnsi" w:hAnsiTheme="minorHAnsi" w:cstheme="minorHAnsi"/>
                <w:b w:val="0"/>
                <w:sz w:val="22"/>
                <w:szCs w:val="22"/>
                <w:u w:val="none"/>
              </w:rPr>
              <w:t xml:space="preserve"> </w:t>
            </w:r>
            <w:r w:rsidRPr="000B5EC1">
              <w:rPr>
                <w:rFonts w:asciiTheme="minorHAnsi" w:hAnsiTheme="minorHAnsi" w:cstheme="minorHAnsi"/>
                <w:b w:val="0"/>
                <w:sz w:val="22"/>
                <w:szCs w:val="22"/>
                <w:u w:val="none"/>
              </w:rPr>
              <w:t>r. o minimalnym wynagrodzeniu</w:t>
            </w:r>
            <w:r w:rsidR="00447F39">
              <w:rPr>
                <w:rFonts w:asciiTheme="minorHAnsi" w:hAnsiTheme="minorHAnsi" w:cstheme="minorHAnsi"/>
                <w:b w:val="0"/>
                <w:sz w:val="22"/>
                <w:szCs w:val="22"/>
                <w:u w:val="none"/>
              </w:rPr>
              <w:t xml:space="preserve"> za pracę </w:t>
            </w:r>
            <w:r w:rsidR="001506E8">
              <w:rPr>
                <w:rFonts w:asciiTheme="minorHAnsi" w:hAnsiTheme="minorHAnsi" w:cstheme="minorHAnsi"/>
                <w:b w:val="0"/>
                <w:sz w:val="22"/>
                <w:szCs w:val="22"/>
                <w:u w:val="none"/>
              </w:rPr>
              <w:t>(</w:t>
            </w:r>
            <w:r w:rsidR="00B84506">
              <w:rPr>
                <w:rFonts w:asciiTheme="minorHAnsi" w:hAnsiTheme="minorHAnsi" w:cstheme="minorHAnsi"/>
                <w:b w:val="0"/>
                <w:sz w:val="22"/>
                <w:szCs w:val="22"/>
                <w:u w:val="none"/>
              </w:rPr>
              <w:t xml:space="preserve">tj. Dz.U. </w:t>
            </w:r>
            <w:r w:rsidR="002863AC">
              <w:rPr>
                <w:rFonts w:asciiTheme="minorHAnsi" w:hAnsiTheme="minorHAnsi" w:cstheme="minorHAnsi"/>
                <w:b w:val="0"/>
                <w:sz w:val="22"/>
                <w:szCs w:val="22"/>
                <w:u w:val="none"/>
              </w:rPr>
              <w:br/>
            </w:r>
            <w:r w:rsidR="00B84506">
              <w:rPr>
                <w:rFonts w:asciiTheme="minorHAnsi" w:hAnsiTheme="minorHAnsi" w:cstheme="minorHAnsi"/>
                <w:b w:val="0"/>
                <w:sz w:val="22"/>
                <w:szCs w:val="22"/>
                <w:u w:val="none"/>
              </w:rPr>
              <w:t>z 2020</w:t>
            </w:r>
            <w:r w:rsidR="0040785C">
              <w:rPr>
                <w:rFonts w:asciiTheme="minorHAnsi" w:hAnsiTheme="minorHAnsi" w:cstheme="minorHAnsi"/>
                <w:b w:val="0"/>
                <w:sz w:val="22"/>
                <w:szCs w:val="22"/>
                <w:u w:val="none"/>
              </w:rPr>
              <w:t xml:space="preserve"> r.</w:t>
            </w:r>
            <w:r w:rsidR="00B84506">
              <w:rPr>
                <w:rFonts w:asciiTheme="minorHAnsi" w:hAnsiTheme="minorHAnsi" w:cstheme="minorHAnsi"/>
                <w:b w:val="0"/>
                <w:sz w:val="22"/>
                <w:szCs w:val="22"/>
                <w:u w:val="none"/>
              </w:rPr>
              <w:t xml:space="preserve"> poz. 2207);</w:t>
            </w:r>
          </w:p>
          <w:p w14:paraId="784E3D68" w14:textId="496AF2FA" w:rsidR="00E470CB" w:rsidRPr="000B5EC1" w:rsidRDefault="00E470CB" w:rsidP="002863AC">
            <w:pPr>
              <w:pStyle w:val="Tytu"/>
              <w:numPr>
                <w:ilvl w:val="0"/>
                <w:numId w:val="43"/>
              </w:numPr>
              <w:ind w:left="923"/>
              <w:jc w:val="both"/>
              <w:rPr>
                <w:rFonts w:asciiTheme="minorHAnsi" w:hAnsiTheme="minorHAnsi" w:cstheme="minorHAnsi"/>
                <w:b w:val="0"/>
                <w:sz w:val="22"/>
                <w:szCs w:val="22"/>
                <w:u w:val="none"/>
              </w:rPr>
            </w:pPr>
            <w:r w:rsidRPr="000B5EC1">
              <w:rPr>
                <w:rFonts w:asciiTheme="minorHAnsi" w:hAnsiTheme="minorHAnsi" w:cstheme="minorHAnsi"/>
                <w:b w:val="0"/>
                <w:sz w:val="22"/>
                <w:szCs w:val="22"/>
                <w:u w:val="none"/>
              </w:rPr>
              <w:t>zasad podlegania ubezpieczeniom społecznym lub ubezpieczeniu zdrowotnemu lub wysokości stawki składki na ubezpieczenie społeczne lub zdrowotne;</w:t>
            </w:r>
          </w:p>
          <w:p w14:paraId="6C96AAFA" w14:textId="1CF451FA" w:rsidR="00E470CB" w:rsidRDefault="00E470CB" w:rsidP="002863AC">
            <w:pPr>
              <w:pStyle w:val="Tytu"/>
              <w:numPr>
                <w:ilvl w:val="0"/>
                <w:numId w:val="43"/>
              </w:numPr>
              <w:ind w:left="923"/>
              <w:jc w:val="both"/>
              <w:rPr>
                <w:rFonts w:asciiTheme="minorHAnsi" w:hAnsiTheme="minorHAnsi" w:cstheme="minorHAnsi"/>
                <w:b w:val="0"/>
                <w:sz w:val="22"/>
                <w:szCs w:val="22"/>
                <w:u w:val="none"/>
              </w:rPr>
            </w:pPr>
            <w:r w:rsidRPr="000B5EC1">
              <w:rPr>
                <w:rFonts w:asciiTheme="minorHAnsi" w:hAnsiTheme="minorHAnsi" w:cstheme="minorHAnsi"/>
                <w:b w:val="0"/>
                <w:sz w:val="22"/>
                <w:szCs w:val="22"/>
                <w:u w:val="none"/>
              </w:rPr>
              <w:t>zasad gromadzenia i wysokości wpłat do pracowniczych planów kapitałowych, o których mowa w ustawie z dnia 4 października 2018 r. o prac</w:t>
            </w:r>
            <w:r w:rsidR="00D275E0">
              <w:rPr>
                <w:rFonts w:asciiTheme="minorHAnsi" w:hAnsiTheme="minorHAnsi" w:cstheme="minorHAnsi"/>
                <w:b w:val="0"/>
                <w:sz w:val="22"/>
                <w:szCs w:val="22"/>
                <w:u w:val="none"/>
              </w:rPr>
              <w:t>o</w:t>
            </w:r>
            <w:r w:rsidR="001506E8">
              <w:rPr>
                <w:rFonts w:asciiTheme="minorHAnsi" w:hAnsiTheme="minorHAnsi" w:cstheme="minorHAnsi"/>
                <w:b w:val="0"/>
                <w:sz w:val="22"/>
                <w:szCs w:val="22"/>
                <w:u w:val="none"/>
              </w:rPr>
              <w:t xml:space="preserve">wniczych planach kapitałowych. </w:t>
            </w:r>
            <w:r w:rsidR="001506E8">
              <w:rPr>
                <w:rFonts w:asciiTheme="minorHAnsi" w:hAnsiTheme="minorHAnsi" w:cstheme="minorHAnsi"/>
                <w:b w:val="0"/>
                <w:sz w:val="22"/>
                <w:szCs w:val="22"/>
                <w:u w:val="none"/>
              </w:rPr>
              <w:br/>
              <w:t>(</w:t>
            </w:r>
            <w:r w:rsidR="0040785C">
              <w:rPr>
                <w:rFonts w:asciiTheme="minorHAnsi" w:hAnsiTheme="minorHAnsi" w:cstheme="minorHAnsi"/>
                <w:b w:val="0"/>
                <w:sz w:val="22"/>
                <w:szCs w:val="22"/>
                <w:u w:val="none"/>
              </w:rPr>
              <w:t>tj. Dz.U. z 2020 r.</w:t>
            </w:r>
            <w:r w:rsidR="00D275E0">
              <w:rPr>
                <w:rFonts w:asciiTheme="minorHAnsi" w:hAnsiTheme="minorHAnsi" w:cstheme="minorHAnsi"/>
                <w:b w:val="0"/>
                <w:sz w:val="22"/>
                <w:szCs w:val="22"/>
                <w:u w:val="none"/>
              </w:rPr>
              <w:t xml:space="preserve"> poz. 1342 z </w:t>
            </w:r>
            <w:proofErr w:type="spellStart"/>
            <w:r w:rsidR="00D275E0">
              <w:rPr>
                <w:rFonts w:asciiTheme="minorHAnsi" w:hAnsiTheme="minorHAnsi" w:cstheme="minorHAnsi"/>
                <w:b w:val="0"/>
                <w:sz w:val="22"/>
                <w:szCs w:val="22"/>
                <w:u w:val="none"/>
              </w:rPr>
              <w:t>późn</w:t>
            </w:r>
            <w:proofErr w:type="spellEnd"/>
            <w:r w:rsidR="00D275E0">
              <w:rPr>
                <w:rFonts w:asciiTheme="minorHAnsi" w:hAnsiTheme="minorHAnsi" w:cstheme="minorHAnsi"/>
                <w:b w:val="0"/>
                <w:sz w:val="22"/>
                <w:szCs w:val="22"/>
                <w:u w:val="none"/>
              </w:rPr>
              <w:t>. zm.)</w:t>
            </w:r>
            <w:r w:rsidR="00A2289F">
              <w:rPr>
                <w:rFonts w:asciiTheme="minorHAnsi" w:hAnsiTheme="minorHAnsi" w:cstheme="minorHAnsi"/>
                <w:b w:val="0"/>
                <w:sz w:val="22"/>
                <w:szCs w:val="22"/>
                <w:u w:val="none"/>
              </w:rPr>
              <w:t>;</w:t>
            </w:r>
          </w:p>
          <w:p w14:paraId="1A5040CC" w14:textId="3E5864FD" w:rsidR="00A2289F" w:rsidRPr="000B5EC1" w:rsidRDefault="00A2289F" w:rsidP="002863AC">
            <w:pPr>
              <w:pStyle w:val="Tytu"/>
              <w:numPr>
                <w:ilvl w:val="0"/>
                <w:numId w:val="43"/>
              </w:numPr>
              <w:ind w:left="923"/>
              <w:jc w:val="both"/>
              <w:rPr>
                <w:rFonts w:asciiTheme="minorHAnsi" w:hAnsiTheme="minorHAnsi" w:cstheme="minorHAnsi"/>
                <w:b w:val="0"/>
                <w:sz w:val="22"/>
                <w:szCs w:val="22"/>
                <w:u w:val="none"/>
              </w:rPr>
            </w:pPr>
            <w:r w:rsidRPr="00A2289F">
              <w:rPr>
                <w:rFonts w:asciiTheme="minorHAnsi" w:hAnsiTheme="minorHAnsi" w:cstheme="minorHAnsi"/>
                <w:b w:val="0"/>
                <w:sz w:val="22"/>
                <w:szCs w:val="22"/>
                <w:u w:val="none"/>
              </w:rPr>
              <w:t>ceny materiałów lub kosztów związanych z realizacją zamówienia. Przez zmianę ceny materiałów lub kosztów rozumie się wzrost odpowiednio cen lub kosztów, jak i ich obniżenie, względem ceny lub kosztu przyjętych w celu ustalenia wynagrodzenia wykonawcy zawartego w ofercie</w:t>
            </w:r>
            <w:r>
              <w:rPr>
                <w:rFonts w:asciiTheme="minorHAnsi" w:hAnsiTheme="minorHAnsi" w:cstheme="minorHAnsi"/>
                <w:b w:val="0"/>
                <w:sz w:val="22"/>
                <w:szCs w:val="22"/>
                <w:u w:val="none"/>
              </w:rPr>
              <w:t>.</w:t>
            </w:r>
          </w:p>
          <w:p w14:paraId="2CE141B1" w14:textId="3D919E29" w:rsidR="00A2289F" w:rsidRDefault="00080D8F" w:rsidP="00D275E0">
            <w:pPr>
              <w:pStyle w:val="Tytu"/>
              <w:numPr>
                <w:ilvl w:val="0"/>
                <w:numId w:val="8"/>
              </w:numPr>
              <w:jc w:val="both"/>
              <w:rPr>
                <w:rFonts w:asciiTheme="minorHAnsi" w:hAnsiTheme="minorHAnsi" w:cstheme="minorHAnsi"/>
                <w:b w:val="0"/>
                <w:sz w:val="22"/>
                <w:szCs w:val="22"/>
                <w:u w:val="none"/>
              </w:rPr>
            </w:pPr>
            <w:r>
              <w:rPr>
                <w:rFonts w:asciiTheme="minorHAnsi" w:hAnsiTheme="minorHAnsi" w:cstheme="minorHAnsi"/>
                <w:b w:val="0"/>
                <w:sz w:val="22"/>
                <w:szCs w:val="22"/>
                <w:u w:val="none"/>
              </w:rPr>
              <w:t>Stronom umowy</w:t>
            </w:r>
            <w:r w:rsidR="00D275E0" w:rsidRPr="00D275E0">
              <w:rPr>
                <w:rFonts w:asciiTheme="minorHAnsi" w:hAnsiTheme="minorHAnsi" w:cstheme="minorHAnsi"/>
                <w:b w:val="0"/>
                <w:sz w:val="22"/>
                <w:szCs w:val="22"/>
                <w:u w:val="none"/>
              </w:rPr>
              <w:t xml:space="preserve"> przysługuje uprawnienie do domagania się zmiany wynagrodzenia w zakresie bezpośrednio związanym ze zmianami określonymi w poszczególnych </w:t>
            </w:r>
            <w:proofErr w:type="spellStart"/>
            <w:r w:rsidR="00D275E0" w:rsidRPr="00D275E0">
              <w:rPr>
                <w:rFonts w:asciiTheme="minorHAnsi" w:hAnsiTheme="minorHAnsi" w:cstheme="minorHAnsi"/>
                <w:b w:val="0"/>
                <w:sz w:val="22"/>
                <w:szCs w:val="22"/>
                <w:u w:val="none"/>
              </w:rPr>
              <w:t>tiretach</w:t>
            </w:r>
            <w:proofErr w:type="spellEnd"/>
            <w:r w:rsidR="00D275E0">
              <w:rPr>
                <w:rFonts w:asciiTheme="minorHAnsi" w:hAnsiTheme="minorHAnsi" w:cstheme="minorHAnsi"/>
                <w:b w:val="0"/>
                <w:sz w:val="22"/>
                <w:szCs w:val="22"/>
                <w:u w:val="none"/>
              </w:rPr>
              <w:t xml:space="preserve"> ust. 2 lit.</w:t>
            </w:r>
            <w:r w:rsidR="0074503B">
              <w:rPr>
                <w:rFonts w:asciiTheme="minorHAnsi" w:hAnsiTheme="minorHAnsi" w:cstheme="minorHAnsi"/>
                <w:b w:val="0"/>
                <w:sz w:val="22"/>
                <w:szCs w:val="22"/>
                <w:u w:val="none"/>
              </w:rPr>
              <w:t xml:space="preserve"> d)</w:t>
            </w:r>
            <w:r w:rsidR="00D275E0" w:rsidRPr="00D275E0">
              <w:rPr>
                <w:rFonts w:asciiTheme="minorHAnsi" w:hAnsiTheme="minorHAnsi" w:cstheme="minorHAnsi"/>
                <w:b w:val="0"/>
                <w:sz w:val="22"/>
                <w:szCs w:val="22"/>
                <w:u w:val="none"/>
              </w:rPr>
              <w:t xml:space="preserve"> </w:t>
            </w:r>
            <w:r w:rsidR="0074503B">
              <w:rPr>
                <w:rFonts w:asciiTheme="minorHAnsi" w:hAnsiTheme="minorHAnsi" w:cstheme="minorHAnsi"/>
                <w:b w:val="0"/>
                <w:sz w:val="22"/>
                <w:szCs w:val="22"/>
                <w:u w:val="none"/>
              </w:rPr>
              <w:t>wg poniższych zasad:</w:t>
            </w:r>
          </w:p>
          <w:p w14:paraId="44E5E39E" w14:textId="77777777" w:rsidR="00A2289F" w:rsidRDefault="00D275E0" w:rsidP="002863AC">
            <w:pPr>
              <w:pStyle w:val="Tytu"/>
              <w:numPr>
                <w:ilvl w:val="1"/>
                <w:numId w:val="8"/>
              </w:numPr>
              <w:ind w:left="781"/>
              <w:jc w:val="both"/>
              <w:rPr>
                <w:rFonts w:asciiTheme="minorHAnsi" w:hAnsiTheme="minorHAnsi" w:cstheme="minorHAnsi"/>
                <w:b w:val="0"/>
                <w:sz w:val="22"/>
                <w:szCs w:val="22"/>
                <w:u w:val="none"/>
              </w:rPr>
            </w:pPr>
            <w:r w:rsidRPr="00D275E0">
              <w:rPr>
                <w:rFonts w:asciiTheme="minorHAnsi" w:hAnsiTheme="minorHAnsi" w:cstheme="minorHAnsi"/>
                <w:b w:val="0"/>
                <w:sz w:val="22"/>
                <w:szCs w:val="22"/>
                <w:u w:val="none"/>
              </w:rPr>
              <w:t>Uprawnienie to uzależnione jest od wykazania, że zmiany te mają wpływ na kwoty wykonania zamówienia przez Wyk</w:t>
            </w:r>
            <w:r w:rsidR="007F30BA">
              <w:rPr>
                <w:rFonts w:asciiTheme="minorHAnsi" w:hAnsiTheme="minorHAnsi" w:cstheme="minorHAnsi"/>
                <w:b w:val="0"/>
                <w:sz w:val="22"/>
                <w:szCs w:val="22"/>
                <w:u w:val="none"/>
              </w:rPr>
              <w:t xml:space="preserve">onawcę. </w:t>
            </w:r>
          </w:p>
          <w:p w14:paraId="03884B12" w14:textId="67A9CCFE" w:rsidR="00A2289F" w:rsidRDefault="00A2289F" w:rsidP="002863AC">
            <w:pPr>
              <w:pStyle w:val="Tytu"/>
              <w:numPr>
                <w:ilvl w:val="1"/>
                <w:numId w:val="8"/>
              </w:numPr>
              <w:ind w:left="781"/>
              <w:jc w:val="both"/>
              <w:rPr>
                <w:rFonts w:asciiTheme="minorHAnsi" w:hAnsiTheme="minorHAnsi" w:cstheme="minorHAnsi"/>
                <w:b w:val="0"/>
                <w:sz w:val="22"/>
                <w:szCs w:val="22"/>
                <w:u w:val="none"/>
              </w:rPr>
            </w:pPr>
            <w:r w:rsidRPr="00A2289F">
              <w:rPr>
                <w:rFonts w:asciiTheme="minorHAnsi" w:hAnsiTheme="minorHAnsi" w:cstheme="minorHAnsi"/>
                <w:b w:val="0"/>
                <w:sz w:val="22"/>
                <w:szCs w:val="22"/>
                <w:u w:val="none"/>
              </w:rPr>
              <w:t>Zmiana wysokości wynagrodzenia należnego Wykonawcy będzie odnosić się wyłącznie do części przedmiotu umowy zrealizowanej zgodnie z terminami ustalonymi umową po dniu wejścia w życie przepisów</w:t>
            </w:r>
            <w:r w:rsidR="0040794A">
              <w:rPr>
                <w:rFonts w:asciiTheme="minorHAnsi" w:hAnsiTheme="minorHAnsi" w:cstheme="minorHAnsi"/>
                <w:b w:val="0"/>
                <w:sz w:val="22"/>
                <w:szCs w:val="22"/>
                <w:u w:val="none"/>
              </w:rPr>
              <w:t xml:space="preserve"> wprowadzających </w:t>
            </w:r>
            <w:r w:rsidRPr="00A2289F">
              <w:rPr>
                <w:rFonts w:asciiTheme="minorHAnsi" w:hAnsiTheme="minorHAnsi" w:cstheme="minorHAnsi"/>
                <w:b w:val="0"/>
                <w:sz w:val="22"/>
                <w:szCs w:val="22"/>
                <w:u w:val="none"/>
              </w:rPr>
              <w:t>zmi</w:t>
            </w:r>
            <w:r w:rsidR="0040794A">
              <w:rPr>
                <w:rFonts w:asciiTheme="minorHAnsi" w:hAnsiTheme="minorHAnsi" w:cstheme="minorHAnsi"/>
                <w:b w:val="0"/>
                <w:sz w:val="22"/>
                <w:szCs w:val="22"/>
                <w:u w:val="none"/>
              </w:rPr>
              <w:t>a</w:t>
            </w:r>
            <w:r w:rsidRPr="00A2289F">
              <w:rPr>
                <w:rFonts w:asciiTheme="minorHAnsi" w:hAnsiTheme="minorHAnsi" w:cstheme="minorHAnsi"/>
                <w:b w:val="0"/>
                <w:sz w:val="22"/>
                <w:szCs w:val="22"/>
                <w:u w:val="none"/>
              </w:rPr>
              <w:t>n</w:t>
            </w:r>
            <w:r w:rsidR="0040794A">
              <w:rPr>
                <w:rFonts w:asciiTheme="minorHAnsi" w:hAnsiTheme="minorHAnsi" w:cstheme="minorHAnsi"/>
                <w:b w:val="0"/>
                <w:sz w:val="22"/>
                <w:szCs w:val="22"/>
                <w:u w:val="none"/>
              </w:rPr>
              <w:t>y, o których mowa w ust. 2 lit. d</w:t>
            </w:r>
            <w:r w:rsidRPr="00A2289F">
              <w:rPr>
                <w:rFonts w:asciiTheme="minorHAnsi" w:hAnsiTheme="minorHAnsi" w:cstheme="minorHAnsi"/>
                <w:b w:val="0"/>
                <w:sz w:val="22"/>
                <w:szCs w:val="22"/>
                <w:u w:val="none"/>
              </w:rPr>
              <w:t>.</w:t>
            </w:r>
          </w:p>
          <w:p w14:paraId="75B8CBFC" w14:textId="2A39AE66" w:rsidR="00A2289F" w:rsidRDefault="00A2289F" w:rsidP="002863AC">
            <w:pPr>
              <w:pStyle w:val="Tytu"/>
              <w:numPr>
                <w:ilvl w:val="1"/>
                <w:numId w:val="8"/>
              </w:numPr>
              <w:ind w:left="781"/>
              <w:jc w:val="both"/>
              <w:rPr>
                <w:rFonts w:asciiTheme="minorHAnsi" w:hAnsiTheme="minorHAnsi" w:cstheme="minorHAnsi"/>
                <w:b w:val="0"/>
                <w:sz w:val="22"/>
                <w:szCs w:val="22"/>
                <w:u w:val="none"/>
              </w:rPr>
            </w:pPr>
            <w:r w:rsidRPr="00A2289F">
              <w:rPr>
                <w:rFonts w:asciiTheme="minorHAnsi" w:hAnsiTheme="minorHAnsi" w:cstheme="minorHAnsi"/>
                <w:b w:val="0"/>
                <w:sz w:val="22"/>
                <w:szCs w:val="22"/>
                <w:u w:val="none"/>
              </w:rPr>
              <w:t xml:space="preserve">Strony umowy uprawnione są do zmiany wynagrodzenia Wykonawcy, jeżeli poziom zmiany ceny materiałów lub kosztów związanych z realizacją zamówienia przekroczy </w:t>
            </w:r>
            <w:r>
              <w:rPr>
                <w:rFonts w:asciiTheme="minorHAnsi" w:hAnsiTheme="minorHAnsi" w:cstheme="minorHAnsi"/>
                <w:b w:val="0"/>
                <w:sz w:val="22"/>
                <w:szCs w:val="22"/>
                <w:u w:val="none"/>
              </w:rPr>
              <w:t>15</w:t>
            </w:r>
            <w:r w:rsidRPr="00A2289F">
              <w:rPr>
                <w:rFonts w:asciiTheme="minorHAnsi" w:hAnsiTheme="minorHAnsi" w:cstheme="minorHAnsi"/>
                <w:b w:val="0"/>
                <w:sz w:val="22"/>
                <w:szCs w:val="22"/>
                <w:u w:val="none"/>
              </w:rPr>
              <w:t>%</w:t>
            </w:r>
            <w:r w:rsidR="0074503B">
              <w:rPr>
                <w:rFonts w:asciiTheme="minorHAnsi" w:hAnsiTheme="minorHAnsi" w:cstheme="minorHAnsi"/>
                <w:b w:val="0"/>
                <w:sz w:val="22"/>
                <w:szCs w:val="22"/>
                <w:u w:val="none"/>
              </w:rPr>
              <w:t xml:space="preserve">. Zmiana może dotyczyć wyłącznie wartości ponad wskazany w zdaniu pierwszym </w:t>
            </w:r>
            <w:r w:rsidR="00EE45EF">
              <w:rPr>
                <w:rFonts w:asciiTheme="minorHAnsi" w:hAnsiTheme="minorHAnsi" w:cstheme="minorHAnsi"/>
                <w:b w:val="0"/>
                <w:sz w:val="22"/>
                <w:szCs w:val="22"/>
                <w:u w:val="none"/>
              </w:rPr>
              <w:t xml:space="preserve">próg </w:t>
            </w:r>
            <w:r w:rsidR="0074503B">
              <w:rPr>
                <w:rFonts w:asciiTheme="minorHAnsi" w:hAnsiTheme="minorHAnsi" w:cstheme="minorHAnsi"/>
                <w:b w:val="0"/>
                <w:sz w:val="22"/>
                <w:szCs w:val="22"/>
                <w:u w:val="none"/>
              </w:rPr>
              <w:t>procent</w:t>
            </w:r>
            <w:r w:rsidR="00EE45EF">
              <w:rPr>
                <w:rFonts w:asciiTheme="minorHAnsi" w:hAnsiTheme="minorHAnsi" w:cstheme="minorHAnsi"/>
                <w:b w:val="0"/>
                <w:sz w:val="22"/>
                <w:szCs w:val="22"/>
                <w:u w:val="none"/>
              </w:rPr>
              <w:t>owy</w:t>
            </w:r>
            <w:r w:rsidRPr="00A2289F">
              <w:rPr>
                <w:rFonts w:asciiTheme="minorHAnsi" w:hAnsiTheme="minorHAnsi" w:cstheme="minorHAnsi"/>
                <w:b w:val="0"/>
                <w:sz w:val="22"/>
                <w:szCs w:val="22"/>
                <w:u w:val="none"/>
              </w:rPr>
              <w:t>.</w:t>
            </w:r>
          </w:p>
          <w:p w14:paraId="12388B79" w14:textId="09B02616" w:rsidR="002863AC" w:rsidRDefault="002863AC" w:rsidP="002863AC">
            <w:pPr>
              <w:pStyle w:val="Tytu"/>
              <w:numPr>
                <w:ilvl w:val="1"/>
                <w:numId w:val="8"/>
              </w:numPr>
              <w:ind w:left="781"/>
              <w:jc w:val="both"/>
              <w:rPr>
                <w:rFonts w:asciiTheme="minorHAnsi" w:hAnsiTheme="minorHAnsi" w:cstheme="minorHAnsi"/>
                <w:b w:val="0"/>
                <w:sz w:val="22"/>
                <w:szCs w:val="22"/>
                <w:u w:val="none"/>
              </w:rPr>
            </w:pPr>
            <w:r w:rsidRPr="002863AC">
              <w:rPr>
                <w:rFonts w:asciiTheme="minorHAnsi" w:hAnsiTheme="minorHAnsi" w:cstheme="minorHAnsi"/>
                <w:b w:val="0"/>
                <w:sz w:val="22"/>
                <w:szCs w:val="22"/>
                <w:u w:val="none"/>
              </w:rPr>
              <w:t>Poziom zmiany cen materiałów lub kosztów związanych z realizacją zamówienia zostan</w:t>
            </w:r>
            <w:r w:rsidR="008D2A17">
              <w:rPr>
                <w:rFonts w:asciiTheme="minorHAnsi" w:hAnsiTheme="minorHAnsi" w:cstheme="minorHAnsi"/>
                <w:b w:val="0"/>
                <w:sz w:val="22"/>
                <w:szCs w:val="22"/>
                <w:u w:val="none"/>
              </w:rPr>
              <w:t>ie</w:t>
            </w:r>
            <w:r w:rsidRPr="002863AC">
              <w:rPr>
                <w:rFonts w:asciiTheme="minorHAnsi" w:hAnsiTheme="minorHAnsi" w:cstheme="minorHAnsi"/>
                <w:b w:val="0"/>
                <w:sz w:val="22"/>
                <w:szCs w:val="22"/>
                <w:u w:val="none"/>
              </w:rPr>
              <w:t xml:space="preserve"> ustalon</w:t>
            </w:r>
            <w:r w:rsidR="008D2A17">
              <w:rPr>
                <w:rFonts w:asciiTheme="minorHAnsi" w:hAnsiTheme="minorHAnsi" w:cstheme="minorHAnsi"/>
                <w:b w:val="0"/>
                <w:sz w:val="22"/>
                <w:szCs w:val="22"/>
                <w:u w:val="none"/>
              </w:rPr>
              <w:t>y</w:t>
            </w:r>
            <w:r w:rsidRPr="002863AC">
              <w:rPr>
                <w:rFonts w:asciiTheme="minorHAnsi" w:hAnsiTheme="minorHAnsi" w:cstheme="minorHAnsi"/>
                <w:b w:val="0"/>
                <w:sz w:val="22"/>
                <w:szCs w:val="22"/>
                <w:u w:val="none"/>
              </w:rPr>
              <w:t xml:space="preserve"> na podstawie wskaźnika </w:t>
            </w:r>
            <w:r w:rsidR="00776A5D" w:rsidRPr="00776A5D">
              <w:rPr>
                <w:rFonts w:asciiTheme="minorHAnsi" w:hAnsiTheme="minorHAnsi" w:cstheme="minorHAnsi"/>
                <w:b w:val="0"/>
                <w:sz w:val="22"/>
                <w:szCs w:val="22"/>
                <w:u w:val="none"/>
              </w:rPr>
              <w:t>cen towarów i usług konsumpcyjnych</w:t>
            </w:r>
            <w:r w:rsidR="00776A5D">
              <w:rPr>
                <w:rFonts w:asciiTheme="minorHAnsi" w:hAnsiTheme="minorHAnsi" w:cstheme="minorHAnsi"/>
                <w:b w:val="0"/>
                <w:sz w:val="22"/>
                <w:szCs w:val="22"/>
                <w:u w:val="none"/>
              </w:rPr>
              <w:t xml:space="preserve">, </w:t>
            </w:r>
            <w:r w:rsidRPr="002863AC">
              <w:rPr>
                <w:rFonts w:asciiTheme="minorHAnsi" w:hAnsiTheme="minorHAnsi" w:cstheme="minorHAnsi"/>
                <w:b w:val="0"/>
                <w:sz w:val="22"/>
                <w:szCs w:val="22"/>
                <w:u w:val="none"/>
              </w:rPr>
              <w:t xml:space="preserve">ogłaszanego </w:t>
            </w:r>
            <w:r w:rsidR="00776A5D">
              <w:rPr>
                <w:rFonts w:asciiTheme="minorHAnsi" w:hAnsiTheme="minorHAnsi" w:cstheme="minorHAnsi"/>
                <w:b w:val="0"/>
                <w:sz w:val="22"/>
                <w:szCs w:val="22"/>
                <w:u w:val="none"/>
              </w:rPr>
              <w:br/>
            </w:r>
            <w:r w:rsidRPr="002863AC">
              <w:rPr>
                <w:rFonts w:asciiTheme="minorHAnsi" w:hAnsiTheme="minorHAnsi" w:cstheme="minorHAnsi"/>
                <w:b w:val="0"/>
                <w:sz w:val="22"/>
                <w:szCs w:val="22"/>
                <w:u w:val="none"/>
              </w:rPr>
              <w:t>w komunikacie Prezesa Głównego Urzęd</w:t>
            </w:r>
            <w:r w:rsidR="009A601B">
              <w:rPr>
                <w:rFonts w:asciiTheme="minorHAnsi" w:hAnsiTheme="minorHAnsi" w:cstheme="minorHAnsi"/>
                <w:b w:val="0"/>
                <w:sz w:val="22"/>
                <w:szCs w:val="22"/>
                <w:u w:val="none"/>
              </w:rPr>
              <w:t>u</w:t>
            </w:r>
            <w:r w:rsidRPr="002863AC">
              <w:rPr>
                <w:rFonts w:asciiTheme="minorHAnsi" w:hAnsiTheme="minorHAnsi" w:cstheme="minorHAnsi"/>
                <w:b w:val="0"/>
                <w:sz w:val="22"/>
                <w:szCs w:val="22"/>
                <w:u w:val="none"/>
              </w:rPr>
              <w:t xml:space="preserve"> Statystycznego lub przez wskazanie innej podstawy, w szczególności wykazu rodzaju materiałów lub kosztów, w przypadku których zmiana ceny uprawnia Strony umowy do żądania zamiany wynagrodzenia, odpowiednio na dzień otwarcia ofert oraz na dzień wprowadzenia zmiany do umowy.</w:t>
            </w:r>
          </w:p>
          <w:p w14:paraId="6687681D" w14:textId="03E34109" w:rsidR="0074503B" w:rsidRDefault="00080D8F" w:rsidP="002863AC">
            <w:pPr>
              <w:pStyle w:val="Tytu"/>
              <w:numPr>
                <w:ilvl w:val="1"/>
                <w:numId w:val="8"/>
              </w:numPr>
              <w:ind w:left="781"/>
              <w:jc w:val="both"/>
              <w:rPr>
                <w:rFonts w:asciiTheme="minorHAnsi" w:hAnsiTheme="minorHAnsi" w:cstheme="minorHAnsi"/>
                <w:b w:val="0"/>
                <w:sz w:val="22"/>
                <w:szCs w:val="22"/>
                <w:u w:val="none"/>
              </w:rPr>
            </w:pPr>
            <w:r>
              <w:rPr>
                <w:rFonts w:asciiTheme="minorHAnsi" w:hAnsiTheme="minorHAnsi" w:cstheme="minorHAnsi"/>
                <w:b w:val="0"/>
                <w:sz w:val="22"/>
                <w:szCs w:val="22"/>
                <w:u w:val="none"/>
              </w:rPr>
              <w:t>M</w:t>
            </w:r>
            <w:r w:rsidRPr="00080D8F">
              <w:rPr>
                <w:rFonts w:asciiTheme="minorHAnsi" w:hAnsiTheme="minorHAnsi" w:cstheme="minorHAnsi"/>
                <w:b w:val="0"/>
                <w:sz w:val="22"/>
                <w:szCs w:val="22"/>
                <w:u w:val="none"/>
              </w:rPr>
              <w:t xml:space="preserve">aksymalna wartość zmiany wynagrodzenia, jaką dopuszcza </w:t>
            </w:r>
            <w:r>
              <w:rPr>
                <w:rFonts w:asciiTheme="minorHAnsi" w:hAnsiTheme="minorHAnsi" w:cstheme="minorHAnsi"/>
                <w:b w:val="0"/>
                <w:sz w:val="22"/>
                <w:szCs w:val="22"/>
                <w:u w:val="none"/>
              </w:rPr>
              <w:t>Z</w:t>
            </w:r>
            <w:r w:rsidRPr="00080D8F">
              <w:rPr>
                <w:rFonts w:asciiTheme="minorHAnsi" w:hAnsiTheme="minorHAnsi" w:cstheme="minorHAnsi"/>
                <w:b w:val="0"/>
                <w:sz w:val="22"/>
                <w:szCs w:val="22"/>
                <w:u w:val="none"/>
              </w:rPr>
              <w:t>amawiający w efekcie zastosowania postanowień o zasadach wprowadzania zmian wysokości wynagrodzenia wynosi</w:t>
            </w:r>
            <w:r>
              <w:rPr>
                <w:rFonts w:asciiTheme="minorHAnsi" w:hAnsiTheme="minorHAnsi" w:cstheme="minorHAnsi"/>
                <w:b w:val="0"/>
                <w:sz w:val="22"/>
                <w:szCs w:val="22"/>
                <w:u w:val="none"/>
              </w:rPr>
              <w:t xml:space="preserve"> 30%</w:t>
            </w:r>
            <w:r w:rsidRPr="00080D8F">
              <w:rPr>
                <w:b w:val="0"/>
                <w:sz w:val="24"/>
                <w:szCs w:val="24"/>
                <w:u w:val="none"/>
              </w:rPr>
              <w:t xml:space="preserve"> </w:t>
            </w:r>
            <w:r w:rsidRPr="00080D8F">
              <w:rPr>
                <w:rFonts w:asciiTheme="minorHAnsi" w:hAnsiTheme="minorHAnsi" w:cstheme="minorHAnsi"/>
                <w:b w:val="0"/>
                <w:sz w:val="22"/>
                <w:szCs w:val="22"/>
                <w:u w:val="none"/>
              </w:rPr>
              <w:t xml:space="preserve">kwoty wskazanej w § </w:t>
            </w:r>
            <w:r w:rsidR="00CC63CF">
              <w:rPr>
                <w:rFonts w:asciiTheme="minorHAnsi" w:hAnsiTheme="minorHAnsi" w:cstheme="minorHAnsi"/>
                <w:b w:val="0"/>
                <w:sz w:val="22"/>
                <w:szCs w:val="22"/>
                <w:u w:val="none"/>
              </w:rPr>
              <w:t>2</w:t>
            </w:r>
            <w:r w:rsidRPr="00080D8F">
              <w:rPr>
                <w:rFonts w:asciiTheme="minorHAnsi" w:hAnsiTheme="minorHAnsi" w:cstheme="minorHAnsi"/>
                <w:b w:val="0"/>
                <w:sz w:val="22"/>
                <w:szCs w:val="22"/>
                <w:u w:val="none"/>
              </w:rPr>
              <w:t xml:space="preserve"> ust. </w:t>
            </w:r>
            <w:r w:rsidR="00CC63CF">
              <w:rPr>
                <w:rFonts w:asciiTheme="minorHAnsi" w:hAnsiTheme="minorHAnsi" w:cstheme="minorHAnsi"/>
                <w:b w:val="0"/>
                <w:sz w:val="22"/>
                <w:szCs w:val="22"/>
                <w:u w:val="none"/>
              </w:rPr>
              <w:t>1</w:t>
            </w:r>
            <w:r w:rsidRPr="00080D8F">
              <w:rPr>
                <w:rFonts w:asciiTheme="minorHAnsi" w:hAnsiTheme="minorHAnsi" w:cstheme="minorHAnsi"/>
                <w:b w:val="0"/>
                <w:sz w:val="22"/>
                <w:szCs w:val="22"/>
                <w:u w:val="none"/>
              </w:rPr>
              <w:t xml:space="preserve"> niniejszej umowy</w:t>
            </w:r>
            <w:r>
              <w:rPr>
                <w:rFonts w:asciiTheme="minorHAnsi" w:hAnsiTheme="minorHAnsi" w:cstheme="minorHAnsi"/>
                <w:b w:val="0"/>
                <w:sz w:val="22"/>
                <w:szCs w:val="22"/>
                <w:u w:val="none"/>
              </w:rPr>
              <w:t>.</w:t>
            </w:r>
          </w:p>
          <w:p w14:paraId="76E5B6CD" w14:textId="1E0FDA68" w:rsidR="00080D8F" w:rsidRDefault="00080D8F" w:rsidP="002863AC">
            <w:pPr>
              <w:pStyle w:val="Tytu"/>
              <w:numPr>
                <w:ilvl w:val="1"/>
                <w:numId w:val="8"/>
              </w:numPr>
              <w:ind w:left="781"/>
              <w:jc w:val="both"/>
              <w:rPr>
                <w:rFonts w:asciiTheme="minorHAnsi" w:hAnsiTheme="minorHAnsi" w:cstheme="minorHAnsi"/>
                <w:b w:val="0"/>
                <w:sz w:val="22"/>
                <w:szCs w:val="22"/>
                <w:u w:val="none"/>
              </w:rPr>
            </w:pPr>
            <w:r w:rsidRPr="00080D8F">
              <w:rPr>
                <w:rFonts w:asciiTheme="minorHAnsi" w:hAnsiTheme="minorHAnsi" w:cstheme="minorHAnsi"/>
                <w:b w:val="0"/>
                <w:sz w:val="22"/>
                <w:szCs w:val="22"/>
                <w:u w:val="none"/>
              </w:rPr>
              <w:t>Każda ze Stron może wystąpić do drugiej Strony z wnioskiem o dokonanie zmiany wysokości wynagrodzenia należnego Wykonawcy, wraz z uzasadnieniem zawierającym szczegółowe wyliczenie kwoty, o jaką wynagrodzenie Wykonawcy powinno ulec zmianie, oraz wskazaniem daty, od której nastąpiła bądź nastąpi zmiana wysokości kosztów wykonania umowy uzasadniająca zmianę wysokości wynagrodzenia należnego Wykonawcy</w:t>
            </w:r>
            <w:r w:rsidR="00D058A3">
              <w:rPr>
                <w:rFonts w:asciiTheme="minorHAnsi" w:hAnsiTheme="minorHAnsi" w:cstheme="minorHAnsi"/>
                <w:b w:val="0"/>
                <w:sz w:val="22"/>
                <w:szCs w:val="22"/>
                <w:u w:val="none"/>
              </w:rPr>
              <w:t>.</w:t>
            </w:r>
          </w:p>
          <w:p w14:paraId="5116FEB0" w14:textId="7B8BE65A" w:rsidR="003D2E6B" w:rsidRPr="00DD2C64" w:rsidRDefault="003D2E6B" w:rsidP="009D1769">
            <w:pPr>
              <w:pStyle w:val="Tytu"/>
              <w:numPr>
                <w:ilvl w:val="0"/>
                <w:numId w:val="8"/>
              </w:numPr>
              <w:jc w:val="both"/>
              <w:rPr>
                <w:rFonts w:asciiTheme="minorHAnsi" w:hAnsiTheme="minorHAnsi" w:cstheme="minorHAnsi"/>
                <w:b w:val="0"/>
                <w:sz w:val="22"/>
                <w:szCs w:val="22"/>
                <w:u w:val="none"/>
              </w:rPr>
            </w:pPr>
            <w:r w:rsidRPr="00DD2C64">
              <w:rPr>
                <w:rFonts w:asciiTheme="minorHAnsi" w:hAnsiTheme="minorHAnsi" w:cstheme="minorHAnsi"/>
                <w:b w:val="0"/>
                <w:sz w:val="22"/>
                <w:szCs w:val="22"/>
                <w:u w:val="none"/>
              </w:rPr>
              <w:t>Wszelkie z</w:t>
            </w:r>
            <w:r w:rsidR="00447F39">
              <w:rPr>
                <w:rFonts w:asciiTheme="minorHAnsi" w:hAnsiTheme="minorHAnsi" w:cstheme="minorHAnsi"/>
                <w:b w:val="0"/>
                <w:sz w:val="22"/>
                <w:szCs w:val="22"/>
                <w:u w:val="none"/>
              </w:rPr>
              <w:t xml:space="preserve">miany treści niniejszej umowy, </w:t>
            </w:r>
            <w:r w:rsidRPr="00DD2C64">
              <w:rPr>
                <w:rFonts w:asciiTheme="minorHAnsi" w:hAnsiTheme="minorHAnsi" w:cstheme="minorHAnsi"/>
                <w:b w:val="0"/>
                <w:sz w:val="22"/>
                <w:szCs w:val="22"/>
                <w:u w:val="none"/>
              </w:rPr>
              <w:t>wymagają formy pisemnej w postaci aneksów.</w:t>
            </w:r>
          </w:p>
          <w:p w14:paraId="2E417491" w14:textId="2ABDD1ED" w:rsidR="00734AC5" w:rsidRPr="001339D7" w:rsidRDefault="003D2E6B" w:rsidP="001339D7">
            <w:pPr>
              <w:pStyle w:val="Tytu"/>
              <w:numPr>
                <w:ilvl w:val="0"/>
                <w:numId w:val="8"/>
              </w:numPr>
              <w:jc w:val="both"/>
              <w:rPr>
                <w:rFonts w:asciiTheme="minorHAnsi" w:hAnsiTheme="minorHAnsi" w:cstheme="minorHAnsi"/>
                <w:b w:val="0"/>
                <w:sz w:val="22"/>
                <w:szCs w:val="22"/>
                <w:u w:val="none"/>
              </w:rPr>
            </w:pPr>
            <w:r w:rsidRPr="00DD2C64">
              <w:rPr>
                <w:rFonts w:asciiTheme="minorHAnsi" w:hAnsiTheme="minorHAnsi" w:cstheme="minorHAnsi"/>
                <w:b w:val="0"/>
                <w:sz w:val="22"/>
                <w:szCs w:val="22"/>
                <w:u w:val="none"/>
              </w:rPr>
              <w:t>Wniosek Wykonawcy o zmianę treści umowy winien być zgłoszony Zamawiającemu, w terminie do 7 dni od dnia zaistnienia przesłanki, o której mow</w:t>
            </w:r>
            <w:r w:rsidR="007F30BA">
              <w:rPr>
                <w:rFonts w:asciiTheme="minorHAnsi" w:hAnsiTheme="minorHAnsi" w:cstheme="minorHAnsi"/>
                <w:b w:val="0"/>
                <w:sz w:val="22"/>
                <w:szCs w:val="22"/>
                <w:u w:val="none"/>
              </w:rPr>
              <w:t>a w ust. 1.</w:t>
            </w:r>
          </w:p>
        </w:tc>
      </w:tr>
      <w:tr w:rsidR="00951E83" w:rsidRPr="00951E83" w14:paraId="0D26B8B4" w14:textId="77777777" w:rsidTr="000F328F">
        <w:trPr>
          <w:gridBefore w:val="1"/>
          <w:wBefore w:w="37" w:type="pct"/>
          <w:trHeight w:val="563"/>
        </w:trPr>
        <w:tc>
          <w:tcPr>
            <w:tcW w:w="85" w:type="pct"/>
          </w:tcPr>
          <w:p w14:paraId="0EBA88B8" w14:textId="6BF2766C" w:rsidR="00F36169" w:rsidRPr="00951E83" w:rsidRDefault="00F36169">
            <w:pPr>
              <w:jc w:val="center"/>
              <w:rPr>
                <w:rFonts w:ascii="Calibri" w:hAnsi="Calibri"/>
                <w:sz w:val="22"/>
                <w:szCs w:val="22"/>
              </w:rPr>
            </w:pPr>
          </w:p>
        </w:tc>
        <w:tc>
          <w:tcPr>
            <w:tcW w:w="87" w:type="pct"/>
            <w:tcBorders>
              <w:left w:val="nil"/>
            </w:tcBorders>
          </w:tcPr>
          <w:p w14:paraId="251BBC68" w14:textId="0E49D53B" w:rsidR="00F36169" w:rsidRPr="00951E83" w:rsidRDefault="00F36169" w:rsidP="00F36169">
            <w:pPr>
              <w:rPr>
                <w:rFonts w:ascii="Calibri" w:hAnsi="Calibri"/>
                <w:sz w:val="22"/>
                <w:szCs w:val="22"/>
              </w:rPr>
            </w:pPr>
          </w:p>
        </w:tc>
        <w:tc>
          <w:tcPr>
            <w:tcW w:w="4791" w:type="pct"/>
            <w:gridSpan w:val="3"/>
            <w:tcBorders>
              <w:left w:val="nil"/>
            </w:tcBorders>
          </w:tcPr>
          <w:p w14:paraId="57CDFE93" w14:textId="77777777" w:rsidR="002929AA" w:rsidRPr="00FD0565" w:rsidRDefault="002929AA" w:rsidP="002929AA">
            <w:pPr>
              <w:widowControl w:val="0"/>
              <w:jc w:val="center"/>
              <w:rPr>
                <w:rFonts w:asciiTheme="minorHAnsi" w:hAnsiTheme="minorHAnsi" w:cstheme="minorHAnsi"/>
                <w:b/>
                <w:sz w:val="18"/>
                <w:szCs w:val="22"/>
              </w:rPr>
            </w:pPr>
          </w:p>
          <w:p w14:paraId="55ED639A" w14:textId="77777777" w:rsidR="00CC63CF" w:rsidRPr="00D57793" w:rsidRDefault="00CC63CF" w:rsidP="00CC63CF">
            <w:pPr>
              <w:widowControl w:val="0"/>
              <w:ind w:left="357"/>
              <w:jc w:val="center"/>
              <w:rPr>
                <w:rFonts w:asciiTheme="minorHAnsi" w:hAnsiTheme="minorHAnsi" w:cstheme="minorHAnsi"/>
                <w:b/>
                <w:bCs/>
                <w:iCs/>
                <w:sz w:val="22"/>
                <w:szCs w:val="22"/>
              </w:rPr>
            </w:pPr>
            <w:r w:rsidRPr="00D57793">
              <w:rPr>
                <w:rFonts w:asciiTheme="minorHAnsi" w:hAnsiTheme="minorHAnsi" w:cstheme="minorHAnsi"/>
                <w:b/>
                <w:bCs/>
                <w:iCs/>
                <w:sz w:val="22"/>
                <w:szCs w:val="22"/>
              </w:rPr>
              <w:t xml:space="preserve">Prawo opcji </w:t>
            </w:r>
          </w:p>
          <w:p w14:paraId="0F12E04B" w14:textId="50DD0FE9" w:rsidR="00CC63CF" w:rsidRDefault="00CC63CF" w:rsidP="00CC63CF">
            <w:pPr>
              <w:widowControl w:val="0"/>
              <w:ind w:left="357"/>
              <w:jc w:val="center"/>
              <w:rPr>
                <w:rFonts w:asciiTheme="minorHAnsi" w:hAnsiTheme="minorHAnsi" w:cstheme="minorHAnsi"/>
                <w:b/>
                <w:iCs/>
                <w:sz w:val="22"/>
                <w:szCs w:val="22"/>
              </w:rPr>
            </w:pPr>
            <w:r w:rsidRPr="00D57793">
              <w:rPr>
                <w:rFonts w:asciiTheme="minorHAnsi" w:hAnsiTheme="minorHAnsi" w:cstheme="minorHAnsi"/>
                <w:b/>
                <w:iCs/>
                <w:sz w:val="22"/>
                <w:szCs w:val="22"/>
              </w:rPr>
              <w:t>§ 1</w:t>
            </w:r>
            <w:r>
              <w:rPr>
                <w:rFonts w:asciiTheme="minorHAnsi" w:hAnsiTheme="minorHAnsi" w:cstheme="minorHAnsi"/>
                <w:b/>
                <w:iCs/>
                <w:sz w:val="22"/>
                <w:szCs w:val="22"/>
              </w:rPr>
              <w:t>0</w:t>
            </w:r>
          </w:p>
          <w:p w14:paraId="62334C73" w14:textId="77777777" w:rsidR="00CC63CF" w:rsidRPr="00FD0565" w:rsidRDefault="00CC63CF" w:rsidP="00CC63CF">
            <w:pPr>
              <w:widowControl w:val="0"/>
              <w:ind w:left="357"/>
              <w:jc w:val="center"/>
              <w:rPr>
                <w:rFonts w:asciiTheme="minorHAnsi" w:hAnsiTheme="minorHAnsi" w:cstheme="minorHAnsi"/>
                <w:b/>
                <w:iCs/>
                <w:sz w:val="18"/>
                <w:szCs w:val="22"/>
              </w:rPr>
            </w:pPr>
          </w:p>
          <w:p w14:paraId="6508C240" w14:textId="77777777" w:rsidR="00CC63CF" w:rsidRDefault="00CC63CF" w:rsidP="00CC63CF">
            <w:pPr>
              <w:pStyle w:val="Akapitzlist"/>
              <w:widowControl w:val="0"/>
              <w:numPr>
                <w:ilvl w:val="3"/>
                <w:numId w:val="19"/>
              </w:numPr>
              <w:tabs>
                <w:tab w:val="clear" w:pos="2520"/>
              </w:tabs>
              <w:ind w:left="315"/>
              <w:rPr>
                <w:rFonts w:asciiTheme="minorHAnsi" w:hAnsiTheme="minorHAnsi" w:cstheme="minorHAnsi"/>
                <w:iCs/>
              </w:rPr>
            </w:pPr>
            <w:r w:rsidRPr="00D57793">
              <w:rPr>
                <w:rFonts w:asciiTheme="minorHAnsi" w:hAnsiTheme="minorHAnsi" w:cstheme="minorHAnsi"/>
                <w:iCs/>
              </w:rPr>
              <w:t xml:space="preserve">Zamawiający przewiduje, a Wykonawca wyraża zgodę na prawo opcji udzielane na zasadach, </w:t>
            </w:r>
            <w:r>
              <w:rPr>
                <w:rFonts w:asciiTheme="minorHAnsi" w:hAnsiTheme="minorHAnsi" w:cstheme="minorHAnsi"/>
                <w:iCs/>
              </w:rPr>
              <w:br/>
            </w:r>
            <w:r w:rsidRPr="00D57793">
              <w:rPr>
                <w:rFonts w:asciiTheme="minorHAnsi" w:hAnsiTheme="minorHAnsi" w:cstheme="minorHAnsi"/>
                <w:iCs/>
              </w:rPr>
              <w:t xml:space="preserve">o których mowa w niniejszym paragrafie. Prawo opcji stanowi uprawnienie Zamawiającego, </w:t>
            </w:r>
            <w:r>
              <w:rPr>
                <w:rFonts w:asciiTheme="minorHAnsi" w:hAnsiTheme="minorHAnsi" w:cstheme="minorHAnsi"/>
                <w:iCs/>
              </w:rPr>
              <w:br/>
            </w:r>
            <w:r w:rsidRPr="00D57793">
              <w:rPr>
                <w:rFonts w:asciiTheme="minorHAnsi" w:hAnsiTheme="minorHAnsi" w:cstheme="minorHAnsi"/>
                <w:iCs/>
              </w:rPr>
              <w:t>z którego może, ale nie musi skorzystać w ramach realizacji niniejszej umowy.</w:t>
            </w:r>
          </w:p>
          <w:p w14:paraId="1C10EF5D" w14:textId="57B7E94A" w:rsidR="00CC63CF" w:rsidRDefault="00CC63CF" w:rsidP="00CC63CF">
            <w:pPr>
              <w:pStyle w:val="Akapitzlist"/>
              <w:widowControl w:val="0"/>
              <w:numPr>
                <w:ilvl w:val="3"/>
                <w:numId w:val="19"/>
              </w:numPr>
              <w:tabs>
                <w:tab w:val="clear" w:pos="2520"/>
              </w:tabs>
              <w:ind w:left="315"/>
              <w:rPr>
                <w:rFonts w:asciiTheme="minorHAnsi" w:hAnsiTheme="minorHAnsi" w:cstheme="minorHAnsi"/>
                <w:iCs/>
              </w:rPr>
            </w:pPr>
            <w:r w:rsidRPr="00D57793">
              <w:rPr>
                <w:rFonts w:asciiTheme="minorHAnsi" w:hAnsiTheme="minorHAnsi" w:cstheme="minorHAnsi"/>
                <w:iCs/>
              </w:rPr>
              <w:t xml:space="preserve">Zamawiający zobowiązuje się do realizacji umowy na poziomie </w:t>
            </w:r>
            <w:r w:rsidRPr="005736B7">
              <w:rPr>
                <w:rFonts w:asciiTheme="minorHAnsi" w:hAnsiTheme="minorHAnsi" w:cstheme="minorHAnsi"/>
                <w:bCs/>
                <w:iCs/>
              </w:rPr>
              <w:t>75%</w:t>
            </w:r>
            <w:r w:rsidRPr="00D57793">
              <w:rPr>
                <w:rFonts w:asciiTheme="minorHAnsi" w:hAnsiTheme="minorHAnsi" w:cstheme="minorHAnsi"/>
                <w:iCs/>
              </w:rPr>
              <w:t xml:space="preserve"> </w:t>
            </w:r>
            <w:r>
              <w:rPr>
                <w:rFonts w:asciiTheme="minorHAnsi" w:hAnsiTheme="minorHAnsi" w:cstheme="minorHAnsi"/>
                <w:iCs/>
              </w:rPr>
              <w:t xml:space="preserve">z szacunkowej ilości wskazanej w </w:t>
            </w:r>
            <w:r w:rsidR="007F21E8" w:rsidRPr="007F21E8">
              <w:rPr>
                <w:rFonts w:asciiTheme="minorHAnsi" w:hAnsiTheme="minorHAnsi" w:cstheme="minorHAnsi"/>
                <w:iCs/>
              </w:rPr>
              <w:t xml:space="preserve">§ </w:t>
            </w:r>
            <w:r w:rsidR="007F21E8">
              <w:rPr>
                <w:rFonts w:asciiTheme="minorHAnsi" w:hAnsiTheme="minorHAnsi" w:cstheme="minorHAnsi"/>
                <w:iCs/>
              </w:rPr>
              <w:t>3</w:t>
            </w:r>
            <w:r w:rsidR="007F21E8" w:rsidRPr="007F21E8">
              <w:rPr>
                <w:rFonts w:asciiTheme="minorHAnsi" w:hAnsiTheme="minorHAnsi" w:cstheme="minorHAnsi"/>
                <w:iCs/>
              </w:rPr>
              <w:t xml:space="preserve"> </w:t>
            </w:r>
            <w:r>
              <w:rPr>
                <w:rFonts w:asciiTheme="minorHAnsi" w:hAnsiTheme="minorHAnsi" w:cstheme="minorHAnsi"/>
                <w:iCs/>
              </w:rPr>
              <w:t xml:space="preserve">ust. </w:t>
            </w:r>
            <w:r w:rsidR="007F21E8">
              <w:rPr>
                <w:rFonts w:asciiTheme="minorHAnsi" w:hAnsiTheme="minorHAnsi" w:cstheme="minorHAnsi"/>
                <w:iCs/>
              </w:rPr>
              <w:t>2</w:t>
            </w:r>
            <w:r w:rsidRPr="00D57793">
              <w:rPr>
                <w:rFonts w:asciiTheme="minorHAnsi" w:hAnsiTheme="minorHAnsi" w:cstheme="minorHAnsi"/>
                <w:iCs/>
              </w:rPr>
              <w:t xml:space="preserve">. Zamawiający zastrzega sobie możliwość skorzystania z prawa opcji tj. zakupu oleju, z zastrzeżeniem, że łączna wartość określona w § </w:t>
            </w:r>
            <w:r>
              <w:rPr>
                <w:rFonts w:asciiTheme="minorHAnsi" w:hAnsiTheme="minorHAnsi" w:cstheme="minorHAnsi"/>
                <w:iCs/>
              </w:rPr>
              <w:t>2</w:t>
            </w:r>
            <w:r w:rsidRPr="00D57793">
              <w:rPr>
                <w:rFonts w:asciiTheme="minorHAnsi" w:hAnsiTheme="minorHAnsi" w:cstheme="minorHAnsi"/>
                <w:iCs/>
              </w:rPr>
              <w:t xml:space="preserve"> ust. </w:t>
            </w:r>
            <w:r>
              <w:rPr>
                <w:rFonts w:asciiTheme="minorHAnsi" w:hAnsiTheme="minorHAnsi" w:cstheme="minorHAnsi"/>
                <w:iCs/>
              </w:rPr>
              <w:t>1</w:t>
            </w:r>
            <w:r w:rsidRPr="00D57793">
              <w:rPr>
                <w:rFonts w:asciiTheme="minorHAnsi" w:hAnsiTheme="minorHAnsi" w:cstheme="minorHAnsi"/>
                <w:iCs/>
              </w:rPr>
              <w:t xml:space="preserve"> nie może zostać przekroczona. </w:t>
            </w:r>
          </w:p>
          <w:p w14:paraId="4383B0B3" w14:textId="457D9F03" w:rsidR="00CC63CF" w:rsidRDefault="00CC63CF" w:rsidP="00CC63CF">
            <w:pPr>
              <w:pStyle w:val="Akapitzlist"/>
              <w:widowControl w:val="0"/>
              <w:numPr>
                <w:ilvl w:val="3"/>
                <w:numId w:val="19"/>
              </w:numPr>
              <w:tabs>
                <w:tab w:val="clear" w:pos="2520"/>
              </w:tabs>
              <w:ind w:left="315"/>
              <w:rPr>
                <w:rFonts w:asciiTheme="minorHAnsi" w:hAnsiTheme="minorHAnsi" w:cstheme="minorHAnsi"/>
                <w:iCs/>
              </w:rPr>
            </w:pPr>
            <w:r w:rsidRPr="00D57793">
              <w:rPr>
                <w:rFonts w:asciiTheme="minorHAnsi" w:hAnsiTheme="minorHAnsi" w:cstheme="minorHAnsi"/>
                <w:iCs/>
              </w:rPr>
              <w:t xml:space="preserve">Zamawiający jest związany wyłącznie ceną oleju oraz </w:t>
            </w:r>
            <w:r>
              <w:rPr>
                <w:rFonts w:asciiTheme="minorHAnsi" w:hAnsiTheme="minorHAnsi" w:cstheme="minorHAnsi"/>
                <w:iCs/>
              </w:rPr>
              <w:t>ilością</w:t>
            </w:r>
            <w:r w:rsidRPr="00D57793">
              <w:rPr>
                <w:rFonts w:asciiTheme="minorHAnsi" w:hAnsiTheme="minorHAnsi" w:cstheme="minorHAnsi"/>
                <w:iCs/>
              </w:rPr>
              <w:t xml:space="preserve"> wynikającą z ust. 2.</w:t>
            </w:r>
          </w:p>
          <w:p w14:paraId="2E1EA69C" w14:textId="678E12F5" w:rsidR="00CC63CF" w:rsidRDefault="00CC63CF" w:rsidP="00CC63CF">
            <w:pPr>
              <w:pStyle w:val="Akapitzlist"/>
              <w:widowControl w:val="0"/>
              <w:numPr>
                <w:ilvl w:val="3"/>
                <w:numId w:val="19"/>
              </w:numPr>
              <w:tabs>
                <w:tab w:val="clear" w:pos="2520"/>
              </w:tabs>
              <w:ind w:left="315"/>
              <w:rPr>
                <w:rFonts w:asciiTheme="minorHAnsi" w:hAnsiTheme="minorHAnsi" w:cstheme="minorHAnsi"/>
                <w:iCs/>
              </w:rPr>
            </w:pPr>
            <w:r w:rsidRPr="00D57793">
              <w:rPr>
                <w:rFonts w:asciiTheme="minorHAnsi" w:hAnsiTheme="minorHAnsi" w:cstheme="minorHAnsi"/>
                <w:iCs/>
              </w:rPr>
              <w:t xml:space="preserve">Warunkiem uruchomienia prawa opcji jest wykorzystanie przez Zamawiającego </w:t>
            </w:r>
            <w:r>
              <w:rPr>
                <w:rFonts w:asciiTheme="minorHAnsi" w:hAnsiTheme="minorHAnsi" w:cstheme="minorHAnsi"/>
                <w:iCs/>
              </w:rPr>
              <w:t>ilości</w:t>
            </w:r>
            <w:r w:rsidRPr="00D57793">
              <w:rPr>
                <w:rFonts w:asciiTheme="minorHAnsi" w:hAnsiTheme="minorHAnsi" w:cstheme="minorHAnsi"/>
                <w:iCs/>
              </w:rPr>
              <w:t xml:space="preserve"> określonej w ust. 2. Podstawą do realizacji poszczególnych dostaw w ramach prawa opcji, będą składane przez Zamawiającego do Wykonawcy, częściowe zamówienia zgodnie z  § 5 ust. 2.</w:t>
            </w:r>
          </w:p>
          <w:p w14:paraId="68EA7181" w14:textId="77777777" w:rsidR="00CC63CF" w:rsidRPr="00D57793" w:rsidRDefault="00CC63CF" w:rsidP="00CC63CF">
            <w:pPr>
              <w:pStyle w:val="Akapitzlist"/>
              <w:widowControl w:val="0"/>
              <w:numPr>
                <w:ilvl w:val="3"/>
                <w:numId w:val="19"/>
              </w:numPr>
              <w:tabs>
                <w:tab w:val="clear" w:pos="2520"/>
              </w:tabs>
              <w:ind w:left="315"/>
              <w:rPr>
                <w:rFonts w:asciiTheme="minorHAnsi" w:hAnsiTheme="minorHAnsi" w:cstheme="minorHAnsi"/>
                <w:iCs/>
              </w:rPr>
            </w:pPr>
            <w:r w:rsidRPr="00D57793">
              <w:rPr>
                <w:rFonts w:asciiTheme="minorHAnsi" w:hAnsiTheme="minorHAnsi" w:cstheme="minorHAnsi"/>
                <w:iCs/>
              </w:rPr>
              <w:t>Wykonawca oświadcza, że zgadza się na przewidziane niniejszą umową prawo opcji i nie przysługuje mu żadne roszczenie z tytułu nie złożenia przez Zamawiającego zamówień objętych prawem opcji lub złożenie zamówień w ramach prawa opcji w zakresie mniejszym, aniżeli objęte prawem opcji.</w:t>
            </w:r>
          </w:p>
          <w:p w14:paraId="051162F8" w14:textId="77777777" w:rsidR="00CC63CF" w:rsidRPr="00FD0565" w:rsidRDefault="00CC63CF" w:rsidP="00CC63CF">
            <w:pPr>
              <w:widowControl w:val="0"/>
              <w:ind w:left="357"/>
              <w:jc w:val="center"/>
              <w:rPr>
                <w:rFonts w:asciiTheme="minorHAnsi" w:hAnsiTheme="minorHAnsi" w:cstheme="minorHAnsi"/>
                <w:b/>
                <w:sz w:val="18"/>
                <w:szCs w:val="22"/>
              </w:rPr>
            </w:pPr>
          </w:p>
          <w:p w14:paraId="11FCA0A8" w14:textId="524FFC45" w:rsidR="00653B8A" w:rsidRDefault="00653B8A" w:rsidP="00447F39">
            <w:pPr>
              <w:widowControl w:val="0"/>
              <w:ind w:left="173"/>
              <w:jc w:val="center"/>
              <w:rPr>
                <w:rFonts w:asciiTheme="minorHAnsi" w:hAnsiTheme="minorHAnsi" w:cstheme="minorHAnsi"/>
                <w:b/>
                <w:sz w:val="22"/>
                <w:szCs w:val="22"/>
              </w:rPr>
            </w:pPr>
            <w:r w:rsidRPr="00653B8A">
              <w:rPr>
                <w:rFonts w:asciiTheme="minorHAnsi" w:hAnsiTheme="minorHAnsi" w:cstheme="minorHAnsi"/>
                <w:b/>
                <w:sz w:val="22"/>
                <w:szCs w:val="22"/>
              </w:rPr>
              <w:t>Poufność i ochrona informacji</w:t>
            </w:r>
          </w:p>
          <w:p w14:paraId="7A4A79A8" w14:textId="74244E00" w:rsidR="00653B8A" w:rsidRDefault="006C4A4D" w:rsidP="00447F39">
            <w:pPr>
              <w:widowControl w:val="0"/>
              <w:ind w:left="173"/>
              <w:jc w:val="center"/>
              <w:rPr>
                <w:rFonts w:asciiTheme="minorHAnsi" w:hAnsiTheme="minorHAnsi" w:cstheme="minorHAnsi"/>
                <w:b/>
                <w:sz w:val="22"/>
                <w:szCs w:val="22"/>
              </w:rPr>
            </w:pPr>
            <w:r>
              <w:rPr>
                <w:rFonts w:asciiTheme="minorHAnsi" w:hAnsiTheme="minorHAnsi" w:cstheme="minorHAnsi"/>
                <w:b/>
                <w:sz w:val="22"/>
                <w:szCs w:val="22"/>
              </w:rPr>
              <w:t>§ 1</w:t>
            </w:r>
            <w:r w:rsidR="00CC63CF">
              <w:rPr>
                <w:rFonts w:asciiTheme="minorHAnsi" w:hAnsiTheme="minorHAnsi" w:cstheme="minorHAnsi"/>
                <w:b/>
                <w:sz w:val="22"/>
                <w:szCs w:val="22"/>
              </w:rPr>
              <w:t>1</w:t>
            </w:r>
            <w:r w:rsidR="00653B8A" w:rsidRPr="00653B8A">
              <w:rPr>
                <w:rFonts w:asciiTheme="minorHAnsi" w:hAnsiTheme="minorHAnsi" w:cstheme="minorHAnsi"/>
                <w:b/>
                <w:sz w:val="22"/>
                <w:szCs w:val="22"/>
              </w:rPr>
              <w:t xml:space="preserve">    </w:t>
            </w:r>
          </w:p>
          <w:p w14:paraId="14AC4358" w14:textId="77777777" w:rsidR="002929AA" w:rsidRPr="00FD0565" w:rsidRDefault="002929AA" w:rsidP="002929AA">
            <w:pPr>
              <w:widowControl w:val="0"/>
              <w:jc w:val="center"/>
              <w:rPr>
                <w:rFonts w:asciiTheme="minorHAnsi" w:hAnsiTheme="minorHAnsi" w:cstheme="minorHAnsi"/>
                <w:b/>
                <w:sz w:val="16"/>
                <w:szCs w:val="22"/>
              </w:rPr>
            </w:pPr>
          </w:p>
          <w:p w14:paraId="659ED583" w14:textId="78D1ED97" w:rsidR="00653B8A" w:rsidRPr="00653B8A" w:rsidRDefault="00653B8A" w:rsidP="009D1769">
            <w:pPr>
              <w:widowControl w:val="0"/>
              <w:numPr>
                <w:ilvl w:val="0"/>
                <w:numId w:val="17"/>
              </w:numPr>
              <w:jc w:val="both"/>
              <w:rPr>
                <w:rFonts w:asciiTheme="minorHAnsi" w:hAnsiTheme="minorHAnsi" w:cstheme="minorHAnsi"/>
                <w:sz w:val="22"/>
                <w:szCs w:val="22"/>
              </w:rPr>
            </w:pPr>
            <w:r w:rsidRPr="00653B8A">
              <w:rPr>
                <w:rFonts w:asciiTheme="minorHAnsi" w:hAnsiTheme="minorHAnsi" w:cstheme="minorHAnsi"/>
                <w:sz w:val="22"/>
                <w:szCs w:val="22"/>
              </w:rPr>
              <w:t xml:space="preserve">Wykonawca zobowiązany jest do zachowania w ścisłej tajemnicy, w tym nieujawniania, nieprzekazywania osobom trzecim oraz do niewykorzystywania we własnej działalności, </w:t>
            </w:r>
            <w:r w:rsidRPr="00653B8A">
              <w:rPr>
                <w:rFonts w:asciiTheme="minorHAnsi" w:hAnsiTheme="minorHAnsi" w:cstheme="minorHAnsi"/>
                <w:sz w:val="22"/>
                <w:szCs w:val="22"/>
              </w:rPr>
              <w:br/>
              <w:t>w zakresie szerszym niż niezbędny do realizac</w:t>
            </w:r>
            <w:r w:rsidR="00447F39">
              <w:rPr>
                <w:rFonts w:asciiTheme="minorHAnsi" w:hAnsiTheme="minorHAnsi" w:cstheme="minorHAnsi"/>
                <w:sz w:val="22"/>
                <w:szCs w:val="22"/>
              </w:rPr>
              <w:t xml:space="preserve">ji umowy, uzyskanych w związku </w:t>
            </w:r>
            <w:r w:rsidRPr="00653B8A">
              <w:rPr>
                <w:rFonts w:asciiTheme="minorHAnsi" w:hAnsiTheme="minorHAnsi" w:cstheme="minorHAnsi"/>
                <w:sz w:val="22"/>
                <w:szCs w:val="22"/>
              </w:rPr>
              <w:t>z zawarciem lub wykonaniem umowy, niezależnie od formy przekazania tych informacji, ich źródła i sposobu przetwarzania:</w:t>
            </w:r>
          </w:p>
          <w:p w14:paraId="1971F708" w14:textId="041B8BF6" w:rsidR="00653B8A" w:rsidRPr="00447F39" w:rsidRDefault="00653B8A" w:rsidP="00447F39">
            <w:pPr>
              <w:pStyle w:val="Akapitzlist"/>
              <w:widowControl w:val="0"/>
              <w:numPr>
                <w:ilvl w:val="1"/>
                <w:numId w:val="45"/>
              </w:numPr>
              <w:ind w:left="740"/>
              <w:rPr>
                <w:rFonts w:asciiTheme="minorHAnsi" w:hAnsiTheme="minorHAnsi" w:cstheme="minorHAnsi"/>
              </w:rPr>
            </w:pPr>
            <w:r w:rsidRPr="00447F39">
              <w:rPr>
                <w:rFonts w:asciiTheme="minorHAnsi" w:hAnsiTheme="minorHAnsi" w:cstheme="minorHAnsi"/>
              </w:rPr>
              <w:t>informacji stanowiących tajemnicę przedsiębiorstwa Zamawiającego w rozumieniu przepisów ustawy o zwalczaniu nieuczciwej konkurencji;</w:t>
            </w:r>
          </w:p>
          <w:p w14:paraId="441EABB9" w14:textId="332F0AF7" w:rsidR="00653B8A" w:rsidRPr="00447F39" w:rsidRDefault="00653B8A" w:rsidP="00447F39">
            <w:pPr>
              <w:pStyle w:val="Akapitzlist"/>
              <w:numPr>
                <w:ilvl w:val="1"/>
                <w:numId w:val="45"/>
              </w:numPr>
              <w:autoSpaceDE w:val="0"/>
              <w:autoSpaceDN w:val="0"/>
              <w:adjustRightInd w:val="0"/>
              <w:ind w:left="740"/>
              <w:rPr>
                <w:rFonts w:asciiTheme="minorHAnsi" w:hAnsiTheme="minorHAnsi" w:cstheme="minorHAnsi"/>
              </w:rPr>
            </w:pPr>
            <w:r w:rsidRPr="00447F39">
              <w:rPr>
                <w:rFonts w:asciiTheme="minorHAnsi" w:hAnsiTheme="minorHAnsi" w:cstheme="minorHAnsi"/>
              </w:rPr>
              <w:t>innych informacji technicznych, technologicznych, ekonomicznych, finansowych, handlowych, prawnych i organizacyjnych dotyczących Zamawiającego;</w:t>
            </w:r>
          </w:p>
          <w:p w14:paraId="67AEAC6D" w14:textId="65729EC9" w:rsidR="00653B8A" w:rsidRPr="00447F39" w:rsidRDefault="00653B8A" w:rsidP="00447F39">
            <w:pPr>
              <w:pStyle w:val="Akapitzlist"/>
              <w:numPr>
                <w:ilvl w:val="1"/>
                <w:numId w:val="45"/>
              </w:numPr>
              <w:autoSpaceDE w:val="0"/>
              <w:autoSpaceDN w:val="0"/>
              <w:adjustRightInd w:val="0"/>
              <w:ind w:left="740"/>
              <w:rPr>
                <w:rFonts w:asciiTheme="minorHAnsi" w:hAnsiTheme="minorHAnsi" w:cstheme="minorHAnsi"/>
              </w:rPr>
            </w:pPr>
            <w:r w:rsidRPr="00447F39">
              <w:rPr>
                <w:rFonts w:asciiTheme="minorHAnsi" w:hAnsiTheme="minorHAnsi" w:cstheme="minorHAnsi"/>
              </w:rPr>
              <w:t>informacji stanowiących dane osobowe w rozumieniu obowiązujących przepisów prawa;</w:t>
            </w:r>
          </w:p>
          <w:p w14:paraId="7BC42E7E" w14:textId="6D02E330" w:rsidR="00653B8A" w:rsidRPr="00447F39" w:rsidRDefault="00653B8A" w:rsidP="00447F39">
            <w:pPr>
              <w:pStyle w:val="Akapitzlist"/>
              <w:numPr>
                <w:ilvl w:val="1"/>
                <w:numId w:val="45"/>
              </w:numPr>
              <w:autoSpaceDE w:val="0"/>
              <w:autoSpaceDN w:val="0"/>
              <w:adjustRightInd w:val="0"/>
              <w:ind w:left="740"/>
              <w:rPr>
                <w:rFonts w:asciiTheme="minorHAnsi" w:hAnsiTheme="minorHAnsi" w:cstheme="minorHAnsi"/>
              </w:rPr>
            </w:pPr>
            <w:r w:rsidRPr="00447F39">
              <w:rPr>
                <w:rFonts w:asciiTheme="minorHAnsi" w:hAnsiTheme="minorHAnsi" w:cstheme="minorHAnsi"/>
              </w:rPr>
              <w:t>informacji stanowiących inne tajemnice chronione właściwymi przepisami prawa (dalej: Informacje poufne).</w:t>
            </w:r>
          </w:p>
          <w:p w14:paraId="05F765E6" w14:textId="545137D7" w:rsidR="00653B8A" w:rsidRPr="009D1769" w:rsidRDefault="00653B8A" w:rsidP="009D1769">
            <w:pPr>
              <w:numPr>
                <w:ilvl w:val="0"/>
                <w:numId w:val="17"/>
              </w:numPr>
              <w:autoSpaceDE w:val="0"/>
              <w:autoSpaceDN w:val="0"/>
              <w:adjustRightInd w:val="0"/>
              <w:jc w:val="both"/>
              <w:rPr>
                <w:rFonts w:asciiTheme="minorHAnsi" w:hAnsiTheme="minorHAnsi" w:cstheme="minorHAnsi"/>
                <w:sz w:val="22"/>
                <w:szCs w:val="22"/>
              </w:rPr>
            </w:pPr>
            <w:r w:rsidRPr="00653B8A">
              <w:rPr>
                <w:rFonts w:asciiTheme="minorHAnsi" w:hAnsiTheme="minorHAnsi" w:cstheme="minorHAnsi"/>
                <w:sz w:val="22"/>
                <w:szCs w:val="22"/>
              </w:rPr>
              <w:t xml:space="preserve">Wykonawca zobowiązuje się do nieujawniania oraz niewykorzystywania Informacji poufnych </w:t>
            </w:r>
            <w:r w:rsidR="00447F39">
              <w:rPr>
                <w:rFonts w:asciiTheme="minorHAnsi" w:hAnsiTheme="minorHAnsi" w:cstheme="minorHAnsi"/>
                <w:sz w:val="22"/>
                <w:szCs w:val="22"/>
              </w:rPr>
              <w:br/>
            </w:r>
            <w:r w:rsidRPr="00653B8A">
              <w:rPr>
                <w:rFonts w:asciiTheme="minorHAnsi" w:hAnsiTheme="minorHAnsi" w:cstheme="minorHAnsi"/>
                <w:sz w:val="22"/>
                <w:szCs w:val="22"/>
              </w:rPr>
              <w:t xml:space="preserve">w jakikolwiek sposób, w całości lub w części, bez uprzedniej zgody Zamawiającego, wyrażonej </w:t>
            </w:r>
            <w:r w:rsidR="00447F39">
              <w:rPr>
                <w:rFonts w:asciiTheme="minorHAnsi" w:hAnsiTheme="minorHAnsi" w:cstheme="minorHAnsi"/>
                <w:sz w:val="22"/>
                <w:szCs w:val="22"/>
              </w:rPr>
              <w:br/>
            </w:r>
            <w:r w:rsidRPr="00653B8A">
              <w:rPr>
                <w:rFonts w:asciiTheme="minorHAnsi" w:hAnsiTheme="minorHAnsi" w:cstheme="minorHAnsi"/>
                <w:sz w:val="22"/>
                <w:szCs w:val="22"/>
              </w:rPr>
              <w:t xml:space="preserve">na piśmie pod rygorem nieważności. </w:t>
            </w:r>
          </w:p>
          <w:p w14:paraId="7F0CE000" w14:textId="77777777" w:rsidR="00653B8A" w:rsidRPr="00653B8A" w:rsidRDefault="00653B8A" w:rsidP="00653B8A">
            <w:pPr>
              <w:numPr>
                <w:ilvl w:val="0"/>
                <w:numId w:val="17"/>
              </w:numPr>
              <w:autoSpaceDE w:val="0"/>
              <w:autoSpaceDN w:val="0"/>
              <w:adjustRightInd w:val="0"/>
              <w:jc w:val="both"/>
              <w:rPr>
                <w:rFonts w:asciiTheme="minorHAnsi" w:hAnsiTheme="minorHAnsi" w:cstheme="minorHAnsi"/>
                <w:sz w:val="22"/>
                <w:szCs w:val="22"/>
              </w:rPr>
            </w:pPr>
            <w:r w:rsidRPr="00653B8A">
              <w:rPr>
                <w:rFonts w:asciiTheme="minorHAnsi" w:hAnsiTheme="minorHAnsi" w:cstheme="minorHAnsi"/>
                <w:sz w:val="22"/>
                <w:szCs w:val="22"/>
              </w:rPr>
              <w:t>Obowiązek wskazany w ust. 1 nie dotyczy informacji lub materiałów:</w:t>
            </w:r>
          </w:p>
          <w:p w14:paraId="2BFA49BA" w14:textId="77777777" w:rsidR="00653B8A" w:rsidRPr="00653B8A" w:rsidRDefault="00653B8A" w:rsidP="00447F39">
            <w:pPr>
              <w:numPr>
                <w:ilvl w:val="1"/>
                <w:numId w:val="16"/>
              </w:numPr>
              <w:autoSpaceDE w:val="0"/>
              <w:autoSpaceDN w:val="0"/>
              <w:adjustRightInd w:val="0"/>
              <w:ind w:left="740" w:hanging="390"/>
              <w:jc w:val="both"/>
              <w:rPr>
                <w:rFonts w:asciiTheme="minorHAnsi" w:hAnsiTheme="minorHAnsi" w:cstheme="minorHAnsi"/>
                <w:sz w:val="22"/>
                <w:szCs w:val="22"/>
              </w:rPr>
            </w:pPr>
            <w:r w:rsidRPr="00653B8A">
              <w:rPr>
                <w:rFonts w:asciiTheme="minorHAnsi" w:hAnsiTheme="minorHAnsi" w:cstheme="minorHAnsi"/>
                <w:sz w:val="22"/>
                <w:szCs w:val="22"/>
              </w:rPr>
              <w:t xml:space="preserve">których ujawnienie jest wymagane przez bezwzględnie obowiązujące przepisy prawa; </w:t>
            </w:r>
          </w:p>
          <w:p w14:paraId="3BEB2370" w14:textId="77777777" w:rsidR="00653B8A" w:rsidRPr="00653B8A" w:rsidRDefault="00653B8A" w:rsidP="00447F39">
            <w:pPr>
              <w:numPr>
                <w:ilvl w:val="1"/>
                <w:numId w:val="16"/>
              </w:numPr>
              <w:autoSpaceDE w:val="0"/>
              <w:autoSpaceDN w:val="0"/>
              <w:adjustRightInd w:val="0"/>
              <w:ind w:left="740" w:hanging="390"/>
              <w:jc w:val="both"/>
              <w:rPr>
                <w:rFonts w:asciiTheme="minorHAnsi" w:hAnsiTheme="minorHAnsi" w:cstheme="minorHAnsi"/>
                <w:sz w:val="22"/>
                <w:szCs w:val="22"/>
              </w:rPr>
            </w:pPr>
            <w:r w:rsidRPr="00653B8A">
              <w:rPr>
                <w:rFonts w:asciiTheme="minorHAnsi" w:hAnsiTheme="minorHAnsi" w:cstheme="minorHAnsi"/>
                <w:sz w:val="22"/>
                <w:szCs w:val="22"/>
              </w:rPr>
              <w:t>których ujawnienie następuje na żądanie organów administracyjnych lub sądowych, w tym na potrzeby postępowań sądowych;</w:t>
            </w:r>
          </w:p>
          <w:p w14:paraId="46BB4260" w14:textId="77777777" w:rsidR="00653B8A" w:rsidRPr="00653B8A" w:rsidRDefault="00653B8A" w:rsidP="00447F39">
            <w:pPr>
              <w:numPr>
                <w:ilvl w:val="1"/>
                <w:numId w:val="16"/>
              </w:numPr>
              <w:autoSpaceDE w:val="0"/>
              <w:autoSpaceDN w:val="0"/>
              <w:adjustRightInd w:val="0"/>
              <w:ind w:left="740" w:hanging="390"/>
              <w:jc w:val="both"/>
              <w:rPr>
                <w:rFonts w:asciiTheme="minorHAnsi" w:hAnsiTheme="minorHAnsi" w:cstheme="minorHAnsi"/>
                <w:sz w:val="22"/>
                <w:szCs w:val="22"/>
              </w:rPr>
            </w:pPr>
            <w:r w:rsidRPr="00653B8A">
              <w:rPr>
                <w:rFonts w:asciiTheme="minorHAnsi" w:hAnsiTheme="minorHAnsi" w:cstheme="minorHAnsi"/>
                <w:sz w:val="22"/>
                <w:szCs w:val="22"/>
              </w:rPr>
              <w:t>które są powszechnie znane;</w:t>
            </w:r>
          </w:p>
          <w:p w14:paraId="03C1B2A9" w14:textId="3DE14D0A" w:rsidR="00653B8A" w:rsidRPr="009D1769" w:rsidRDefault="00653B8A" w:rsidP="00447F39">
            <w:pPr>
              <w:numPr>
                <w:ilvl w:val="1"/>
                <w:numId w:val="16"/>
              </w:numPr>
              <w:autoSpaceDE w:val="0"/>
              <w:autoSpaceDN w:val="0"/>
              <w:adjustRightInd w:val="0"/>
              <w:ind w:left="740" w:hanging="390"/>
              <w:jc w:val="both"/>
              <w:rPr>
                <w:rFonts w:asciiTheme="minorHAnsi" w:hAnsiTheme="minorHAnsi" w:cstheme="minorHAnsi"/>
                <w:sz w:val="22"/>
                <w:szCs w:val="22"/>
              </w:rPr>
            </w:pPr>
            <w:r w:rsidRPr="00653B8A">
              <w:rPr>
                <w:rFonts w:asciiTheme="minorHAnsi" w:hAnsiTheme="minorHAnsi" w:cstheme="minorHAnsi"/>
                <w:sz w:val="22"/>
                <w:szCs w:val="22"/>
              </w:rPr>
              <w:t>w których posiadanie Strona weszła zgodnie z obowiązującymi przepisami prawa, przed dniem uzyskania takich informacji na podstawie niniejszej umowy.</w:t>
            </w:r>
          </w:p>
          <w:p w14:paraId="5C89C1E4" w14:textId="4981DA59" w:rsidR="00653B8A" w:rsidRPr="009D1769" w:rsidRDefault="00653B8A" w:rsidP="009D1769">
            <w:pPr>
              <w:numPr>
                <w:ilvl w:val="0"/>
                <w:numId w:val="17"/>
              </w:numPr>
              <w:autoSpaceDE w:val="0"/>
              <w:autoSpaceDN w:val="0"/>
              <w:adjustRightInd w:val="0"/>
              <w:jc w:val="both"/>
              <w:rPr>
                <w:rFonts w:asciiTheme="minorHAnsi" w:hAnsiTheme="minorHAnsi" w:cstheme="minorHAnsi"/>
                <w:sz w:val="22"/>
                <w:szCs w:val="22"/>
              </w:rPr>
            </w:pPr>
            <w:r w:rsidRPr="00653B8A">
              <w:rPr>
                <w:rFonts w:asciiTheme="minorHAnsi" w:hAnsiTheme="minorHAnsi" w:cstheme="minorHAnsi"/>
                <w:sz w:val="22"/>
                <w:szCs w:val="22"/>
              </w:rPr>
              <w:t xml:space="preserve">W przypadku ujawnienia osobie trzeciej Informacji poufnych w przypadkach, w których uzyska na to zgodę Zamawiającego wyrażoną w formie pisemnej pod rygorem nieważności lub będzie do tego uprawniony lub zobowiązany na podstawie odpowiednich przepisów prawa, Wykonawca w pisemnej umowie z osobą trzecią zastrzeże ich poufność, chyba że nie będzie </w:t>
            </w:r>
            <w:r>
              <w:rPr>
                <w:rFonts w:asciiTheme="minorHAnsi" w:hAnsiTheme="minorHAnsi" w:cstheme="minorHAnsi"/>
                <w:sz w:val="22"/>
                <w:szCs w:val="22"/>
              </w:rPr>
              <w:br/>
            </w:r>
            <w:r w:rsidRPr="00653B8A">
              <w:rPr>
                <w:rFonts w:asciiTheme="minorHAnsi" w:hAnsiTheme="minorHAnsi" w:cstheme="minorHAnsi"/>
                <w:sz w:val="22"/>
                <w:szCs w:val="22"/>
              </w:rPr>
              <w:t xml:space="preserve">to dopuszczalne ze względu na bezwzględnie obowiązujące przepisy prawa, w której zapewni, że osoba, której takie informacje zostały ujawnione, zobowiąże się do zachowania poufności </w:t>
            </w:r>
            <w:r w:rsidR="000F328F">
              <w:rPr>
                <w:rFonts w:asciiTheme="minorHAnsi" w:hAnsiTheme="minorHAnsi" w:cstheme="minorHAnsi"/>
                <w:sz w:val="22"/>
                <w:szCs w:val="22"/>
              </w:rPr>
              <w:br/>
            </w:r>
            <w:r w:rsidRPr="00653B8A">
              <w:rPr>
                <w:rFonts w:asciiTheme="minorHAnsi" w:hAnsiTheme="minorHAnsi" w:cstheme="minorHAnsi"/>
                <w:sz w:val="22"/>
                <w:szCs w:val="22"/>
              </w:rPr>
              <w:t>w zakresie i na zasadach wskazanych w niniejszej umowie.</w:t>
            </w:r>
          </w:p>
          <w:p w14:paraId="53F386B3" w14:textId="3C2C0D5C" w:rsidR="00653B8A" w:rsidRPr="009D1769" w:rsidRDefault="00653B8A" w:rsidP="009D1769">
            <w:pPr>
              <w:numPr>
                <w:ilvl w:val="0"/>
                <w:numId w:val="17"/>
              </w:numPr>
              <w:autoSpaceDE w:val="0"/>
              <w:autoSpaceDN w:val="0"/>
              <w:adjustRightInd w:val="0"/>
              <w:jc w:val="both"/>
              <w:rPr>
                <w:rFonts w:asciiTheme="minorHAnsi" w:hAnsiTheme="minorHAnsi" w:cstheme="minorHAnsi"/>
                <w:sz w:val="22"/>
                <w:szCs w:val="22"/>
              </w:rPr>
            </w:pPr>
            <w:r w:rsidRPr="00653B8A">
              <w:rPr>
                <w:rFonts w:asciiTheme="minorHAnsi" w:hAnsiTheme="minorHAnsi" w:cstheme="minorHAnsi"/>
                <w:sz w:val="22"/>
                <w:szCs w:val="22"/>
              </w:rPr>
              <w:t>Jeżeli zgodnie z obowiązującymi przepisami prawa na Wykonawcę zostanie nałożony obowiązek ujawnienia Informacji poufnych, Wykonawca, przed dokonaniem ujawnienia niezwłocznie powiadomi Zamawiającego o istnieniu taki</w:t>
            </w:r>
            <w:r w:rsidR="00447F39">
              <w:rPr>
                <w:rFonts w:asciiTheme="minorHAnsi" w:hAnsiTheme="minorHAnsi" w:cstheme="minorHAnsi"/>
                <w:sz w:val="22"/>
                <w:szCs w:val="22"/>
              </w:rPr>
              <w:t xml:space="preserve">ego obowiązku, skonsultuje </w:t>
            </w:r>
            <w:r w:rsidRPr="00653B8A">
              <w:rPr>
                <w:rFonts w:asciiTheme="minorHAnsi" w:hAnsiTheme="minorHAnsi" w:cstheme="minorHAnsi"/>
                <w:sz w:val="22"/>
                <w:szCs w:val="22"/>
              </w:rPr>
              <w:t>z</w:t>
            </w:r>
            <w:r w:rsidR="00447F39">
              <w:rPr>
                <w:rFonts w:asciiTheme="minorHAnsi" w:hAnsiTheme="minorHAnsi" w:cstheme="minorHAnsi"/>
                <w:sz w:val="22"/>
                <w:szCs w:val="22"/>
              </w:rPr>
              <w:t xml:space="preserve"> </w:t>
            </w:r>
            <w:r w:rsidRPr="00653B8A">
              <w:rPr>
                <w:rFonts w:asciiTheme="minorHAnsi" w:hAnsiTheme="minorHAnsi" w:cstheme="minorHAnsi"/>
                <w:sz w:val="22"/>
                <w:szCs w:val="22"/>
              </w:rPr>
              <w:t>Zamawiającym możliwość i zasadność podjęcia środków prawnych umożliwiających uchylenie się od tego obowiązku lub jego ograniczenie i podejmie akty należytej staranności w celu uzyskania od podmiotu, któremu ma być dokonane ujawnienie, zapewnienia o ochronie ujawnionych Informacji poufnych. Powyższy obowiązek nie dotyczy sytuacji, gdy takie działania stanowiłyby naruszenie przez Wykonawcę bezwzględnie obowiązujących przepisów prawa.</w:t>
            </w:r>
          </w:p>
          <w:p w14:paraId="0E359ACD" w14:textId="3FA84354" w:rsidR="00653B8A" w:rsidRPr="009D1769" w:rsidRDefault="00653B8A" w:rsidP="009D1769">
            <w:pPr>
              <w:numPr>
                <w:ilvl w:val="0"/>
                <w:numId w:val="17"/>
              </w:numPr>
              <w:autoSpaceDE w:val="0"/>
              <w:autoSpaceDN w:val="0"/>
              <w:adjustRightInd w:val="0"/>
              <w:jc w:val="both"/>
              <w:rPr>
                <w:rFonts w:asciiTheme="minorHAnsi" w:hAnsiTheme="minorHAnsi" w:cstheme="minorHAnsi"/>
                <w:sz w:val="22"/>
                <w:szCs w:val="22"/>
              </w:rPr>
            </w:pPr>
            <w:r w:rsidRPr="00653B8A">
              <w:rPr>
                <w:rFonts w:asciiTheme="minorHAnsi" w:hAnsiTheme="minorHAnsi" w:cstheme="minorHAnsi"/>
                <w:sz w:val="22"/>
                <w:szCs w:val="22"/>
              </w:rPr>
              <w:t>Wykonawca ma obowiązek ochrony Informacji poufnych niezależnie od formy ich przetwarzania (m.in. przekazów ustnych, dokumentów papierowych lub informacji zapisanych w postaci elektronicznej) ani stanu zaawansowania prac. W tym celu Wykonawca zobowiązuje się stosować odpowiednie procedury oraz zabezpieczenia fizyczne, organizacyjne i</w:t>
            </w:r>
            <w:r w:rsidR="000F328F">
              <w:rPr>
                <w:rFonts w:asciiTheme="minorHAnsi" w:hAnsiTheme="minorHAnsi" w:cstheme="minorHAnsi"/>
                <w:sz w:val="22"/>
                <w:szCs w:val="22"/>
              </w:rPr>
              <w:t xml:space="preserve"> </w:t>
            </w:r>
            <w:r w:rsidRPr="00653B8A">
              <w:rPr>
                <w:rFonts w:asciiTheme="minorHAnsi" w:hAnsiTheme="minorHAnsi" w:cstheme="minorHAnsi"/>
                <w:sz w:val="22"/>
                <w:szCs w:val="22"/>
              </w:rPr>
              <w:t xml:space="preserve">technologiczne co najmniej </w:t>
            </w:r>
            <w:r>
              <w:rPr>
                <w:rFonts w:asciiTheme="minorHAnsi" w:hAnsiTheme="minorHAnsi" w:cstheme="minorHAnsi"/>
                <w:sz w:val="22"/>
                <w:szCs w:val="22"/>
              </w:rPr>
              <w:t xml:space="preserve">w zakresie, w jakim stosuje je </w:t>
            </w:r>
            <w:r w:rsidRPr="00653B8A">
              <w:rPr>
                <w:rFonts w:asciiTheme="minorHAnsi" w:hAnsiTheme="minorHAnsi" w:cstheme="minorHAnsi"/>
                <w:sz w:val="22"/>
                <w:szCs w:val="22"/>
              </w:rPr>
              <w:t>w odniesieniu do własnych informacji chronionych niezwiązanych z wykonywaniem umowy o zbliżonym charakterze i wartości, przy czym w każdym wypadku muszą one zapewniać dochowanie obowiązków związanych z ochroną Informacji poufnych, o których mowa w niniejszym paragrafie.</w:t>
            </w:r>
          </w:p>
          <w:p w14:paraId="0DA3B950" w14:textId="6BCB3B83" w:rsidR="00653B8A" w:rsidRPr="009D1769" w:rsidRDefault="00653B8A" w:rsidP="009D1769">
            <w:pPr>
              <w:numPr>
                <w:ilvl w:val="0"/>
                <w:numId w:val="17"/>
              </w:numPr>
              <w:autoSpaceDE w:val="0"/>
              <w:autoSpaceDN w:val="0"/>
              <w:adjustRightInd w:val="0"/>
              <w:jc w:val="both"/>
              <w:rPr>
                <w:rFonts w:asciiTheme="minorHAnsi" w:hAnsiTheme="minorHAnsi" w:cstheme="minorHAnsi"/>
                <w:sz w:val="22"/>
                <w:szCs w:val="22"/>
              </w:rPr>
            </w:pPr>
            <w:r w:rsidRPr="00653B8A">
              <w:rPr>
                <w:rFonts w:asciiTheme="minorHAnsi" w:hAnsiTheme="minorHAnsi" w:cstheme="minorHAnsi"/>
                <w:sz w:val="22"/>
                <w:szCs w:val="22"/>
              </w:rPr>
              <w:t xml:space="preserve">Wykonawca odpowiada również za niezachowanie Informacji poufnych w tajemnicy przez osoby, którym powierzył wykonanie swoich obowiązków w ramach niniejszej umowy jak </w:t>
            </w:r>
            <w:r w:rsidRPr="00653B8A">
              <w:rPr>
                <w:rFonts w:asciiTheme="minorHAnsi" w:hAnsiTheme="minorHAnsi" w:cstheme="minorHAnsi"/>
                <w:sz w:val="22"/>
                <w:szCs w:val="22"/>
              </w:rPr>
              <w:br/>
              <w:t xml:space="preserve">za działania lub zaniechania własne. Postanowienie to dotyczy w szczególności personelu Wykonawcy lub jego podwykonawców. </w:t>
            </w:r>
          </w:p>
          <w:p w14:paraId="2FD26A90" w14:textId="77777777" w:rsidR="00D57793" w:rsidRDefault="00653B8A" w:rsidP="00D57793">
            <w:pPr>
              <w:numPr>
                <w:ilvl w:val="0"/>
                <w:numId w:val="17"/>
              </w:numPr>
              <w:autoSpaceDE w:val="0"/>
              <w:autoSpaceDN w:val="0"/>
              <w:adjustRightInd w:val="0"/>
              <w:jc w:val="both"/>
              <w:rPr>
                <w:rFonts w:asciiTheme="minorHAnsi" w:hAnsiTheme="minorHAnsi" w:cstheme="minorHAnsi"/>
                <w:sz w:val="22"/>
                <w:szCs w:val="22"/>
              </w:rPr>
            </w:pPr>
            <w:r w:rsidRPr="00653B8A">
              <w:rPr>
                <w:rFonts w:asciiTheme="minorHAnsi" w:hAnsiTheme="minorHAnsi" w:cstheme="minorHAnsi"/>
                <w:sz w:val="22"/>
                <w:szCs w:val="22"/>
              </w:rPr>
              <w:t xml:space="preserve">Postanowienia dotyczące poufności będą obowiązywać przez czas obowiązywania umowy oraz przez 5 (pięć) lat po zakończeniu jej obowiązywania. Po zakończeniu obowiązywania umowy Wykonawca, według wyboru Zamawiającego przekazanego pisemnym oświadczeniem skierowanym do Wykonawcy, zwróci Zamawiającemu lub zniszczy w terminie 7 (siedmiu) dni wszystkie otrzymane od Zamawiającego dokumenty zawierające Informacje poufne. </w:t>
            </w:r>
            <w:r>
              <w:rPr>
                <w:rFonts w:asciiTheme="minorHAnsi" w:hAnsiTheme="minorHAnsi" w:cstheme="minorHAnsi"/>
                <w:sz w:val="22"/>
                <w:szCs w:val="22"/>
              </w:rPr>
              <w:br/>
            </w:r>
            <w:r w:rsidRPr="00653B8A">
              <w:rPr>
                <w:rFonts w:asciiTheme="minorHAnsi" w:hAnsiTheme="minorHAnsi" w:cstheme="minorHAnsi"/>
                <w:sz w:val="22"/>
                <w:szCs w:val="22"/>
              </w:rPr>
              <w:t xml:space="preserve">W odniesieniu do Informacji poufnych przechowywanych elektronicznie, Wykonawca usunie je ze swoich zasobów komputerowych oraz nośników informacji, przed usunięciem umożliwiając jednak Zamawiającemu wykonanie ich kopii. Wykonawca dopilnuje również, ażeby taką czynność wykonały wszystkie osoby, którymi posługiwał się on wykonywaniu umowy, </w:t>
            </w:r>
            <w:r w:rsidR="000F328F">
              <w:rPr>
                <w:rFonts w:asciiTheme="minorHAnsi" w:hAnsiTheme="minorHAnsi" w:cstheme="minorHAnsi"/>
                <w:sz w:val="22"/>
                <w:szCs w:val="22"/>
              </w:rPr>
              <w:br/>
            </w:r>
            <w:r w:rsidRPr="00653B8A">
              <w:rPr>
                <w:rFonts w:asciiTheme="minorHAnsi" w:hAnsiTheme="minorHAnsi" w:cstheme="minorHAnsi"/>
                <w:sz w:val="22"/>
                <w:szCs w:val="22"/>
              </w:rPr>
              <w:t xml:space="preserve">a w szczególności podwykonawcy. Za należyte wykonanie przez te osoby zwrotu lub – odpowiednio – usunięcia Informacji poufnych Wykonawca odpowiada jak za działania lub zaniechania własne. </w:t>
            </w:r>
          </w:p>
          <w:p w14:paraId="6163DDE9" w14:textId="77777777" w:rsidR="00D57793" w:rsidRDefault="00653B8A" w:rsidP="00D57793">
            <w:pPr>
              <w:numPr>
                <w:ilvl w:val="0"/>
                <w:numId w:val="17"/>
              </w:numPr>
              <w:autoSpaceDE w:val="0"/>
              <w:autoSpaceDN w:val="0"/>
              <w:adjustRightInd w:val="0"/>
              <w:jc w:val="both"/>
              <w:rPr>
                <w:rFonts w:asciiTheme="minorHAnsi" w:hAnsiTheme="minorHAnsi" w:cstheme="minorHAnsi"/>
                <w:sz w:val="22"/>
                <w:szCs w:val="22"/>
              </w:rPr>
            </w:pPr>
            <w:r w:rsidRPr="00D57793">
              <w:rPr>
                <w:rFonts w:asciiTheme="minorHAnsi" w:hAnsiTheme="minorHAnsi" w:cstheme="minorHAnsi"/>
                <w:sz w:val="22"/>
                <w:szCs w:val="22"/>
              </w:rPr>
              <w:t>Jakiekolwiek postanowienia umowy nie wyłączają dalej idących zobowiązań dotyczących ochrony Informacji poufnych przewidzianych w przepisach prawa.</w:t>
            </w:r>
          </w:p>
          <w:p w14:paraId="604EE88C" w14:textId="683BC195" w:rsidR="00653B8A" w:rsidRPr="00D57793" w:rsidRDefault="00653B8A" w:rsidP="00D57793">
            <w:pPr>
              <w:numPr>
                <w:ilvl w:val="0"/>
                <w:numId w:val="17"/>
              </w:numPr>
              <w:autoSpaceDE w:val="0"/>
              <w:autoSpaceDN w:val="0"/>
              <w:adjustRightInd w:val="0"/>
              <w:jc w:val="both"/>
              <w:rPr>
                <w:rFonts w:asciiTheme="minorHAnsi" w:hAnsiTheme="minorHAnsi" w:cstheme="minorHAnsi"/>
                <w:sz w:val="22"/>
                <w:szCs w:val="22"/>
              </w:rPr>
            </w:pPr>
            <w:r w:rsidRPr="00D57793">
              <w:rPr>
                <w:rFonts w:asciiTheme="minorHAnsi" w:hAnsiTheme="minorHAnsi" w:cstheme="minorHAnsi"/>
                <w:sz w:val="22"/>
                <w:szCs w:val="22"/>
              </w:rPr>
              <w:t xml:space="preserve">W przypadku naruszenia przez Wykonawcę zobowiązań określonych w niniejszym paragrafie, </w:t>
            </w:r>
            <w:r w:rsidR="000F328F" w:rsidRPr="00D57793">
              <w:rPr>
                <w:rFonts w:asciiTheme="minorHAnsi" w:hAnsiTheme="minorHAnsi" w:cstheme="minorHAnsi"/>
                <w:sz w:val="22"/>
                <w:szCs w:val="22"/>
              </w:rPr>
              <w:br/>
            </w:r>
            <w:r w:rsidRPr="00D57793">
              <w:rPr>
                <w:rFonts w:asciiTheme="minorHAnsi" w:hAnsiTheme="minorHAnsi" w:cstheme="minorHAnsi"/>
                <w:sz w:val="22"/>
                <w:szCs w:val="22"/>
              </w:rPr>
              <w:t>w tym naruszenia ich przez osoby, k</w:t>
            </w:r>
            <w:r w:rsidR="009D1769" w:rsidRPr="00D57793">
              <w:rPr>
                <w:rFonts w:asciiTheme="minorHAnsi" w:hAnsiTheme="minorHAnsi" w:cstheme="minorHAnsi"/>
                <w:sz w:val="22"/>
                <w:szCs w:val="22"/>
              </w:rPr>
              <w:t xml:space="preserve">tórymi Wykonawca posługuje się </w:t>
            </w:r>
            <w:r w:rsidRPr="00D57793">
              <w:rPr>
                <w:rFonts w:asciiTheme="minorHAnsi" w:hAnsiTheme="minorHAnsi" w:cstheme="minorHAnsi"/>
                <w:sz w:val="22"/>
                <w:szCs w:val="22"/>
              </w:rPr>
              <w:t>w ramach realizacji umowy, Zamawiający uprawniony j</w:t>
            </w:r>
            <w:r w:rsidR="009D1769" w:rsidRPr="00D57793">
              <w:rPr>
                <w:rFonts w:asciiTheme="minorHAnsi" w:hAnsiTheme="minorHAnsi" w:cstheme="minorHAnsi"/>
                <w:sz w:val="22"/>
                <w:szCs w:val="22"/>
              </w:rPr>
              <w:t xml:space="preserve">est do naliczenia kary umownej </w:t>
            </w:r>
            <w:r w:rsidRPr="00D57793">
              <w:rPr>
                <w:rFonts w:asciiTheme="minorHAnsi" w:hAnsiTheme="minorHAnsi" w:cstheme="minorHAnsi"/>
                <w:sz w:val="22"/>
                <w:szCs w:val="22"/>
              </w:rPr>
              <w:t xml:space="preserve">w </w:t>
            </w:r>
            <w:r w:rsidRPr="00D57793">
              <w:rPr>
                <w:rFonts w:asciiTheme="minorHAnsi" w:hAnsiTheme="minorHAnsi" w:cstheme="minorHAnsi"/>
                <w:color w:val="000000"/>
                <w:sz w:val="22"/>
                <w:szCs w:val="22"/>
              </w:rPr>
              <w:t xml:space="preserve">wysokości 0,5% wartości </w:t>
            </w:r>
            <w:r w:rsidR="00C03967" w:rsidRPr="00D57793">
              <w:rPr>
                <w:rFonts w:asciiTheme="minorHAnsi" w:hAnsiTheme="minorHAnsi" w:cstheme="minorHAnsi"/>
                <w:color w:val="000000"/>
                <w:sz w:val="22"/>
                <w:szCs w:val="22"/>
              </w:rPr>
              <w:t xml:space="preserve">wskazanej w § </w:t>
            </w:r>
            <w:r w:rsidR="00EE45EF">
              <w:rPr>
                <w:rFonts w:asciiTheme="minorHAnsi" w:hAnsiTheme="minorHAnsi" w:cstheme="minorHAnsi"/>
                <w:color w:val="000000"/>
                <w:sz w:val="22"/>
                <w:szCs w:val="22"/>
              </w:rPr>
              <w:t>2</w:t>
            </w:r>
            <w:r w:rsidR="00C03967" w:rsidRPr="00D57793">
              <w:rPr>
                <w:rFonts w:asciiTheme="minorHAnsi" w:hAnsiTheme="minorHAnsi" w:cstheme="minorHAnsi"/>
                <w:color w:val="000000"/>
                <w:sz w:val="22"/>
                <w:szCs w:val="22"/>
              </w:rPr>
              <w:t xml:space="preserve"> ust. </w:t>
            </w:r>
            <w:r w:rsidR="00EE45EF">
              <w:rPr>
                <w:rFonts w:asciiTheme="minorHAnsi" w:hAnsiTheme="minorHAnsi" w:cstheme="minorHAnsi"/>
                <w:color w:val="000000"/>
                <w:sz w:val="22"/>
                <w:szCs w:val="22"/>
              </w:rPr>
              <w:t>1</w:t>
            </w:r>
            <w:r w:rsidR="00C03967" w:rsidRPr="00D57793">
              <w:rPr>
                <w:rFonts w:asciiTheme="minorHAnsi" w:hAnsiTheme="minorHAnsi" w:cstheme="minorHAnsi"/>
                <w:color w:val="000000"/>
                <w:sz w:val="22"/>
                <w:szCs w:val="22"/>
              </w:rPr>
              <w:t xml:space="preserve"> umowy,</w:t>
            </w:r>
            <w:r w:rsidRPr="00D57793">
              <w:rPr>
                <w:rFonts w:asciiTheme="minorHAnsi" w:hAnsiTheme="minorHAnsi" w:cstheme="minorHAnsi"/>
                <w:color w:val="000000"/>
                <w:sz w:val="22"/>
                <w:szCs w:val="22"/>
              </w:rPr>
              <w:t xml:space="preserve"> za</w:t>
            </w:r>
            <w:r w:rsidRPr="00D57793">
              <w:rPr>
                <w:rFonts w:asciiTheme="minorHAnsi" w:hAnsiTheme="minorHAnsi" w:cstheme="minorHAnsi"/>
                <w:sz w:val="22"/>
                <w:szCs w:val="22"/>
              </w:rPr>
              <w:t xml:space="preserve"> każdy przypadek naruszenia. Naliczenie kar umownych nie pozbawia Zamawiającego prawa do dochodzenia odszkodowania uzupełniającego na zasadach ogólnych, do pełnej wysokości szkody.</w:t>
            </w:r>
          </w:p>
          <w:p w14:paraId="2FA036B3" w14:textId="77777777" w:rsidR="002929AA" w:rsidRPr="00FD0565" w:rsidRDefault="002929AA" w:rsidP="00B117A6">
            <w:pPr>
              <w:widowControl w:val="0"/>
              <w:ind w:left="357"/>
              <w:jc w:val="center"/>
              <w:rPr>
                <w:rFonts w:asciiTheme="minorHAnsi" w:hAnsiTheme="minorHAnsi" w:cstheme="minorHAnsi"/>
                <w:b/>
                <w:sz w:val="20"/>
                <w:szCs w:val="22"/>
              </w:rPr>
            </w:pPr>
          </w:p>
          <w:p w14:paraId="24C82259" w14:textId="77777777" w:rsidR="00B117A6" w:rsidRPr="00B117A6" w:rsidRDefault="00B117A6" w:rsidP="000F328F">
            <w:pPr>
              <w:widowControl w:val="0"/>
              <w:ind w:left="357"/>
              <w:jc w:val="center"/>
              <w:rPr>
                <w:rFonts w:asciiTheme="minorHAnsi" w:hAnsiTheme="minorHAnsi" w:cstheme="minorHAnsi"/>
                <w:b/>
                <w:sz w:val="22"/>
                <w:szCs w:val="22"/>
              </w:rPr>
            </w:pPr>
            <w:r w:rsidRPr="00B117A6">
              <w:rPr>
                <w:rFonts w:asciiTheme="minorHAnsi" w:hAnsiTheme="minorHAnsi" w:cstheme="minorHAnsi"/>
                <w:b/>
                <w:sz w:val="22"/>
                <w:szCs w:val="22"/>
              </w:rPr>
              <w:t>Postanowienia  regulujące  zobowiązanie  Wykonawcy  do  zrealizowania  obowiązku  informacyjnego  w  imieniu  Zamawiającego  względem  osób,  których  dane  Zamawiający  pozyskał  od  Wykonawcy</w:t>
            </w:r>
          </w:p>
          <w:p w14:paraId="2CDA8108" w14:textId="77B53BB5" w:rsidR="00B117A6" w:rsidRDefault="00B117A6" w:rsidP="000F328F">
            <w:pPr>
              <w:widowControl w:val="0"/>
              <w:ind w:left="15"/>
              <w:jc w:val="center"/>
              <w:rPr>
                <w:rFonts w:asciiTheme="minorHAnsi" w:hAnsiTheme="minorHAnsi" w:cstheme="minorHAnsi"/>
                <w:b/>
                <w:sz w:val="22"/>
                <w:szCs w:val="22"/>
              </w:rPr>
            </w:pPr>
            <w:r w:rsidRPr="00B117A6">
              <w:rPr>
                <w:rFonts w:asciiTheme="minorHAnsi" w:hAnsiTheme="minorHAnsi" w:cstheme="minorHAnsi"/>
                <w:b/>
                <w:sz w:val="22"/>
                <w:szCs w:val="22"/>
              </w:rPr>
              <w:t>§ 1</w:t>
            </w:r>
            <w:r w:rsidR="00D57793">
              <w:rPr>
                <w:rFonts w:asciiTheme="minorHAnsi" w:hAnsiTheme="minorHAnsi" w:cstheme="minorHAnsi"/>
                <w:b/>
                <w:sz w:val="22"/>
                <w:szCs w:val="22"/>
              </w:rPr>
              <w:t>2</w:t>
            </w:r>
          </w:p>
          <w:p w14:paraId="1CF509D3" w14:textId="77777777" w:rsidR="000F328F" w:rsidRPr="00FD0565" w:rsidRDefault="000F328F" w:rsidP="000F328F">
            <w:pPr>
              <w:widowControl w:val="0"/>
              <w:ind w:left="15"/>
              <w:jc w:val="center"/>
              <w:rPr>
                <w:rFonts w:asciiTheme="minorHAnsi" w:hAnsiTheme="minorHAnsi" w:cstheme="minorHAnsi"/>
                <w:b/>
                <w:sz w:val="18"/>
                <w:szCs w:val="22"/>
              </w:rPr>
            </w:pPr>
          </w:p>
          <w:p w14:paraId="3417B926" w14:textId="305F3F8E" w:rsidR="00C6754F" w:rsidRPr="00DD2C64" w:rsidRDefault="00B117A6" w:rsidP="000F328F">
            <w:pPr>
              <w:pStyle w:val="Akapitzlist"/>
              <w:widowControl w:val="0"/>
              <w:ind w:left="357"/>
              <w:rPr>
                <w:rFonts w:asciiTheme="minorHAnsi" w:hAnsiTheme="minorHAnsi" w:cstheme="minorHAnsi"/>
              </w:rPr>
            </w:pPr>
            <w:r w:rsidRPr="00B117A6">
              <w:rPr>
                <w:rFonts w:asciiTheme="minorHAnsi" w:hAnsiTheme="minorHAnsi" w:cstheme="minorHAnsi"/>
              </w:rPr>
              <w:t xml:space="preserve">W każdym przypadku, gdy w związku z zawarciem lub realizacją niniejszej umowy, Wykonawca przekaże Zamawiającemu dane osobowe osób kontaktowych ze strony Wykonawcy, a także członków personelu Wykonawcy lub jego podwykonawców biorących udział w realizacji niniejszej umowy, Wykonawca zobowiązany jest do przekazania tym osobom, w sposób </w:t>
            </w:r>
            <w:r w:rsidRPr="00B117A6">
              <w:rPr>
                <w:rFonts w:asciiTheme="minorHAnsi" w:hAnsiTheme="minorHAnsi" w:cstheme="minorHAnsi"/>
              </w:rPr>
              <w:br/>
              <w:t>i w formie zgodnej z obowiązującymi przepisami prawa, informacji o przetwarzaniu ich danych osobowych przez Zamawiającego, zgodnie z treścią Załącznika do umowy.</w:t>
            </w:r>
          </w:p>
        </w:tc>
      </w:tr>
      <w:tr w:rsidR="00B117A6" w:rsidRPr="00271462" w14:paraId="11FAAF88" w14:textId="77777777" w:rsidTr="00B117A6">
        <w:trPr>
          <w:gridBefore w:val="1"/>
          <w:gridAfter w:val="2"/>
          <w:wBefore w:w="37" w:type="pct"/>
          <w:wAfter w:w="84" w:type="pct"/>
        </w:trPr>
        <w:tc>
          <w:tcPr>
            <w:tcW w:w="4879" w:type="pct"/>
            <w:gridSpan w:val="3"/>
            <w:tcBorders>
              <w:left w:val="nil"/>
            </w:tcBorders>
          </w:tcPr>
          <w:p w14:paraId="4D9B5458" w14:textId="77777777" w:rsidR="007A3E9C" w:rsidRPr="00FD0565" w:rsidRDefault="007A3E9C" w:rsidP="002929AA">
            <w:pPr>
              <w:ind w:left="497"/>
              <w:jc w:val="center"/>
              <w:rPr>
                <w:rFonts w:ascii="Calibri" w:hAnsi="Calibri"/>
                <w:b/>
                <w:sz w:val="18"/>
                <w:szCs w:val="22"/>
              </w:rPr>
            </w:pPr>
          </w:p>
          <w:p w14:paraId="5409AB3A" w14:textId="43820B44" w:rsidR="00B117A6" w:rsidRPr="00271462" w:rsidRDefault="00B117A6" w:rsidP="002929AA">
            <w:pPr>
              <w:ind w:left="497"/>
              <w:jc w:val="center"/>
              <w:rPr>
                <w:rFonts w:ascii="Calibri" w:hAnsi="Calibri"/>
                <w:b/>
                <w:sz w:val="22"/>
                <w:szCs w:val="22"/>
              </w:rPr>
            </w:pPr>
            <w:r w:rsidRPr="00271462">
              <w:rPr>
                <w:rFonts w:ascii="Calibri" w:hAnsi="Calibri"/>
                <w:b/>
                <w:sz w:val="22"/>
                <w:szCs w:val="22"/>
              </w:rPr>
              <w:t>Postanowienia końcowe</w:t>
            </w:r>
          </w:p>
        </w:tc>
      </w:tr>
      <w:tr w:rsidR="00B117A6" w:rsidRPr="00951E83" w14:paraId="238CFF9E" w14:textId="77777777" w:rsidTr="00D611EA">
        <w:trPr>
          <w:gridBefore w:val="1"/>
          <w:wBefore w:w="37" w:type="pct"/>
        </w:trPr>
        <w:tc>
          <w:tcPr>
            <w:tcW w:w="4963" w:type="pct"/>
            <w:gridSpan w:val="5"/>
          </w:tcPr>
          <w:p w14:paraId="5AFF9932" w14:textId="77777777" w:rsidR="00B117A6" w:rsidRDefault="00B117A6" w:rsidP="007A3E9C">
            <w:pPr>
              <w:pStyle w:val="Tytu"/>
              <w:ind w:left="356"/>
              <w:rPr>
                <w:rFonts w:ascii="Calibri" w:hAnsi="Calibri"/>
                <w:sz w:val="22"/>
                <w:szCs w:val="22"/>
                <w:u w:val="none"/>
              </w:rPr>
            </w:pPr>
            <w:r w:rsidRPr="00951E83">
              <w:rPr>
                <w:rFonts w:ascii="Calibri" w:hAnsi="Calibri"/>
                <w:sz w:val="22"/>
                <w:szCs w:val="22"/>
                <w:u w:val="none"/>
              </w:rPr>
              <w:t>§ 1</w:t>
            </w:r>
            <w:r w:rsidR="00D57793">
              <w:rPr>
                <w:rFonts w:ascii="Calibri" w:hAnsi="Calibri"/>
                <w:sz w:val="22"/>
                <w:szCs w:val="22"/>
                <w:u w:val="none"/>
              </w:rPr>
              <w:t>3</w:t>
            </w:r>
          </w:p>
          <w:p w14:paraId="592CB79E" w14:textId="394240E5" w:rsidR="007A3E9C" w:rsidRPr="00FD0565" w:rsidRDefault="007A3E9C" w:rsidP="00D57793">
            <w:pPr>
              <w:pStyle w:val="Tytu"/>
              <w:ind w:left="497"/>
              <w:rPr>
                <w:rFonts w:ascii="Calibri" w:hAnsi="Calibri"/>
                <w:sz w:val="18"/>
                <w:szCs w:val="22"/>
                <w:u w:val="none"/>
              </w:rPr>
            </w:pPr>
          </w:p>
        </w:tc>
      </w:tr>
      <w:tr w:rsidR="00B117A6" w:rsidRPr="00DD2C64" w14:paraId="4D9381AF" w14:textId="77777777" w:rsidTr="00B117A6">
        <w:trPr>
          <w:gridBefore w:val="1"/>
          <w:gridAfter w:val="2"/>
          <w:wBefore w:w="37" w:type="pct"/>
          <w:wAfter w:w="84" w:type="pct"/>
          <w:trHeight w:val="553"/>
        </w:trPr>
        <w:tc>
          <w:tcPr>
            <w:tcW w:w="172" w:type="pct"/>
            <w:gridSpan w:val="2"/>
            <w:tcBorders>
              <w:left w:val="nil"/>
            </w:tcBorders>
          </w:tcPr>
          <w:p w14:paraId="7285F7D8" w14:textId="77777777" w:rsidR="00B117A6" w:rsidRPr="00951E83" w:rsidRDefault="00B117A6" w:rsidP="00D611EA">
            <w:pPr>
              <w:rPr>
                <w:rFonts w:ascii="Calibri" w:hAnsi="Calibri"/>
                <w:sz w:val="22"/>
                <w:szCs w:val="22"/>
              </w:rPr>
            </w:pPr>
          </w:p>
        </w:tc>
        <w:tc>
          <w:tcPr>
            <w:tcW w:w="4707" w:type="pct"/>
            <w:tcBorders>
              <w:left w:val="nil"/>
            </w:tcBorders>
          </w:tcPr>
          <w:p w14:paraId="1881FB54" w14:textId="77777777" w:rsidR="00B117A6" w:rsidRPr="00DD2C64" w:rsidRDefault="00B117A6" w:rsidP="007A3E9C">
            <w:pPr>
              <w:widowControl w:val="0"/>
              <w:numPr>
                <w:ilvl w:val="0"/>
                <w:numId w:val="10"/>
              </w:numPr>
              <w:ind w:left="357" w:hanging="357"/>
              <w:jc w:val="both"/>
              <w:rPr>
                <w:rFonts w:asciiTheme="minorHAnsi" w:hAnsiTheme="minorHAnsi" w:cstheme="minorHAnsi"/>
                <w:sz w:val="22"/>
                <w:szCs w:val="22"/>
              </w:rPr>
            </w:pPr>
            <w:r w:rsidRPr="00DD2C64">
              <w:rPr>
                <w:rFonts w:asciiTheme="minorHAnsi" w:hAnsiTheme="minorHAnsi" w:cstheme="minorHAnsi"/>
                <w:sz w:val="22"/>
                <w:szCs w:val="22"/>
              </w:rPr>
              <w:t>Wszelkie spory wynikające z niniejszej Umowy lub powstające w związku z nią będą rozstrzygane przez sąd powszechny właściwy dla siedziby Zamawiającego.</w:t>
            </w:r>
          </w:p>
        </w:tc>
      </w:tr>
      <w:tr w:rsidR="00B117A6" w:rsidRPr="00DD2C64" w14:paraId="5551184B" w14:textId="77777777" w:rsidTr="00B117A6">
        <w:trPr>
          <w:gridBefore w:val="1"/>
          <w:gridAfter w:val="2"/>
          <w:wBefore w:w="37" w:type="pct"/>
          <w:wAfter w:w="84" w:type="pct"/>
          <w:trHeight w:val="769"/>
        </w:trPr>
        <w:tc>
          <w:tcPr>
            <w:tcW w:w="172" w:type="pct"/>
            <w:gridSpan w:val="2"/>
            <w:tcBorders>
              <w:left w:val="nil"/>
            </w:tcBorders>
          </w:tcPr>
          <w:p w14:paraId="2EE2EAF2" w14:textId="77777777" w:rsidR="00B117A6" w:rsidRPr="00951E83" w:rsidRDefault="00B117A6" w:rsidP="00D611EA">
            <w:pPr>
              <w:rPr>
                <w:rFonts w:ascii="Calibri" w:hAnsi="Calibri"/>
                <w:sz w:val="22"/>
                <w:szCs w:val="22"/>
              </w:rPr>
            </w:pPr>
          </w:p>
        </w:tc>
        <w:tc>
          <w:tcPr>
            <w:tcW w:w="4707" w:type="pct"/>
            <w:tcBorders>
              <w:left w:val="nil"/>
            </w:tcBorders>
          </w:tcPr>
          <w:p w14:paraId="525C0D9F" w14:textId="77777777" w:rsidR="00B117A6" w:rsidRPr="00DD2C64" w:rsidRDefault="00B117A6" w:rsidP="00B117A6">
            <w:pPr>
              <w:pStyle w:val="Nagwek"/>
              <w:numPr>
                <w:ilvl w:val="0"/>
                <w:numId w:val="10"/>
              </w:numPr>
              <w:tabs>
                <w:tab w:val="clear" w:pos="4536"/>
                <w:tab w:val="clear" w:pos="9072"/>
              </w:tabs>
              <w:jc w:val="both"/>
              <w:rPr>
                <w:rFonts w:asciiTheme="minorHAnsi" w:hAnsiTheme="minorHAnsi" w:cstheme="minorHAnsi"/>
                <w:sz w:val="22"/>
                <w:szCs w:val="22"/>
              </w:rPr>
            </w:pPr>
            <w:r w:rsidRPr="00DD2C64">
              <w:rPr>
                <w:rFonts w:asciiTheme="minorHAnsi" w:hAnsiTheme="minorHAnsi" w:cstheme="minorHAnsi"/>
                <w:sz w:val="22"/>
                <w:szCs w:val="22"/>
              </w:rPr>
              <w:t>W sprawach nieuregulowanych niniejszą umową mają zastosowanie przepisy Prawa zamówień publicznych i Kodeksu cywilnego.</w:t>
            </w:r>
          </w:p>
          <w:p w14:paraId="30836015" w14:textId="77777777" w:rsidR="00B117A6" w:rsidRPr="00DD2C64" w:rsidRDefault="00B117A6" w:rsidP="002929AA">
            <w:pPr>
              <w:widowControl w:val="0"/>
              <w:numPr>
                <w:ilvl w:val="0"/>
                <w:numId w:val="10"/>
              </w:numPr>
              <w:ind w:left="357" w:hanging="357"/>
              <w:jc w:val="both"/>
              <w:rPr>
                <w:rFonts w:asciiTheme="minorHAnsi" w:hAnsiTheme="minorHAnsi" w:cstheme="minorHAnsi"/>
                <w:sz w:val="22"/>
                <w:szCs w:val="22"/>
              </w:rPr>
            </w:pPr>
            <w:r w:rsidRPr="00DD2C64">
              <w:rPr>
                <w:rFonts w:asciiTheme="minorHAnsi" w:hAnsiTheme="minorHAnsi" w:cstheme="minorHAnsi"/>
                <w:sz w:val="22"/>
                <w:szCs w:val="22"/>
              </w:rPr>
              <w:t xml:space="preserve">Umowa została sporządzona w dwóch jednobrzmiących egzemplarzach, jeden egzemplarz dla Wykonawcy i jeden egzemplarz dla Zamawiającego.  </w:t>
            </w:r>
          </w:p>
          <w:p w14:paraId="41EF5CCD" w14:textId="0F2C8EFE" w:rsidR="00FD0565" w:rsidRDefault="00FD0565" w:rsidP="00FD0565">
            <w:pPr>
              <w:ind w:left="357"/>
              <w:jc w:val="center"/>
              <w:rPr>
                <w:rFonts w:asciiTheme="minorHAnsi" w:hAnsiTheme="minorHAnsi" w:cstheme="minorHAnsi"/>
                <w:b/>
                <w:sz w:val="22"/>
                <w:szCs w:val="22"/>
              </w:rPr>
            </w:pPr>
          </w:p>
          <w:p w14:paraId="4DFD4B92" w14:textId="16C7EF1B" w:rsidR="00B117A6" w:rsidRPr="00DD2C64" w:rsidRDefault="00B117A6" w:rsidP="002929AA">
            <w:pPr>
              <w:ind w:left="315"/>
              <w:jc w:val="center"/>
              <w:rPr>
                <w:rFonts w:asciiTheme="minorHAnsi" w:hAnsiTheme="minorHAnsi" w:cstheme="minorHAnsi"/>
                <w:b/>
                <w:sz w:val="22"/>
                <w:szCs w:val="22"/>
              </w:rPr>
            </w:pPr>
            <w:r w:rsidRPr="00DD2C64">
              <w:rPr>
                <w:rFonts w:asciiTheme="minorHAnsi" w:hAnsiTheme="minorHAnsi" w:cstheme="minorHAnsi"/>
                <w:b/>
                <w:sz w:val="22"/>
                <w:szCs w:val="22"/>
              </w:rPr>
              <w:t xml:space="preserve"> Wykaz załączników</w:t>
            </w:r>
          </w:p>
          <w:p w14:paraId="0948F696" w14:textId="1725029E" w:rsidR="00B117A6" w:rsidRDefault="00B117A6" w:rsidP="002929AA">
            <w:pPr>
              <w:ind w:left="315"/>
              <w:jc w:val="center"/>
              <w:rPr>
                <w:rFonts w:asciiTheme="minorHAnsi" w:hAnsiTheme="minorHAnsi" w:cstheme="minorHAnsi"/>
                <w:b/>
                <w:sz w:val="22"/>
                <w:szCs w:val="22"/>
              </w:rPr>
            </w:pPr>
            <w:r w:rsidRPr="00DD2C64">
              <w:rPr>
                <w:rFonts w:asciiTheme="minorHAnsi" w:hAnsiTheme="minorHAnsi" w:cstheme="minorHAnsi"/>
                <w:b/>
                <w:sz w:val="22"/>
                <w:szCs w:val="22"/>
              </w:rPr>
              <w:t xml:space="preserve">§ </w:t>
            </w:r>
            <w:r w:rsidR="006C4A4D">
              <w:rPr>
                <w:rFonts w:asciiTheme="minorHAnsi" w:hAnsiTheme="minorHAnsi" w:cstheme="minorHAnsi"/>
                <w:b/>
                <w:sz w:val="22"/>
                <w:szCs w:val="22"/>
              </w:rPr>
              <w:t>1</w:t>
            </w:r>
            <w:r w:rsidR="00D57793">
              <w:rPr>
                <w:rFonts w:asciiTheme="minorHAnsi" w:hAnsiTheme="minorHAnsi" w:cstheme="minorHAnsi"/>
                <w:b/>
                <w:sz w:val="22"/>
                <w:szCs w:val="22"/>
              </w:rPr>
              <w:t>4</w:t>
            </w:r>
          </w:p>
          <w:p w14:paraId="3B7651E2" w14:textId="77777777" w:rsidR="00FD0565" w:rsidRPr="00FD0565" w:rsidRDefault="00FD0565" w:rsidP="002929AA">
            <w:pPr>
              <w:ind w:left="315"/>
              <w:jc w:val="center"/>
              <w:rPr>
                <w:rFonts w:asciiTheme="minorHAnsi" w:hAnsiTheme="minorHAnsi" w:cstheme="minorHAnsi"/>
                <w:b/>
                <w:sz w:val="14"/>
                <w:szCs w:val="22"/>
              </w:rPr>
            </w:pPr>
          </w:p>
          <w:p w14:paraId="6060A858" w14:textId="77777777" w:rsidR="00B117A6" w:rsidRPr="00DD2C64" w:rsidRDefault="00B117A6" w:rsidP="00D611EA">
            <w:pPr>
              <w:rPr>
                <w:rFonts w:asciiTheme="minorHAnsi" w:hAnsiTheme="minorHAnsi" w:cstheme="minorHAnsi"/>
                <w:kern w:val="2"/>
                <w:sz w:val="22"/>
                <w:szCs w:val="22"/>
              </w:rPr>
            </w:pPr>
            <w:r w:rsidRPr="00DD2C64">
              <w:rPr>
                <w:rFonts w:asciiTheme="minorHAnsi" w:hAnsiTheme="minorHAnsi" w:cstheme="minorHAnsi"/>
                <w:kern w:val="2"/>
                <w:sz w:val="22"/>
                <w:szCs w:val="22"/>
              </w:rPr>
              <w:t>Wykaz załączników stanowiących integralną część niniejszej umowy:</w:t>
            </w:r>
          </w:p>
          <w:p w14:paraId="77271C12" w14:textId="77777777" w:rsidR="00B117A6" w:rsidRPr="00DD2C64" w:rsidRDefault="00B117A6" w:rsidP="000F328F">
            <w:pPr>
              <w:ind w:left="882" w:hanging="882"/>
              <w:rPr>
                <w:rFonts w:asciiTheme="minorHAnsi" w:hAnsiTheme="minorHAnsi" w:cstheme="minorHAnsi"/>
                <w:sz w:val="22"/>
                <w:szCs w:val="22"/>
              </w:rPr>
            </w:pPr>
            <w:r w:rsidRPr="00DD2C64">
              <w:rPr>
                <w:rFonts w:asciiTheme="minorHAnsi" w:hAnsiTheme="minorHAnsi" w:cstheme="minorHAnsi"/>
                <w:sz w:val="22"/>
                <w:szCs w:val="22"/>
              </w:rPr>
              <w:t>Załącznik nr 1 – Opis Przedmiotu Zamówienia</w:t>
            </w:r>
          </w:p>
          <w:p w14:paraId="326CD228" w14:textId="15BC9BA7" w:rsidR="00B117A6" w:rsidRPr="00DD2C64" w:rsidRDefault="00B117A6" w:rsidP="000F328F">
            <w:pPr>
              <w:ind w:left="882" w:hanging="882"/>
              <w:rPr>
                <w:rFonts w:asciiTheme="minorHAnsi" w:hAnsiTheme="minorHAnsi" w:cstheme="minorHAnsi"/>
                <w:sz w:val="22"/>
                <w:szCs w:val="22"/>
              </w:rPr>
            </w:pPr>
            <w:r w:rsidRPr="00DD2C64">
              <w:rPr>
                <w:rFonts w:asciiTheme="minorHAnsi" w:hAnsiTheme="minorHAnsi" w:cstheme="minorHAnsi"/>
                <w:sz w:val="22"/>
                <w:szCs w:val="22"/>
              </w:rPr>
              <w:t xml:space="preserve">Załącznik nr 2 – Oferta Wykonawcy </w:t>
            </w:r>
          </w:p>
          <w:p w14:paraId="020E8433" w14:textId="1EBA3A10" w:rsidR="00086863" w:rsidRPr="00C03967" w:rsidRDefault="00086863" w:rsidP="00C03967">
            <w:pPr>
              <w:ind w:left="882" w:hanging="882"/>
              <w:jc w:val="both"/>
              <w:rPr>
                <w:rFonts w:asciiTheme="minorHAnsi" w:hAnsiTheme="minorHAnsi" w:cs="Verdana"/>
                <w:sz w:val="22"/>
                <w:szCs w:val="22"/>
              </w:rPr>
            </w:pPr>
            <w:r>
              <w:rPr>
                <w:rFonts w:asciiTheme="minorHAnsi" w:hAnsiTheme="minorHAnsi" w:cstheme="minorHAnsi"/>
                <w:sz w:val="22"/>
                <w:szCs w:val="22"/>
              </w:rPr>
              <w:t xml:space="preserve">Załącznik nr 3 – </w:t>
            </w:r>
            <w:r w:rsidRPr="00086863">
              <w:rPr>
                <w:rFonts w:asciiTheme="minorHAnsi" w:hAnsiTheme="minorHAnsi" w:cs="Verdana"/>
                <w:sz w:val="22"/>
                <w:szCs w:val="22"/>
              </w:rPr>
              <w:t>Informacja o przetwarzaniu danych osobowych</w:t>
            </w:r>
            <w:r>
              <w:rPr>
                <w:rFonts w:asciiTheme="minorHAnsi" w:hAnsiTheme="minorHAnsi" w:cs="Verdana"/>
                <w:sz w:val="22"/>
                <w:szCs w:val="22"/>
              </w:rPr>
              <w:t xml:space="preserve"> w ramach postępowań</w:t>
            </w:r>
            <w:r w:rsidR="00C03967">
              <w:rPr>
                <w:rFonts w:asciiTheme="minorHAnsi" w:hAnsiTheme="minorHAnsi" w:cs="Verdana"/>
                <w:sz w:val="22"/>
                <w:szCs w:val="22"/>
              </w:rPr>
              <w:t xml:space="preserve"> </w:t>
            </w:r>
            <w:r w:rsidRPr="00086863">
              <w:rPr>
                <w:rFonts w:asciiTheme="minorHAnsi" w:hAnsiTheme="minorHAnsi" w:cs="Verdana"/>
                <w:sz w:val="22"/>
                <w:szCs w:val="22"/>
              </w:rPr>
              <w:t>przetargowych prowadzonych przez MPEC S.A.</w:t>
            </w:r>
          </w:p>
          <w:p w14:paraId="13C70680" w14:textId="77777777" w:rsidR="00B117A6" w:rsidRPr="00DD2C64" w:rsidRDefault="00B117A6" w:rsidP="00D611EA">
            <w:pPr>
              <w:pStyle w:val="Tekstpodstawowy"/>
              <w:spacing w:after="120"/>
              <w:ind w:left="360"/>
              <w:rPr>
                <w:rFonts w:asciiTheme="minorHAnsi" w:hAnsiTheme="minorHAnsi" w:cstheme="minorHAnsi"/>
                <w:szCs w:val="22"/>
              </w:rPr>
            </w:pPr>
          </w:p>
        </w:tc>
      </w:tr>
    </w:tbl>
    <w:p w14:paraId="4AED14AB" w14:textId="77777777" w:rsidR="00662643" w:rsidRPr="00951E83" w:rsidRDefault="00662643" w:rsidP="00425680">
      <w:pPr>
        <w:rPr>
          <w:rFonts w:ascii="Calibri" w:hAnsi="Calibri"/>
          <w:sz w:val="22"/>
          <w:szCs w:val="22"/>
        </w:rPr>
      </w:pPr>
    </w:p>
    <w:p w14:paraId="5229D2FB" w14:textId="581C24DA" w:rsidR="003F36D4" w:rsidRPr="00EF4C6B" w:rsidRDefault="0028659D" w:rsidP="00EF4C6B">
      <w:pPr>
        <w:jc w:val="center"/>
        <w:rPr>
          <w:rFonts w:ascii="Calibri" w:hAnsi="Calibri"/>
          <w:b/>
          <w:sz w:val="28"/>
          <w:szCs w:val="28"/>
        </w:rPr>
      </w:pPr>
      <w:r w:rsidRPr="00951E83">
        <w:rPr>
          <w:rFonts w:ascii="Calibri" w:hAnsi="Calibri"/>
          <w:b/>
          <w:sz w:val="28"/>
          <w:szCs w:val="28"/>
        </w:rPr>
        <w:t>Zamawiający</w:t>
      </w:r>
      <w:r w:rsidR="0073477C" w:rsidRPr="00951E83">
        <w:rPr>
          <w:rFonts w:ascii="Calibri" w:hAnsi="Calibri"/>
          <w:b/>
          <w:sz w:val="28"/>
          <w:szCs w:val="28"/>
        </w:rPr>
        <w:t>:</w:t>
      </w:r>
      <w:r w:rsidRPr="00951E83">
        <w:rPr>
          <w:rFonts w:ascii="Calibri" w:hAnsi="Calibri"/>
          <w:b/>
          <w:sz w:val="28"/>
          <w:szCs w:val="28"/>
        </w:rPr>
        <w:t xml:space="preserve">                               </w:t>
      </w:r>
      <w:r w:rsidR="0073477C" w:rsidRPr="00951E83">
        <w:rPr>
          <w:rFonts w:ascii="Calibri" w:hAnsi="Calibri"/>
          <w:b/>
          <w:sz w:val="28"/>
          <w:szCs w:val="28"/>
        </w:rPr>
        <w:t xml:space="preserve">                          </w:t>
      </w:r>
      <w:r w:rsidRPr="00951E83">
        <w:rPr>
          <w:rFonts w:ascii="Calibri" w:hAnsi="Calibri"/>
          <w:b/>
          <w:sz w:val="28"/>
          <w:szCs w:val="28"/>
        </w:rPr>
        <w:t>Wykonawca</w:t>
      </w:r>
      <w:r w:rsidR="0073477C" w:rsidRPr="00951E83">
        <w:rPr>
          <w:rFonts w:ascii="Calibri" w:hAnsi="Calibri"/>
          <w:b/>
          <w:sz w:val="28"/>
          <w:szCs w:val="28"/>
        </w:rPr>
        <w:t>:</w:t>
      </w:r>
    </w:p>
    <w:sectPr w:rsidR="003F36D4" w:rsidRPr="00EF4C6B" w:rsidSect="000F328F">
      <w:headerReference w:type="default" r:id="rId9"/>
      <w:footerReference w:type="default" r:id="rId10"/>
      <w:pgSz w:w="11906" w:h="16838"/>
      <w:pgMar w:top="1276" w:right="851" w:bottom="1276" w:left="851" w:header="709" w:footer="49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5EBDF1" w14:textId="77777777" w:rsidR="0044423A" w:rsidRDefault="0044423A">
      <w:r>
        <w:separator/>
      </w:r>
    </w:p>
  </w:endnote>
  <w:endnote w:type="continuationSeparator" w:id="0">
    <w:p w14:paraId="1BAE54A8" w14:textId="77777777" w:rsidR="0044423A" w:rsidRDefault="00444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5294118"/>
      <w:docPartObj>
        <w:docPartGallery w:val="Page Numbers (Bottom of Page)"/>
        <w:docPartUnique/>
      </w:docPartObj>
    </w:sdtPr>
    <w:sdtEndPr/>
    <w:sdtContent>
      <w:p w14:paraId="6BF9F969" w14:textId="534F97DE" w:rsidR="00022E46" w:rsidRDefault="00022E46">
        <w:pPr>
          <w:pStyle w:val="Stopka"/>
          <w:jc w:val="right"/>
        </w:pPr>
        <w:r w:rsidRPr="007570A0">
          <w:rPr>
            <w:sz w:val="16"/>
            <w:szCs w:val="16"/>
          </w:rPr>
          <w:fldChar w:fldCharType="begin"/>
        </w:r>
        <w:r w:rsidRPr="007570A0">
          <w:rPr>
            <w:sz w:val="16"/>
            <w:szCs w:val="16"/>
          </w:rPr>
          <w:instrText>PAGE   \* MERGEFORMAT</w:instrText>
        </w:r>
        <w:r w:rsidRPr="007570A0">
          <w:rPr>
            <w:sz w:val="16"/>
            <w:szCs w:val="16"/>
          </w:rPr>
          <w:fldChar w:fldCharType="separate"/>
        </w:r>
        <w:r w:rsidR="006375C3">
          <w:rPr>
            <w:noProof/>
            <w:sz w:val="16"/>
            <w:szCs w:val="16"/>
          </w:rPr>
          <w:t>1</w:t>
        </w:r>
        <w:r w:rsidRPr="007570A0">
          <w:rPr>
            <w:sz w:val="16"/>
            <w:szCs w:val="16"/>
          </w:rPr>
          <w:fldChar w:fldCharType="end"/>
        </w:r>
      </w:p>
    </w:sdtContent>
  </w:sdt>
  <w:p w14:paraId="6B9E6BFA" w14:textId="016819AE" w:rsidR="00022E46" w:rsidRPr="000F328F" w:rsidRDefault="000F328F" w:rsidP="007570A0">
    <w:pPr>
      <w:pBdr>
        <w:top w:val="single" w:sz="4" w:space="1" w:color="auto"/>
      </w:pBdr>
      <w:jc w:val="center"/>
      <w:rPr>
        <w:rFonts w:ascii="Calibri" w:hAnsi="Calibri"/>
        <w:sz w:val="20"/>
        <w:szCs w:val="16"/>
      </w:rPr>
    </w:pPr>
    <w:r w:rsidRPr="000F328F">
      <w:rPr>
        <w:rFonts w:ascii="Calibri" w:hAnsi="Calibri"/>
        <w:sz w:val="20"/>
        <w:szCs w:val="16"/>
      </w:rPr>
      <w:t>Dostawa oleju opałowego lekkiego</w:t>
    </w:r>
  </w:p>
  <w:p w14:paraId="6DCD01B3" w14:textId="26CEF0D6" w:rsidR="00022E46" w:rsidRPr="003657AE" w:rsidRDefault="00022E46" w:rsidP="00F6478C">
    <w:pPr>
      <w:pBdr>
        <w:top w:val="single" w:sz="4" w:space="1" w:color="auto"/>
      </w:pBdr>
      <w:jc w:val="center"/>
      <w:rPr>
        <w:rFonts w:ascii="Calibri" w:hAnsi="Calibri"/>
        <w:b/>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2CE0C8" w14:textId="77777777" w:rsidR="0044423A" w:rsidRDefault="0044423A">
      <w:r>
        <w:separator/>
      </w:r>
    </w:p>
  </w:footnote>
  <w:footnote w:type="continuationSeparator" w:id="0">
    <w:p w14:paraId="1DC5D226" w14:textId="77777777" w:rsidR="0044423A" w:rsidRDefault="004442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4115DA" w14:textId="0EBD047C" w:rsidR="00022E46" w:rsidRPr="003657AE" w:rsidRDefault="00795402" w:rsidP="00795402">
    <w:pPr>
      <w:pStyle w:val="Nagwek"/>
      <w:pBdr>
        <w:bottom w:val="single" w:sz="4" w:space="1" w:color="auto"/>
      </w:pBdr>
      <w:tabs>
        <w:tab w:val="clear" w:pos="9072"/>
        <w:tab w:val="right" w:pos="10204"/>
      </w:tabs>
      <w:rPr>
        <w:rFonts w:ascii="Calibri" w:hAnsi="Calibri"/>
        <w:sz w:val="16"/>
        <w:szCs w:val="16"/>
      </w:rPr>
    </w:pPr>
    <w:r>
      <w:rPr>
        <w:rFonts w:ascii="Calibri" w:hAnsi="Calibri"/>
        <w:b/>
        <w:sz w:val="16"/>
        <w:szCs w:val="16"/>
      </w:rPr>
      <w:t xml:space="preserve">      </w:t>
    </w:r>
    <w:r w:rsidR="008E1B64">
      <w:rPr>
        <w:rFonts w:ascii="Calibri" w:hAnsi="Calibri"/>
        <w:b/>
        <w:sz w:val="16"/>
        <w:szCs w:val="16"/>
      </w:rPr>
      <w:t>IZ/U/</w:t>
    </w:r>
    <w:r w:rsidR="00A11D5F">
      <w:rPr>
        <w:rFonts w:ascii="Calibri" w:hAnsi="Calibri"/>
        <w:b/>
        <w:sz w:val="16"/>
        <w:szCs w:val="16"/>
      </w:rPr>
      <w:t>10</w:t>
    </w:r>
    <w:r w:rsidR="001339D7">
      <w:rPr>
        <w:rFonts w:ascii="Calibri" w:hAnsi="Calibri"/>
        <w:b/>
        <w:sz w:val="16"/>
        <w:szCs w:val="16"/>
      </w:rPr>
      <w:t>/2022</w:t>
    </w:r>
    <w:r w:rsidR="008E1B64">
      <w:rPr>
        <w:rFonts w:ascii="Calibri" w:hAnsi="Calibri"/>
        <w:b/>
        <w:sz w:val="16"/>
        <w:szCs w:val="16"/>
      </w:rPr>
      <w:t xml:space="preserve">  </w:t>
    </w:r>
    <w:r w:rsidR="00022E46" w:rsidRPr="003657AE">
      <w:rPr>
        <w:rFonts w:ascii="Calibri" w:hAnsi="Calibri"/>
        <w:b/>
        <w:sz w:val="16"/>
        <w:szCs w:val="16"/>
      </w:rPr>
      <w:tab/>
    </w:r>
    <w:r w:rsidR="00022E46" w:rsidRPr="003657AE">
      <w:rPr>
        <w:rFonts w:ascii="Calibri" w:hAnsi="Calibri"/>
        <w:b/>
        <w:sz w:val="16"/>
        <w:szCs w:val="16"/>
      </w:rPr>
      <w:tab/>
    </w:r>
    <w:r w:rsidR="00022E46">
      <w:rPr>
        <w:rFonts w:ascii="Calibri" w:hAnsi="Calibri"/>
        <w:b/>
        <w:sz w:val="16"/>
        <w:szCs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96185"/>
    <w:multiLevelType w:val="hybridMultilevel"/>
    <w:tmpl w:val="15D84E9C"/>
    <w:lvl w:ilvl="0" w:tplc="CB8C5F78">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C27958"/>
    <w:multiLevelType w:val="hybridMultilevel"/>
    <w:tmpl w:val="6C520E0A"/>
    <w:lvl w:ilvl="0" w:tplc="0A745F8A">
      <w:start w:val="1"/>
      <w:numFmt w:val="decimal"/>
      <w:lvlText w:val="%1."/>
      <w:lvlJc w:val="left"/>
      <w:pPr>
        <w:tabs>
          <w:tab w:val="num" w:pos="360"/>
        </w:tabs>
        <w:ind w:left="360" w:hanging="360"/>
      </w:pPr>
      <w:rPr>
        <w:rFonts w:asciiTheme="minorHAnsi" w:hAnsiTheme="minorHAnsi" w:cstheme="minorHAnsi" w:hint="default"/>
        <w:b w:val="0"/>
        <w:i w:val="0"/>
        <w:sz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36A1D71"/>
    <w:multiLevelType w:val="hybridMultilevel"/>
    <w:tmpl w:val="185CDAB4"/>
    <w:lvl w:ilvl="0" w:tplc="C7326C0C">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3F65D8"/>
    <w:multiLevelType w:val="hybridMultilevel"/>
    <w:tmpl w:val="DDD82EE0"/>
    <w:lvl w:ilvl="0" w:tplc="93E89CC0">
      <w:start w:val="1"/>
      <w:numFmt w:val="lowerLetter"/>
      <w:lvlText w:val="%1)"/>
      <w:lvlJc w:val="left"/>
      <w:pPr>
        <w:ind w:left="1080" w:hanging="360"/>
      </w:pPr>
      <w:rPr>
        <w:rFonts w:ascii="Calibri" w:hAnsi="Calibri"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BB016EA"/>
    <w:multiLevelType w:val="hybridMultilevel"/>
    <w:tmpl w:val="885256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D747A5"/>
    <w:multiLevelType w:val="hybridMultilevel"/>
    <w:tmpl w:val="8DA2F0CC"/>
    <w:lvl w:ilvl="0" w:tplc="9F2C097E">
      <w:start w:val="1"/>
      <w:numFmt w:val="decimal"/>
      <w:lvlText w:val="%1)"/>
      <w:lvlJc w:val="left"/>
      <w:pPr>
        <w:tabs>
          <w:tab w:val="num" w:pos="1440"/>
        </w:tabs>
        <w:ind w:left="1440" w:hanging="360"/>
      </w:pPr>
      <w:rPr>
        <w:rFonts w:cs="Times New Roman" w:hint="default"/>
      </w:rPr>
    </w:lvl>
    <w:lvl w:ilvl="1" w:tplc="603A2952">
      <w:start w:val="3"/>
      <w:numFmt w:val="decimal"/>
      <w:lvlText w:val="%2."/>
      <w:lvlJc w:val="left"/>
      <w:pPr>
        <w:tabs>
          <w:tab w:val="num" w:pos="2160"/>
        </w:tabs>
        <w:ind w:left="2160" w:hanging="360"/>
      </w:pPr>
      <w:rPr>
        <w:rFonts w:cs="Times New Roman" w:hint="default"/>
      </w:rPr>
    </w:lvl>
    <w:lvl w:ilvl="2" w:tplc="0415001B" w:tentative="1">
      <w:start w:val="1"/>
      <w:numFmt w:val="lowerRoman"/>
      <w:lvlText w:val="%3."/>
      <w:lvlJc w:val="right"/>
      <w:pPr>
        <w:tabs>
          <w:tab w:val="num" w:pos="2880"/>
        </w:tabs>
        <w:ind w:left="2880" w:hanging="180"/>
      </w:pPr>
      <w:rPr>
        <w:rFonts w:cs="Times New Roman"/>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6" w15:restartNumberingAfterBreak="0">
    <w:nsid w:val="0E557246"/>
    <w:multiLevelType w:val="hybridMultilevel"/>
    <w:tmpl w:val="659C9504"/>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F7E0D66"/>
    <w:multiLevelType w:val="hybridMultilevel"/>
    <w:tmpl w:val="6144F564"/>
    <w:lvl w:ilvl="0" w:tplc="0415000F">
      <w:start w:val="1"/>
      <w:numFmt w:val="decimal"/>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8" w15:restartNumberingAfterBreak="0">
    <w:nsid w:val="10DC7F06"/>
    <w:multiLevelType w:val="hybridMultilevel"/>
    <w:tmpl w:val="B3DCB23A"/>
    <w:lvl w:ilvl="0" w:tplc="28884DD0">
      <w:start w:val="1"/>
      <w:numFmt w:val="decimal"/>
      <w:lvlText w:val="%1."/>
      <w:lvlJc w:val="left"/>
      <w:pPr>
        <w:ind w:left="857" w:hanging="360"/>
      </w:pPr>
      <w:rPr>
        <w:rFonts w:hint="default"/>
      </w:rPr>
    </w:lvl>
    <w:lvl w:ilvl="1" w:tplc="04150019" w:tentative="1">
      <w:start w:val="1"/>
      <w:numFmt w:val="lowerLetter"/>
      <w:lvlText w:val="%2."/>
      <w:lvlJc w:val="left"/>
      <w:pPr>
        <w:ind w:left="1577" w:hanging="360"/>
      </w:pPr>
    </w:lvl>
    <w:lvl w:ilvl="2" w:tplc="0415001B" w:tentative="1">
      <w:start w:val="1"/>
      <w:numFmt w:val="lowerRoman"/>
      <w:lvlText w:val="%3."/>
      <w:lvlJc w:val="right"/>
      <w:pPr>
        <w:ind w:left="2297" w:hanging="180"/>
      </w:pPr>
    </w:lvl>
    <w:lvl w:ilvl="3" w:tplc="0415000F" w:tentative="1">
      <w:start w:val="1"/>
      <w:numFmt w:val="decimal"/>
      <w:lvlText w:val="%4."/>
      <w:lvlJc w:val="left"/>
      <w:pPr>
        <w:ind w:left="3017" w:hanging="360"/>
      </w:pPr>
    </w:lvl>
    <w:lvl w:ilvl="4" w:tplc="04150019" w:tentative="1">
      <w:start w:val="1"/>
      <w:numFmt w:val="lowerLetter"/>
      <w:lvlText w:val="%5."/>
      <w:lvlJc w:val="left"/>
      <w:pPr>
        <w:ind w:left="3737" w:hanging="360"/>
      </w:pPr>
    </w:lvl>
    <w:lvl w:ilvl="5" w:tplc="0415001B" w:tentative="1">
      <w:start w:val="1"/>
      <w:numFmt w:val="lowerRoman"/>
      <w:lvlText w:val="%6."/>
      <w:lvlJc w:val="right"/>
      <w:pPr>
        <w:ind w:left="4457" w:hanging="180"/>
      </w:pPr>
    </w:lvl>
    <w:lvl w:ilvl="6" w:tplc="0415000F" w:tentative="1">
      <w:start w:val="1"/>
      <w:numFmt w:val="decimal"/>
      <w:lvlText w:val="%7."/>
      <w:lvlJc w:val="left"/>
      <w:pPr>
        <w:ind w:left="5177" w:hanging="360"/>
      </w:pPr>
    </w:lvl>
    <w:lvl w:ilvl="7" w:tplc="04150019" w:tentative="1">
      <w:start w:val="1"/>
      <w:numFmt w:val="lowerLetter"/>
      <w:lvlText w:val="%8."/>
      <w:lvlJc w:val="left"/>
      <w:pPr>
        <w:ind w:left="5897" w:hanging="360"/>
      </w:pPr>
    </w:lvl>
    <w:lvl w:ilvl="8" w:tplc="0415001B" w:tentative="1">
      <w:start w:val="1"/>
      <w:numFmt w:val="lowerRoman"/>
      <w:lvlText w:val="%9."/>
      <w:lvlJc w:val="right"/>
      <w:pPr>
        <w:ind w:left="6617" w:hanging="180"/>
      </w:pPr>
    </w:lvl>
  </w:abstractNum>
  <w:abstractNum w:abstractNumId="9" w15:restartNumberingAfterBreak="0">
    <w:nsid w:val="1589621E"/>
    <w:multiLevelType w:val="hybridMultilevel"/>
    <w:tmpl w:val="2B5826EE"/>
    <w:lvl w:ilvl="0" w:tplc="34502DD8">
      <w:start w:val="1"/>
      <w:numFmt w:val="decimal"/>
      <w:lvlText w:val="%1."/>
      <w:lvlJc w:val="left"/>
      <w:pPr>
        <w:ind w:left="5746" w:hanging="360"/>
      </w:pPr>
      <w:rPr>
        <w:rFonts w:hint="default"/>
        <w:b w:val="0"/>
      </w:rPr>
    </w:lvl>
    <w:lvl w:ilvl="1" w:tplc="04150017">
      <w:start w:val="1"/>
      <w:numFmt w:val="lowerLetter"/>
      <w:lvlText w:val="%2)"/>
      <w:lvlJc w:val="left"/>
      <w:pPr>
        <w:ind w:left="1440" w:hanging="360"/>
      </w:pPr>
      <w:rPr>
        <w:rFonts w:hint="default"/>
        <w:strike w:val="0"/>
        <w:vertAlign w:val="baseline"/>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4E74D8"/>
    <w:multiLevelType w:val="hybridMultilevel"/>
    <w:tmpl w:val="3732E1BC"/>
    <w:lvl w:ilvl="0" w:tplc="04150017">
      <w:start w:val="1"/>
      <w:numFmt w:val="lowerLetter"/>
      <w:lvlText w:val="%1)"/>
      <w:lvlJc w:val="left"/>
      <w:pPr>
        <w:ind w:left="6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6C0858"/>
    <w:multiLevelType w:val="hybridMultilevel"/>
    <w:tmpl w:val="11DC6AEC"/>
    <w:lvl w:ilvl="0" w:tplc="0415000F">
      <w:start w:val="1"/>
      <w:numFmt w:val="decimal"/>
      <w:lvlText w:val="%1."/>
      <w:lvlJc w:val="left"/>
      <w:pPr>
        <w:ind w:left="360" w:hanging="360"/>
      </w:pPr>
      <w:rPr>
        <w:rFonts w:hint="default"/>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D6D100F"/>
    <w:multiLevelType w:val="hybridMultilevel"/>
    <w:tmpl w:val="185CDAB4"/>
    <w:lvl w:ilvl="0" w:tplc="C7326C0C">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056A33"/>
    <w:multiLevelType w:val="hybridMultilevel"/>
    <w:tmpl w:val="6E68F554"/>
    <w:lvl w:ilvl="0" w:tplc="D4264646">
      <w:start w:val="1"/>
      <w:numFmt w:val="lowerLetter"/>
      <w:lvlText w:val="%1)"/>
      <w:lvlJc w:val="left"/>
      <w:pPr>
        <w:ind w:left="857" w:hanging="360"/>
      </w:pPr>
      <w:rPr>
        <w:rFonts w:hint="default"/>
      </w:rPr>
    </w:lvl>
    <w:lvl w:ilvl="1" w:tplc="04150019" w:tentative="1">
      <w:start w:val="1"/>
      <w:numFmt w:val="lowerLetter"/>
      <w:lvlText w:val="%2."/>
      <w:lvlJc w:val="left"/>
      <w:pPr>
        <w:ind w:left="1577" w:hanging="360"/>
      </w:pPr>
    </w:lvl>
    <w:lvl w:ilvl="2" w:tplc="0415001B" w:tentative="1">
      <w:start w:val="1"/>
      <w:numFmt w:val="lowerRoman"/>
      <w:lvlText w:val="%3."/>
      <w:lvlJc w:val="right"/>
      <w:pPr>
        <w:ind w:left="2297" w:hanging="180"/>
      </w:pPr>
    </w:lvl>
    <w:lvl w:ilvl="3" w:tplc="0415000F" w:tentative="1">
      <w:start w:val="1"/>
      <w:numFmt w:val="decimal"/>
      <w:lvlText w:val="%4."/>
      <w:lvlJc w:val="left"/>
      <w:pPr>
        <w:ind w:left="3017" w:hanging="360"/>
      </w:pPr>
    </w:lvl>
    <w:lvl w:ilvl="4" w:tplc="04150019" w:tentative="1">
      <w:start w:val="1"/>
      <w:numFmt w:val="lowerLetter"/>
      <w:lvlText w:val="%5."/>
      <w:lvlJc w:val="left"/>
      <w:pPr>
        <w:ind w:left="3737" w:hanging="360"/>
      </w:pPr>
    </w:lvl>
    <w:lvl w:ilvl="5" w:tplc="0415001B" w:tentative="1">
      <w:start w:val="1"/>
      <w:numFmt w:val="lowerRoman"/>
      <w:lvlText w:val="%6."/>
      <w:lvlJc w:val="right"/>
      <w:pPr>
        <w:ind w:left="4457" w:hanging="180"/>
      </w:pPr>
    </w:lvl>
    <w:lvl w:ilvl="6" w:tplc="0415000F" w:tentative="1">
      <w:start w:val="1"/>
      <w:numFmt w:val="decimal"/>
      <w:lvlText w:val="%7."/>
      <w:lvlJc w:val="left"/>
      <w:pPr>
        <w:ind w:left="5177" w:hanging="360"/>
      </w:pPr>
    </w:lvl>
    <w:lvl w:ilvl="7" w:tplc="04150019" w:tentative="1">
      <w:start w:val="1"/>
      <w:numFmt w:val="lowerLetter"/>
      <w:lvlText w:val="%8."/>
      <w:lvlJc w:val="left"/>
      <w:pPr>
        <w:ind w:left="5897" w:hanging="360"/>
      </w:pPr>
    </w:lvl>
    <w:lvl w:ilvl="8" w:tplc="0415001B" w:tentative="1">
      <w:start w:val="1"/>
      <w:numFmt w:val="lowerRoman"/>
      <w:lvlText w:val="%9."/>
      <w:lvlJc w:val="right"/>
      <w:pPr>
        <w:ind w:left="6617" w:hanging="180"/>
      </w:pPr>
    </w:lvl>
  </w:abstractNum>
  <w:abstractNum w:abstractNumId="14" w15:restartNumberingAfterBreak="0">
    <w:nsid w:val="22B23164"/>
    <w:multiLevelType w:val="multilevel"/>
    <w:tmpl w:val="ED440A5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15:restartNumberingAfterBreak="0">
    <w:nsid w:val="2390083B"/>
    <w:multiLevelType w:val="hybridMultilevel"/>
    <w:tmpl w:val="F9B09616"/>
    <w:lvl w:ilvl="0" w:tplc="04150011">
      <w:start w:val="1"/>
      <w:numFmt w:val="decimal"/>
      <w:lvlText w:val="%1)"/>
      <w:lvlJc w:val="left"/>
      <w:pPr>
        <w:ind w:left="1057" w:hanging="360"/>
      </w:pPr>
    </w:lvl>
    <w:lvl w:ilvl="1" w:tplc="04150019" w:tentative="1">
      <w:start w:val="1"/>
      <w:numFmt w:val="lowerLetter"/>
      <w:lvlText w:val="%2."/>
      <w:lvlJc w:val="left"/>
      <w:pPr>
        <w:ind w:left="1777" w:hanging="360"/>
      </w:pPr>
    </w:lvl>
    <w:lvl w:ilvl="2" w:tplc="0415001B" w:tentative="1">
      <w:start w:val="1"/>
      <w:numFmt w:val="lowerRoman"/>
      <w:lvlText w:val="%3."/>
      <w:lvlJc w:val="right"/>
      <w:pPr>
        <w:ind w:left="2497" w:hanging="180"/>
      </w:pPr>
    </w:lvl>
    <w:lvl w:ilvl="3" w:tplc="0415000F" w:tentative="1">
      <w:start w:val="1"/>
      <w:numFmt w:val="decimal"/>
      <w:lvlText w:val="%4."/>
      <w:lvlJc w:val="left"/>
      <w:pPr>
        <w:ind w:left="3217" w:hanging="360"/>
      </w:pPr>
    </w:lvl>
    <w:lvl w:ilvl="4" w:tplc="04150019" w:tentative="1">
      <w:start w:val="1"/>
      <w:numFmt w:val="lowerLetter"/>
      <w:lvlText w:val="%5."/>
      <w:lvlJc w:val="left"/>
      <w:pPr>
        <w:ind w:left="3937" w:hanging="360"/>
      </w:pPr>
    </w:lvl>
    <w:lvl w:ilvl="5" w:tplc="0415001B" w:tentative="1">
      <w:start w:val="1"/>
      <w:numFmt w:val="lowerRoman"/>
      <w:lvlText w:val="%6."/>
      <w:lvlJc w:val="right"/>
      <w:pPr>
        <w:ind w:left="4657" w:hanging="180"/>
      </w:pPr>
    </w:lvl>
    <w:lvl w:ilvl="6" w:tplc="0415000F" w:tentative="1">
      <w:start w:val="1"/>
      <w:numFmt w:val="decimal"/>
      <w:lvlText w:val="%7."/>
      <w:lvlJc w:val="left"/>
      <w:pPr>
        <w:ind w:left="5377" w:hanging="360"/>
      </w:pPr>
    </w:lvl>
    <w:lvl w:ilvl="7" w:tplc="04150019" w:tentative="1">
      <w:start w:val="1"/>
      <w:numFmt w:val="lowerLetter"/>
      <w:lvlText w:val="%8."/>
      <w:lvlJc w:val="left"/>
      <w:pPr>
        <w:ind w:left="6097" w:hanging="360"/>
      </w:pPr>
    </w:lvl>
    <w:lvl w:ilvl="8" w:tplc="0415001B" w:tentative="1">
      <w:start w:val="1"/>
      <w:numFmt w:val="lowerRoman"/>
      <w:lvlText w:val="%9."/>
      <w:lvlJc w:val="right"/>
      <w:pPr>
        <w:ind w:left="6817" w:hanging="180"/>
      </w:pPr>
    </w:lvl>
  </w:abstractNum>
  <w:abstractNum w:abstractNumId="16" w15:restartNumberingAfterBreak="0">
    <w:nsid w:val="23B21914"/>
    <w:multiLevelType w:val="hybridMultilevel"/>
    <w:tmpl w:val="4F200878"/>
    <w:lvl w:ilvl="0" w:tplc="7A1861E0">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2176B5"/>
    <w:multiLevelType w:val="hybridMultilevel"/>
    <w:tmpl w:val="5FA831D4"/>
    <w:lvl w:ilvl="0" w:tplc="3AB82D70">
      <w:start w:val="1"/>
      <w:numFmt w:val="decimal"/>
      <w:lvlText w:val="%1."/>
      <w:lvlJc w:val="left"/>
      <w:pPr>
        <w:tabs>
          <w:tab w:val="num" w:pos="720"/>
        </w:tabs>
        <w:ind w:left="720" w:hanging="360"/>
      </w:pPr>
      <w:rPr>
        <w:rFonts w:cs="Times New Roman" w:hint="default"/>
        <w:strike w:val="0"/>
      </w:rPr>
    </w:lvl>
    <w:lvl w:ilvl="1" w:tplc="0C903244">
      <w:start w:val="1"/>
      <w:numFmt w:val="decimal"/>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6571921"/>
    <w:multiLevelType w:val="hybridMultilevel"/>
    <w:tmpl w:val="54C0E26A"/>
    <w:lvl w:ilvl="0" w:tplc="04150005">
      <w:start w:val="1"/>
      <w:numFmt w:val="bullet"/>
      <w:lvlText w:val=""/>
      <w:lvlJc w:val="left"/>
      <w:pPr>
        <w:ind w:left="449" w:hanging="360"/>
      </w:pPr>
      <w:rPr>
        <w:rFonts w:ascii="Wingdings" w:hAnsi="Wingdings" w:hint="default"/>
        <w:b w:val="0"/>
        <w:strike w:val="0"/>
        <w:color w:val="000000" w:themeColor="text1"/>
      </w:rPr>
    </w:lvl>
    <w:lvl w:ilvl="1" w:tplc="04150019" w:tentative="1">
      <w:start w:val="1"/>
      <w:numFmt w:val="lowerLetter"/>
      <w:lvlText w:val="%2."/>
      <w:lvlJc w:val="left"/>
      <w:pPr>
        <w:ind w:left="1439" w:hanging="360"/>
      </w:pPr>
    </w:lvl>
    <w:lvl w:ilvl="2" w:tplc="0415001B" w:tentative="1">
      <w:start w:val="1"/>
      <w:numFmt w:val="lowerRoman"/>
      <w:lvlText w:val="%3."/>
      <w:lvlJc w:val="right"/>
      <w:pPr>
        <w:ind w:left="2159" w:hanging="180"/>
      </w:pPr>
    </w:lvl>
    <w:lvl w:ilvl="3" w:tplc="0415000F" w:tentative="1">
      <w:start w:val="1"/>
      <w:numFmt w:val="decimal"/>
      <w:lvlText w:val="%4."/>
      <w:lvlJc w:val="left"/>
      <w:pPr>
        <w:ind w:left="2879" w:hanging="360"/>
      </w:pPr>
    </w:lvl>
    <w:lvl w:ilvl="4" w:tplc="04150019" w:tentative="1">
      <w:start w:val="1"/>
      <w:numFmt w:val="lowerLetter"/>
      <w:lvlText w:val="%5."/>
      <w:lvlJc w:val="left"/>
      <w:pPr>
        <w:ind w:left="3599" w:hanging="360"/>
      </w:pPr>
    </w:lvl>
    <w:lvl w:ilvl="5" w:tplc="0415001B" w:tentative="1">
      <w:start w:val="1"/>
      <w:numFmt w:val="lowerRoman"/>
      <w:lvlText w:val="%6."/>
      <w:lvlJc w:val="right"/>
      <w:pPr>
        <w:ind w:left="4319" w:hanging="180"/>
      </w:pPr>
    </w:lvl>
    <w:lvl w:ilvl="6" w:tplc="0415000F" w:tentative="1">
      <w:start w:val="1"/>
      <w:numFmt w:val="decimal"/>
      <w:lvlText w:val="%7."/>
      <w:lvlJc w:val="left"/>
      <w:pPr>
        <w:ind w:left="5039" w:hanging="360"/>
      </w:pPr>
    </w:lvl>
    <w:lvl w:ilvl="7" w:tplc="04150019" w:tentative="1">
      <w:start w:val="1"/>
      <w:numFmt w:val="lowerLetter"/>
      <w:lvlText w:val="%8."/>
      <w:lvlJc w:val="left"/>
      <w:pPr>
        <w:ind w:left="5759" w:hanging="360"/>
      </w:pPr>
    </w:lvl>
    <w:lvl w:ilvl="8" w:tplc="0415001B" w:tentative="1">
      <w:start w:val="1"/>
      <w:numFmt w:val="lowerRoman"/>
      <w:lvlText w:val="%9."/>
      <w:lvlJc w:val="right"/>
      <w:pPr>
        <w:ind w:left="6479" w:hanging="180"/>
      </w:pPr>
    </w:lvl>
  </w:abstractNum>
  <w:abstractNum w:abstractNumId="19" w15:restartNumberingAfterBreak="0">
    <w:nsid w:val="29B539FB"/>
    <w:multiLevelType w:val="hybridMultilevel"/>
    <w:tmpl w:val="185CDAB4"/>
    <w:lvl w:ilvl="0" w:tplc="C7326C0C">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16F3321"/>
    <w:multiLevelType w:val="hybridMultilevel"/>
    <w:tmpl w:val="77BCC4A8"/>
    <w:lvl w:ilvl="0" w:tplc="4088154C">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353332B"/>
    <w:multiLevelType w:val="multilevel"/>
    <w:tmpl w:val="9926CEAC"/>
    <w:name w:val="WW8Num53"/>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decimal"/>
      <w:lvlText w:val="%3."/>
      <w:lvlJc w:val="left"/>
      <w:pPr>
        <w:ind w:left="1080" w:hanging="360"/>
      </w:pPr>
      <w:rPr>
        <w:rFonts w:hint="default"/>
        <w:strike w:val="0"/>
        <w:color w:val="auto"/>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2" w15:restartNumberingAfterBreak="0">
    <w:nsid w:val="34236538"/>
    <w:multiLevelType w:val="hybridMultilevel"/>
    <w:tmpl w:val="E1BA180E"/>
    <w:lvl w:ilvl="0" w:tplc="2D208B1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965212B"/>
    <w:multiLevelType w:val="hybridMultilevel"/>
    <w:tmpl w:val="4A4A5E3A"/>
    <w:lvl w:ilvl="0" w:tplc="AC4EDA18">
      <w:start w:val="9"/>
      <w:numFmt w:val="bullet"/>
      <w:lvlText w:val=""/>
      <w:lvlJc w:val="left"/>
      <w:pPr>
        <w:ind w:left="1080" w:hanging="360"/>
      </w:pPr>
      <w:rPr>
        <w:rFonts w:ascii="Symbol" w:eastAsia="Calibri" w:hAnsi="Symbol"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0">
    <w:nsid w:val="39E00113"/>
    <w:multiLevelType w:val="hybridMultilevel"/>
    <w:tmpl w:val="7EEC9C1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EAC7F6A"/>
    <w:multiLevelType w:val="multilevel"/>
    <w:tmpl w:val="9B7EB8FC"/>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lowerLetter"/>
      <w:lvlText w:val="%3)"/>
      <w:lvlJc w:val="left"/>
      <w:pPr>
        <w:ind w:left="1080" w:hanging="360"/>
      </w:pPr>
      <w:rPr>
        <w:rFonts w:hint="default"/>
        <w:strike w:val="0"/>
        <w:color w:val="auto"/>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6" w15:restartNumberingAfterBreak="0">
    <w:nsid w:val="41372D8C"/>
    <w:multiLevelType w:val="hybridMultilevel"/>
    <w:tmpl w:val="8D8CC592"/>
    <w:lvl w:ilvl="0" w:tplc="51B03840">
      <w:start w:val="1"/>
      <w:numFmt w:val="decimal"/>
      <w:lvlText w:val="%1."/>
      <w:lvlJc w:val="left"/>
      <w:pPr>
        <w:ind w:left="644" w:hanging="360"/>
      </w:pPr>
      <w:rPr>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4340B9"/>
    <w:multiLevelType w:val="hybridMultilevel"/>
    <w:tmpl w:val="573866D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4DF72D9"/>
    <w:multiLevelType w:val="hybridMultilevel"/>
    <w:tmpl w:val="C2608D08"/>
    <w:lvl w:ilvl="0" w:tplc="04150011">
      <w:start w:val="1"/>
      <w:numFmt w:val="decimal"/>
      <w:lvlText w:val="%1)"/>
      <w:lvlJc w:val="left"/>
      <w:pPr>
        <w:ind w:left="6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82920B0"/>
    <w:multiLevelType w:val="hybridMultilevel"/>
    <w:tmpl w:val="4DC04C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DD073EF"/>
    <w:multiLevelType w:val="hybridMultilevel"/>
    <w:tmpl w:val="185CDAB4"/>
    <w:lvl w:ilvl="0" w:tplc="C7326C0C">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4795CE3"/>
    <w:multiLevelType w:val="hybridMultilevel"/>
    <w:tmpl w:val="398AB7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6E67708"/>
    <w:multiLevelType w:val="hybridMultilevel"/>
    <w:tmpl w:val="093450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8A62ED3"/>
    <w:multiLevelType w:val="hybridMultilevel"/>
    <w:tmpl w:val="24B20B12"/>
    <w:lvl w:ilvl="0" w:tplc="36F6E870">
      <w:start w:val="1"/>
      <w:numFmt w:val="lowerLetter"/>
      <w:lvlText w:val="%1)"/>
      <w:lvlJc w:val="left"/>
      <w:pPr>
        <w:ind w:left="1080" w:hanging="360"/>
      </w:pPr>
      <w:rPr>
        <w:rFonts w:ascii="Calibri" w:hAnsi="Calibri"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E292848"/>
    <w:multiLevelType w:val="multilevel"/>
    <w:tmpl w:val="5DE0D6B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5" w15:restartNumberingAfterBreak="0">
    <w:nsid w:val="5E4B2B9A"/>
    <w:multiLevelType w:val="hybridMultilevel"/>
    <w:tmpl w:val="EE0496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5082861"/>
    <w:multiLevelType w:val="hybridMultilevel"/>
    <w:tmpl w:val="722A21AA"/>
    <w:lvl w:ilvl="0" w:tplc="AC7CAA2E">
      <w:start w:val="4"/>
      <w:numFmt w:val="bullet"/>
      <w:lvlText w:val="–"/>
      <w:lvlJc w:val="left"/>
      <w:pPr>
        <w:ind w:left="1800" w:hanging="360"/>
      </w:pPr>
      <w:rPr>
        <w:rFonts w:ascii="Calibri" w:eastAsia="Times New Roman" w:hAnsi="Calibri" w:cs="Times New Roman"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7" w15:restartNumberingAfterBreak="0">
    <w:nsid w:val="669E0B1D"/>
    <w:multiLevelType w:val="hybridMultilevel"/>
    <w:tmpl w:val="14E86834"/>
    <w:lvl w:ilvl="0" w:tplc="2D208B1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A5A56C2"/>
    <w:multiLevelType w:val="hybridMultilevel"/>
    <w:tmpl w:val="297611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BB66AE7"/>
    <w:multiLevelType w:val="hybridMultilevel"/>
    <w:tmpl w:val="6DF02B92"/>
    <w:lvl w:ilvl="0" w:tplc="0D54D046">
      <w:start w:val="1"/>
      <w:numFmt w:val="decimal"/>
      <w:lvlText w:val="%1."/>
      <w:lvlJc w:val="left"/>
      <w:pPr>
        <w:ind w:left="360" w:hanging="360"/>
      </w:pPr>
      <w:rPr>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EF152C7"/>
    <w:multiLevelType w:val="hybridMultilevel"/>
    <w:tmpl w:val="B1C0C856"/>
    <w:lvl w:ilvl="0" w:tplc="2D208B1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F473A54"/>
    <w:multiLevelType w:val="hybridMultilevel"/>
    <w:tmpl w:val="C33EAAEC"/>
    <w:lvl w:ilvl="0" w:tplc="C15EC9A8">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728F26DF"/>
    <w:multiLevelType w:val="hybridMultilevel"/>
    <w:tmpl w:val="6478C998"/>
    <w:lvl w:ilvl="0" w:tplc="51B03840">
      <w:start w:val="1"/>
      <w:numFmt w:val="decimal"/>
      <w:lvlText w:val="%1."/>
      <w:lvlJc w:val="left"/>
      <w:pPr>
        <w:ind w:left="644"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3E56CD1"/>
    <w:multiLevelType w:val="hybridMultilevel"/>
    <w:tmpl w:val="16A07132"/>
    <w:lvl w:ilvl="0" w:tplc="F940B528">
      <w:start w:val="1"/>
      <w:numFmt w:val="decimal"/>
      <w:lvlText w:val="%1."/>
      <w:lvlJc w:val="left"/>
      <w:pPr>
        <w:ind w:left="449" w:hanging="360"/>
      </w:pPr>
      <w:rPr>
        <w:b w:val="0"/>
        <w:strike w:val="0"/>
        <w:color w:val="000000" w:themeColor="text1"/>
      </w:rPr>
    </w:lvl>
    <w:lvl w:ilvl="1" w:tplc="04150019" w:tentative="1">
      <w:start w:val="1"/>
      <w:numFmt w:val="lowerLetter"/>
      <w:lvlText w:val="%2."/>
      <w:lvlJc w:val="left"/>
      <w:pPr>
        <w:ind w:left="1439" w:hanging="360"/>
      </w:pPr>
    </w:lvl>
    <w:lvl w:ilvl="2" w:tplc="0415001B" w:tentative="1">
      <w:start w:val="1"/>
      <w:numFmt w:val="lowerRoman"/>
      <w:lvlText w:val="%3."/>
      <w:lvlJc w:val="right"/>
      <w:pPr>
        <w:ind w:left="2159" w:hanging="180"/>
      </w:pPr>
    </w:lvl>
    <w:lvl w:ilvl="3" w:tplc="0415000F" w:tentative="1">
      <w:start w:val="1"/>
      <w:numFmt w:val="decimal"/>
      <w:lvlText w:val="%4."/>
      <w:lvlJc w:val="left"/>
      <w:pPr>
        <w:ind w:left="2879" w:hanging="360"/>
      </w:pPr>
    </w:lvl>
    <w:lvl w:ilvl="4" w:tplc="04150019" w:tentative="1">
      <w:start w:val="1"/>
      <w:numFmt w:val="lowerLetter"/>
      <w:lvlText w:val="%5."/>
      <w:lvlJc w:val="left"/>
      <w:pPr>
        <w:ind w:left="3599" w:hanging="360"/>
      </w:pPr>
    </w:lvl>
    <w:lvl w:ilvl="5" w:tplc="0415001B" w:tentative="1">
      <w:start w:val="1"/>
      <w:numFmt w:val="lowerRoman"/>
      <w:lvlText w:val="%6."/>
      <w:lvlJc w:val="right"/>
      <w:pPr>
        <w:ind w:left="4319" w:hanging="180"/>
      </w:pPr>
    </w:lvl>
    <w:lvl w:ilvl="6" w:tplc="0415000F" w:tentative="1">
      <w:start w:val="1"/>
      <w:numFmt w:val="decimal"/>
      <w:lvlText w:val="%7."/>
      <w:lvlJc w:val="left"/>
      <w:pPr>
        <w:ind w:left="5039" w:hanging="360"/>
      </w:pPr>
    </w:lvl>
    <w:lvl w:ilvl="7" w:tplc="04150019" w:tentative="1">
      <w:start w:val="1"/>
      <w:numFmt w:val="lowerLetter"/>
      <w:lvlText w:val="%8."/>
      <w:lvlJc w:val="left"/>
      <w:pPr>
        <w:ind w:left="5759" w:hanging="360"/>
      </w:pPr>
    </w:lvl>
    <w:lvl w:ilvl="8" w:tplc="0415001B" w:tentative="1">
      <w:start w:val="1"/>
      <w:numFmt w:val="lowerRoman"/>
      <w:lvlText w:val="%9."/>
      <w:lvlJc w:val="right"/>
      <w:pPr>
        <w:ind w:left="6479" w:hanging="180"/>
      </w:pPr>
    </w:lvl>
  </w:abstractNum>
  <w:abstractNum w:abstractNumId="44" w15:restartNumberingAfterBreak="0">
    <w:nsid w:val="75FB6747"/>
    <w:multiLevelType w:val="hybridMultilevel"/>
    <w:tmpl w:val="AC5859E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908029E"/>
    <w:multiLevelType w:val="hybridMultilevel"/>
    <w:tmpl w:val="26B0AC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BD90A77"/>
    <w:multiLevelType w:val="hybridMultilevel"/>
    <w:tmpl w:val="667612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7D2D6883"/>
    <w:multiLevelType w:val="multilevel"/>
    <w:tmpl w:val="BE32F594"/>
    <w:lvl w:ilvl="0">
      <w:start w:val="10"/>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num w:numId="1">
    <w:abstractNumId w:val="38"/>
  </w:num>
  <w:num w:numId="2">
    <w:abstractNumId w:val="16"/>
  </w:num>
  <w:num w:numId="3">
    <w:abstractNumId w:val="10"/>
  </w:num>
  <w:num w:numId="4">
    <w:abstractNumId w:val="5"/>
  </w:num>
  <w:num w:numId="5">
    <w:abstractNumId w:val="17"/>
  </w:num>
  <w:num w:numId="6">
    <w:abstractNumId w:val="32"/>
  </w:num>
  <w:num w:numId="7">
    <w:abstractNumId w:val="12"/>
  </w:num>
  <w:num w:numId="8">
    <w:abstractNumId w:val="26"/>
  </w:num>
  <w:num w:numId="9">
    <w:abstractNumId w:val="41"/>
  </w:num>
  <w:num w:numId="10">
    <w:abstractNumId w:val="1"/>
  </w:num>
  <w:num w:numId="11">
    <w:abstractNumId w:val="43"/>
  </w:num>
  <w:num w:numId="12">
    <w:abstractNumId w:val="20"/>
  </w:num>
  <w:num w:numId="13">
    <w:abstractNumId w:val="9"/>
  </w:num>
  <w:num w:numId="14">
    <w:abstractNumId w:val="28"/>
  </w:num>
  <w:num w:numId="15">
    <w:abstractNumId w:val="25"/>
  </w:num>
  <w:num w:numId="16">
    <w:abstractNumId w:val="11"/>
  </w:num>
  <w:num w:numId="17">
    <w:abstractNumId w:val="34"/>
  </w:num>
  <w:num w:numId="18">
    <w:abstractNumId w:val="0"/>
  </w:num>
  <w:num w:numId="19">
    <w:abstractNumId w:val="47"/>
  </w:num>
  <w:num w:numId="20">
    <w:abstractNumId w:val="13"/>
  </w:num>
  <w:num w:numId="21">
    <w:abstractNumId w:val="35"/>
  </w:num>
  <w:num w:numId="22">
    <w:abstractNumId w:val="3"/>
  </w:num>
  <w:num w:numId="23">
    <w:abstractNumId w:val="33"/>
  </w:num>
  <w:num w:numId="24">
    <w:abstractNumId w:val="42"/>
  </w:num>
  <w:num w:numId="25">
    <w:abstractNumId w:val="14"/>
  </w:num>
  <w:num w:numId="26">
    <w:abstractNumId w:val="18"/>
  </w:num>
  <w:num w:numId="27">
    <w:abstractNumId w:val="30"/>
  </w:num>
  <w:num w:numId="28">
    <w:abstractNumId w:val="2"/>
  </w:num>
  <w:num w:numId="29">
    <w:abstractNumId w:val="19"/>
  </w:num>
  <w:num w:numId="30">
    <w:abstractNumId w:val="7"/>
  </w:num>
  <w:num w:numId="31">
    <w:abstractNumId w:val="8"/>
  </w:num>
  <w:num w:numId="32">
    <w:abstractNumId w:val="39"/>
  </w:num>
  <w:num w:numId="33">
    <w:abstractNumId w:val="4"/>
  </w:num>
  <w:num w:numId="34">
    <w:abstractNumId w:val="31"/>
  </w:num>
  <w:num w:numId="35">
    <w:abstractNumId w:val="45"/>
  </w:num>
  <w:num w:numId="36">
    <w:abstractNumId w:val="24"/>
  </w:num>
  <w:num w:numId="37">
    <w:abstractNumId w:val="40"/>
  </w:num>
  <w:num w:numId="38">
    <w:abstractNumId w:val="15"/>
  </w:num>
  <w:num w:numId="39">
    <w:abstractNumId w:val="46"/>
  </w:num>
  <w:num w:numId="40">
    <w:abstractNumId w:val="37"/>
  </w:num>
  <w:num w:numId="41">
    <w:abstractNumId w:val="22"/>
  </w:num>
  <w:num w:numId="42">
    <w:abstractNumId w:val="29"/>
  </w:num>
  <w:num w:numId="43">
    <w:abstractNumId w:val="36"/>
  </w:num>
  <w:num w:numId="44">
    <w:abstractNumId w:val="44"/>
  </w:num>
  <w:num w:numId="45">
    <w:abstractNumId w:val="27"/>
  </w:num>
  <w:num w:numId="46">
    <w:abstractNumId w:val="23"/>
  </w:num>
  <w:num w:numId="47">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0ED8"/>
    <w:rsid w:val="0000163E"/>
    <w:rsid w:val="00003E86"/>
    <w:rsid w:val="000053C7"/>
    <w:rsid w:val="000200A4"/>
    <w:rsid w:val="00021345"/>
    <w:rsid w:val="00021701"/>
    <w:rsid w:val="0002243C"/>
    <w:rsid w:val="00022E46"/>
    <w:rsid w:val="0002304C"/>
    <w:rsid w:val="00025076"/>
    <w:rsid w:val="00025495"/>
    <w:rsid w:val="00030518"/>
    <w:rsid w:val="00034170"/>
    <w:rsid w:val="000354C7"/>
    <w:rsid w:val="00037134"/>
    <w:rsid w:val="00042CA3"/>
    <w:rsid w:val="00042FD3"/>
    <w:rsid w:val="000449C0"/>
    <w:rsid w:val="00050F06"/>
    <w:rsid w:val="000520C7"/>
    <w:rsid w:val="00054FB1"/>
    <w:rsid w:val="00056595"/>
    <w:rsid w:val="000567A0"/>
    <w:rsid w:val="00061E27"/>
    <w:rsid w:val="00073111"/>
    <w:rsid w:val="00074217"/>
    <w:rsid w:val="00075C2A"/>
    <w:rsid w:val="000760B5"/>
    <w:rsid w:val="00080D8F"/>
    <w:rsid w:val="0008403A"/>
    <w:rsid w:val="00086863"/>
    <w:rsid w:val="000869B7"/>
    <w:rsid w:val="00090026"/>
    <w:rsid w:val="0009071A"/>
    <w:rsid w:val="00091DB0"/>
    <w:rsid w:val="00092E5F"/>
    <w:rsid w:val="000A1A43"/>
    <w:rsid w:val="000A1B56"/>
    <w:rsid w:val="000B3724"/>
    <w:rsid w:val="000B5026"/>
    <w:rsid w:val="000B5EC1"/>
    <w:rsid w:val="000B62E9"/>
    <w:rsid w:val="000C27A8"/>
    <w:rsid w:val="000C2AB4"/>
    <w:rsid w:val="000D29A9"/>
    <w:rsid w:val="000D6C18"/>
    <w:rsid w:val="000E4990"/>
    <w:rsid w:val="000F328F"/>
    <w:rsid w:val="000F51E6"/>
    <w:rsid w:val="00110E05"/>
    <w:rsid w:val="00111FE0"/>
    <w:rsid w:val="0011755E"/>
    <w:rsid w:val="001239F1"/>
    <w:rsid w:val="00124B6A"/>
    <w:rsid w:val="00125A95"/>
    <w:rsid w:val="0012635A"/>
    <w:rsid w:val="00126DFF"/>
    <w:rsid w:val="001301D3"/>
    <w:rsid w:val="001312E8"/>
    <w:rsid w:val="001326AA"/>
    <w:rsid w:val="0013369B"/>
    <w:rsid w:val="001339D7"/>
    <w:rsid w:val="00134C01"/>
    <w:rsid w:val="0013610D"/>
    <w:rsid w:val="0013778E"/>
    <w:rsid w:val="00141187"/>
    <w:rsid w:val="00145FC7"/>
    <w:rsid w:val="00147D66"/>
    <w:rsid w:val="001506E8"/>
    <w:rsid w:val="00152EBD"/>
    <w:rsid w:val="001556CA"/>
    <w:rsid w:val="00155E26"/>
    <w:rsid w:val="00162B3D"/>
    <w:rsid w:val="00167342"/>
    <w:rsid w:val="00171F18"/>
    <w:rsid w:val="00173FC7"/>
    <w:rsid w:val="001744D3"/>
    <w:rsid w:val="00175C15"/>
    <w:rsid w:val="001770A6"/>
    <w:rsid w:val="0017756F"/>
    <w:rsid w:val="00181BB2"/>
    <w:rsid w:val="00185DE2"/>
    <w:rsid w:val="00192248"/>
    <w:rsid w:val="00195B16"/>
    <w:rsid w:val="001A0323"/>
    <w:rsid w:val="001A096E"/>
    <w:rsid w:val="001A6B20"/>
    <w:rsid w:val="001B0FAC"/>
    <w:rsid w:val="001B13D8"/>
    <w:rsid w:val="001B7FBC"/>
    <w:rsid w:val="001C09BF"/>
    <w:rsid w:val="001C5EAA"/>
    <w:rsid w:val="001C6E24"/>
    <w:rsid w:val="001D18AA"/>
    <w:rsid w:val="001D566F"/>
    <w:rsid w:val="001E19D5"/>
    <w:rsid w:val="001E2B07"/>
    <w:rsid w:val="001E578C"/>
    <w:rsid w:val="001E5D27"/>
    <w:rsid w:val="001F0039"/>
    <w:rsid w:val="001F2C20"/>
    <w:rsid w:val="001F451E"/>
    <w:rsid w:val="001F65AE"/>
    <w:rsid w:val="00202473"/>
    <w:rsid w:val="002037BE"/>
    <w:rsid w:val="0020384C"/>
    <w:rsid w:val="002053DB"/>
    <w:rsid w:val="002138D7"/>
    <w:rsid w:val="0021640F"/>
    <w:rsid w:val="00233120"/>
    <w:rsid w:val="002358BA"/>
    <w:rsid w:val="0023736E"/>
    <w:rsid w:val="002448A9"/>
    <w:rsid w:val="0025254F"/>
    <w:rsid w:val="002541BC"/>
    <w:rsid w:val="00255AA6"/>
    <w:rsid w:val="00255C65"/>
    <w:rsid w:val="00262CA4"/>
    <w:rsid w:val="00265E36"/>
    <w:rsid w:val="00267713"/>
    <w:rsid w:val="00271462"/>
    <w:rsid w:val="002747A1"/>
    <w:rsid w:val="00275522"/>
    <w:rsid w:val="00277206"/>
    <w:rsid w:val="002807E8"/>
    <w:rsid w:val="0028157D"/>
    <w:rsid w:val="002859D0"/>
    <w:rsid w:val="0028623A"/>
    <w:rsid w:val="002863AC"/>
    <w:rsid w:val="0028659D"/>
    <w:rsid w:val="002866DA"/>
    <w:rsid w:val="002909B7"/>
    <w:rsid w:val="0029185A"/>
    <w:rsid w:val="002923C0"/>
    <w:rsid w:val="00292664"/>
    <w:rsid w:val="002926EA"/>
    <w:rsid w:val="002929AA"/>
    <w:rsid w:val="00294638"/>
    <w:rsid w:val="00294F9F"/>
    <w:rsid w:val="00296D68"/>
    <w:rsid w:val="002A0F4F"/>
    <w:rsid w:val="002A2B96"/>
    <w:rsid w:val="002A48E9"/>
    <w:rsid w:val="002A569A"/>
    <w:rsid w:val="002B01D9"/>
    <w:rsid w:val="002B2224"/>
    <w:rsid w:val="002B4072"/>
    <w:rsid w:val="002B6E2A"/>
    <w:rsid w:val="002C22B2"/>
    <w:rsid w:val="002C6A70"/>
    <w:rsid w:val="002D4B7B"/>
    <w:rsid w:val="002D5F53"/>
    <w:rsid w:val="002D6835"/>
    <w:rsid w:val="002D79C0"/>
    <w:rsid w:val="002D7A30"/>
    <w:rsid w:val="002D7AA9"/>
    <w:rsid w:val="002E0665"/>
    <w:rsid w:val="002E07A3"/>
    <w:rsid w:val="002E30B4"/>
    <w:rsid w:val="002E3D4C"/>
    <w:rsid w:val="002E7082"/>
    <w:rsid w:val="002E799E"/>
    <w:rsid w:val="002F034D"/>
    <w:rsid w:val="002F055B"/>
    <w:rsid w:val="002F0C98"/>
    <w:rsid w:val="0030150B"/>
    <w:rsid w:val="003022EF"/>
    <w:rsid w:val="00303DDD"/>
    <w:rsid w:val="00305407"/>
    <w:rsid w:val="0030592E"/>
    <w:rsid w:val="00305D5B"/>
    <w:rsid w:val="00310327"/>
    <w:rsid w:val="0031409E"/>
    <w:rsid w:val="00317561"/>
    <w:rsid w:val="00317A50"/>
    <w:rsid w:val="0032279E"/>
    <w:rsid w:val="00322DB5"/>
    <w:rsid w:val="003259D2"/>
    <w:rsid w:val="003262ED"/>
    <w:rsid w:val="00326880"/>
    <w:rsid w:val="00326C90"/>
    <w:rsid w:val="00330809"/>
    <w:rsid w:val="00330C5C"/>
    <w:rsid w:val="00330D49"/>
    <w:rsid w:val="0033174F"/>
    <w:rsid w:val="00333298"/>
    <w:rsid w:val="0033356F"/>
    <w:rsid w:val="00335053"/>
    <w:rsid w:val="00336243"/>
    <w:rsid w:val="00336707"/>
    <w:rsid w:val="0033799B"/>
    <w:rsid w:val="003457B6"/>
    <w:rsid w:val="00346FE5"/>
    <w:rsid w:val="00347548"/>
    <w:rsid w:val="003479E2"/>
    <w:rsid w:val="00351A68"/>
    <w:rsid w:val="00355931"/>
    <w:rsid w:val="00356246"/>
    <w:rsid w:val="00362345"/>
    <w:rsid w:val="003624DB"/>
    <w:rsid w:val="003657AE"/>
    <w:rsid w:val="00374247"/>
    <w:rsid w:val="00375A80"/>
    <w:rsid w:val="00376212"/>
    <w:rsid w:val="00376AAF"/>
    <w:rsid w:val="00376BF7"/>
    <w:rsid w:val="003872AC"/>
    <w:rsid w:val="00397CE8"/>
    <w:rsid w:val="003A4DD6"/>
    <w:rsid w:val="003A53DE"/>
    <w:rsid w:val="003B00E6"/>
    <w:rsid w:val="003B0121"/>
    <w:rsid w:val="003B07BA"/>
    <w:rsid w:val="003B0D4E"/>
    <w:rsid w:val="003C1542"/>
    <w:rsid w:val="003C1BD1"/>
    <w:rsid w:val="003C1E5E"/>
    <w:rsid w:val="003C251A"/>
    <w:rsid w:val="003C6403"/>
    <w:rsid w:val="003C7F66"/>
    <w:rsid w:val="003D2E6B"/>
    <w:rsid w:val="003D625D"/>
    <w:rsid w:val="003D79C0"/>
    <w:rsid w:val="003E03E4"/>
    <w:rsid w:val="003E2A62"/>
    <w:rsid w:val="003F0B41"/>
    <w:rsid w:val="003F36D4"/>
    <w:rsid w:val="003F36E4"/>
    <w:rsid w:val="003F5097"/>
    <w:rsid w:val="003F5A99"/>
    <w:rsid w:val="00402A1A"/>
    <w:rsid w:val="004035D4"/>
    <w:rsid w:val="004074A3"/>
    <w:rsid w:val="0040785C"/>
    <w:rsid w:val="0040794A"/>
    <w:rsid w:val="004106DF"/>
    <w:rsid w:val="0041256D"/>
    <w:rsid w:val="0041357B"/>
    <w:rsid w:val="00415618"/>
    <w:rsid w:val="00415A91"/>
    <w:rsid w:val="004167DC"/>
    <w:rsid w:val="00422E5B"/>
    <w:rsid w:val="00424B49"/>
    <w:rsid w:val="00425680"/>
    <w:rsid w:val="00427DF8"/>
    <w:rsid w:val="00432084"/>
    <w:rsid w:val="00434786"/>
    <w:rsid w:val="00434B93"/>
    <w:rsid w:val="0043553F"/>
    <w:rsid w:val="00435A1E"/>
    <w:rsid w:val="004368DB"/>
    <w:rsid w:val="00437ABF"/>
    <w:rsid w:val="0044213D"/>
    <w:rsid w:val="0044257A"/>
    <w:rsid w:val="00443372"/>
    <w:rsid w:val="004438B1"/>
    <w:rsid w:val="004440CF"/>
    <w:rsid w:val="0044423A"/>
    <w:rsid w:val="00444E7A"/>
    <w:rsid w:val="00445EF8"/>
    <w:rsid w:val="00447F39"/>
    <w:rsid w:val="00451191"/>
    <w:rsid w:val="00451D25"/>
    <w:rsid w:val="00452B48"/>
    <w:rsid w:val="00453D7A"/>
    <w:rsid w:val="00456F0C"/>
    <w:rsid w:val="00460317"/>
    <w:rsid w:val="0046139A"/>
    <w:rsid w:val="00462086"/>
    <w:rsid w:val="00463908"/>
    <w:rsid w:val="00467D5E"/>
    <w:rsid w:val="00470B1F"/>
    <w:rsid w:val="004717F8"/>
    <w:rsid w:val="00472BC1"/>
    <w:rsid w:val="00475897"/>
    <w:rsid w:val="00476406"/>
    <w:rsid w:val="00476499"/>
    <w:rsid w:val="0047798B"/>
    <w:rsid w:val="00481768"/>
    <w:rsid w:val="004821E5"/>
    <w:rsid w:val="00485CAE"/>
    <w:rsid w:val="00486357"/>
    <w:rsid w:val="004908BA"/>
    <w:rsid w:val="00493EDD"/>
    <w:rsid w:val="00494457"/>
    <w:rsid w:val="00494915"/>
    <w:rsid w:val="00494ACB"/>
    <w:rsid w:val="004A7769"/>
    <w:rsid w:val="004B12B3"/>
    <w:rsid w:val="004B1F11"/>
    <w:rsid w:val="004B3865"/>
    <w:rsid w:val="004B4152"/>
    <w:rsid w:val="004C1277"/>
    <w:rsid w:val="004C274F"/>
    <w:rsid w:val="004C4C8B"/>
    <w:rsid w:val="004C54DC"/>
    <w:rsid w:val="004C7FE5"/>
    <w:rsid w:val="004D10CD"/>
    <w:rsid w:val="004D54C7"/>
    <w:rsid w:val="004D6935"/>
    <w:rsid w:val="004D7787"/>
    <w:rsid w:val="004E0DEF"/>
    <w:rsid w:val="004E213F"/>
    <w:rsid w:val="004E5573"/>
    <w:rsid w:val="004E610F"/>
    <w:rsid w:val="004F14D5"/>
    <w:rsid w:val="004F24A0"/>
    <w:rsid w:val="004F38F5"/>
    <w:rsid w:val="004F4AC8"/>
    <w:rsid w:val="004F7735"/>
    <w:rsid w:val="00500187"/>
    <w:rsid w:val="00502A0F"/>
    <w:rsid w:val="00503121"/>
    <w:rsid w:val="005079E0"/>
    <w:rsid w:val="00510E9E"/>
    <w:rsid w:val="00512D6B"/>
    <w:rsid w:val="005151A4"/>
    <w:rsid w:val="005217B5"/>
    <w:rsid w:val="00521A9B"/>
    <w:rsid w:val="00525839"/>
    <w:rsid w:val="005262A0"/>
    <w:rsid w:val="0053636A"/>
    <w:rsid w:val="0053689E"/>
    <w:rsid w:val="00540EC6"/>
    <w:rsid w:val="00541966"/>
    <w:rsid w:val="00547312"/>
    <w:rsid w:val="00553F36"/>
    <w:rsid w:val="00555325"/>
    <w:rsid w:val="00556D03"/>
    <w:rsid w:val="005616F5"/>
    <w:rsid w:val="00562FFB"/>
    <w:rsid w:val="00563316"/>
    <w:rsid w:val="00567292"/>
    <w:rsid w:val="00572EFC"/>
    <w:rsid w:val="005736B7"/>
    <w:rsid w:val="00575759"/>
    <w:rsid w:val="00577CD4"/>
    <w:rsid w:val="00581749"/>
    <w:rsid w:val="00585826"/>
    <w:rsid w:val="005901E5"/>
    <w:rsid w:val="00591852"/>
    <w:rsid w:val="005931F0"/>
    <w:rsid w:val="00593CFF"/>
    <w:rsid w:val="005940FD"/>
    <w:rsid w:val="005951A4"/>
    <w:rsid w:val="005A19E3"/>
    <w:rsid w:val="005A32D2"/>
    <w:rsid w:val="005A3D1F"/>
    <w:rsid w:val="005A7354"/>
    <w:rsid w:val="005B0AA5"/>
    <w:rsid w:val="005B0E19"/>
    <w:rsid w:val="005B5B89"/>
    <w:rsid w:val="005C1A66"/>
    <w:rsid w:val="005C4CE4"/>
    <w:rsid w:val="005C5B75"/>
    <w:rsid w:val="005D024B"/>
    <w:rsid w:val="005D0E40"/>
    <w:rsid w:val="005D1702"/>
    <w:rsid w:val="005D27F2"/>
    <w:rsid w:val="005D5FC1"/>
    <w:rsid w:val="005D787C"/>
    <w:rsid w:val="005E0E18"/>
    <w:rsid w:val="005E495F"/>
    <w:rsid w:val="005E648C"/>
    <w:rsid w:val="005E6D8B"/>
    <w:rsid w:val="005E735B"/>
    <w:rsid w:val="005F0037"/>
    <w:rsid w:val="005F1864"/>
    <w:rsid w:val="005F44CA"/>
    <w:rsid w:val="006007A1"/>
    <w:rsid w:val="00603C7E"/>
    <w:rsid w:val="00604BF7"/>
    <w:rsid w:val="0060652B"/>
    <w:rsid w:val="006068E2"/>
    <w:rsid w:val="00606916"/>
    <w:rsid w:val="006129A1"/>
    <w:rsid w:val="00613903"/>
    <w:rsid w:val="00614B9A"/>
    <w:rsid w:val="006163BB"/>
    <w:rsid w:val="0061734A"/>
    <w:rsid w:val="006230CB"/>
    <w:rsid w:val="00623796"/>
    <w:rsid w:val="0062415A"/>
    <w:rsid w:val="0063120A"/>
    <w:rsid w:val="0063133D"/>
    <w:rsid w:val="0063273D"/>
    <w:rsid w:val="00633C6F"/>
    <w:rsid w:val="00635996"/>
    <w:rsid w:val="006375C3"/>
    <w:rsid w:val="00640800"/>
    <w:rsid w:val="006416D5"/>
    <w:rsid w:val="00642484"/>
    <w:rsid w:val="00643295"/>
    <w:rsid w:val="00647D52"/>
    <w:rsid w:val="00650711"/>
    <w:rsid w:val="00653B8A"/>
    <w:rsid w:val="0065571E"/>
    <w:rsid w:val="00657DE0"/>
    <w:rsid w:val="00660BB5"/>
    <w:rsid w:val="006614A7"/>
    <w:rsid w:val="00662300"/>
    <w:rsid w:val="00662643"/>
    <w:rsid w:val="00665980"/>
    <w:rsid w:val="006662C9"/>
    <w:rsid w:val="0066705E"/>
    <w:rsid w:val="006706EE"/>
    <w:rsid w:val="006721F5"/>
    <w:rsid w:val="00673DDB"/>
    <w:rsid w:val="00674635"/>
    <w:rsid w:val="0067734E"/>
    <w:rsid w:val="006825E0"/>
    <w:rsid w:val="006837E4"/>
    <w:rsid w:val="00684FF9"/>
    <w:rsid w:val="006871CA"/>
    <w:rsid w:val="00691072"/>
    <w:rsid w:val="0069327E"/>
    <w:rsid w:val="00693564"/>
    <w:rsid w:val="0069552F"/>
    <w:rsid w:val="00697AA3"/>
    <w:rsid w:val="006A034F"/>
    <w:rsid w:val="006A06E0"/>
    <w:rsid w:val="006A1907"/>
    <w:rsid w:val="006A24D4"/>
    <w:rsid w:val="006A27B5"/>
    <w:rsid w:val="006A446A"/>
    <w:rsid w:val="006B404F"/>
    <w:rsid w:val="006B41EC"/>
    <w:rsid w:val="006C01EC"/>
    <w:rsid w:val="006C047F"/>
    <w:rsid w:val="006C1511"/>
    <w:rsid w:val="006C17C6"/>
    <w:rsid w:val="006C2097"/>
    <w:rsid w:val="006C23BC"/>
    <w:rsid w:val="006C35EB"/>
    <w:rsid w:val="006C4A4D"/>
    <w:rsid w:val="006C5FD4"/>
    <w:rsid w:val="006C7D67"/>
    <w:rsid w:val="006C7E54"/>
    <w:rsid w:val="006D1310"/>
    <w:rsid w:val="006D28B8"/>
    <w:rsid w:val="006D32DB"/>
    <w:rsid w:val="006D3FB1"/>
    <w:rsid w:val="006D4B81"/>
    <w:rsid w:val="006D5D49"/>
    <w:rsid w:val="006E199A"/>
    <w:rsid w:val="006E20A3"/>
    <w:rsid w:val="006E3488"/>
    <w:rsid w:val="006E4845"/>
    <w:rsid w:val="006E63D6"/>
    <w:rsid w:val="006F0722"/>
    <w:rsid w:val="006F2D51"/>
    <w:rsid w:val="006F711E"/>
    <w:rsid w:val="00701030"/>
    <w:rsid w:val="00701C26"/>
    <w:rsid w:val="00701CC6"/>
    <w:rsid w:val="0070222A"/>
    <w:rsid w:val="00704419"/>
    <w:rsid w:val="00705194"/>
    <w:rsid w:val="00707702"/>
    <w:rsid w:val="007101EF"/>
    <w:rsid w:val="00712099"/>
    <w:rsid w:val="00712372"/>
    <w:rsid w:val="00722E9D"/>
    <w:rsid w:val="007267EE"/>
    <w:rsid w:val="007274E7"/>
    <w:rsid w:val="0072771F"/>
    <w:rsid w:val="007310EF"/>
    <w:rsid w:val="0073278D"/>
    <w:rsid w:val="007345CF"/>
    <w:rsid w:val="0073477C"/>
    <w:rsid w:val="00734AC5"/>
    <w:rsid w:val="00740448"/>
    <w:rsid w:val="0074503B"/>
    <w:rsid w:val="007473DB"/>
    <w:rsid w:val="00747A20"/>
    <w:rsid w:val="00751F7C"/>
    <w:rsid w:val="00754F96"/>
    <w:rsid w:val="00756EF1"/>
    <w:rsid w:val="00756F45"/>
    <w:rsid w:val="007570A0"/>
    <w:rsid w:val="00764039"/>
    <w:rsid w:val="007675BA"/>
    <w:rsid w:val="007726BE"/>
    <w:rsid w:val="0077649F"/>
    <w:rsid w:val="00776A5D"/>
    <w:rsid w:val="00777A12"/>
    <w:rsid w:val="00782228"/>
    <w:rsid w:val="007826BD"/>
    <w:rsid w:val="00782AFB"/>
    <w:rsid w:val="00782BFC"/>
    <w:rsid w:val="0078602E"/>
    <w:rsid w:val="0078622F"/>
    <w:rsid w:val="007863CF"/>
    <w:rsid w:val="007914EB"/>
    <w:rsid w:val="00791623"/>
    <w:rsid w:val="0079304A"/>
    <w:rsid w:val="00794CC3"/>
    <w:rsid w:val="00795402"/>
    <w:rsid w:val="007978EF"/>
    <w:rsid w:val="00797967"/>
    <w:rsid w:val="007A053F"/>
    <w:rsid w:val="007A1C46"/>
    <w:rsid w:val="007A1CF8"/>
    <w:rsid w:val="007A3087"/>
    <w:rsid w:val="007A3E9C"/>
    <w:rsid w:val="007A4F88"/>
    <w:rsid w:val="007A5739"/>
    <w:rsid w:val="007A5A60"/>
    <w:rsid w:val="007A5C02"/>
    <w:rsid w:val="007B0A82"/>
    <w:rsid w:val="007B38F1"/>
    <w:rsid w:val="007B507C"/>
    <w:rsid w:val="007B573D"/>
    <w:rsid w:val="007C02FC"/>
    <w:rsid w:val="007C3665"/>
    <w:rsid w:val="007C4092"/>
    <w:rsid w:val="007C7DE5"/>
    <w:rsid w:val="007D2E06"/>
    <w:rsid w:val="007D6C35"/>
    <w:rsid w:val="007E0350"/>
    <w:rsid w:val="007E0638"/>
    <w:rsid w:val="007E3BD5"/>
    <w:rsid w:val="007E3F41"/>
    <w:rsid w:val="007E6460"/>
    <w:rsid w:val="007F21E8"/>
    <w:rsid w:val="007F30BA"/>
    <w:rsid w:val="007F3239"/>
    <w:rsid w:val="007F353F"/>
    <w:rsid w:val="007F6AA0"/>
    <w:rsid w:val="00801E5C"/>
    <w:rsid w:val="00801F59"/>
    <w:rsid w:val="00804758"/>
    <w:rsid w:val="00811A8C"/>
    <w:rsid w:val="00813627"/>
    <w:rsid w:val="0082005D"/>
    <w:rsid w:val="0082134B"/>
    <w:rsid w:val="00822B2B"/>
    <w:rsid w:val="00830499"/>
    <w:rsid w:val="00830783"/>
    <w:rsid w:val="00833D60"/>
    <w:rsid w:val="008361AC"/>
    <w:rsid w:val="0083775E"/>
    <w:rsid w:val="00841DA0"/>
    <w:rsid w:val="00842D26"/>
    <w:rsid w:val="00843F14"/>
    <w:rsid w:val="0084496D"/>
    <w:rsid w:val="00845153"/>
    <w:rsid w:val="00846D9D"/>
    <w:rsid w:val="00851E32"/>
    <w:rsid w:val="00852206"/>
    <w:rsid w:val="00857269"/>
    <w:rsid w:val="00860F0C"/>
    <w:rsid w:val="008621A7"/>
    <w:rsid w:val="008626AB"/>
    <w:rsid w:val="0087201B"/>
    <w:rsid w:val="00872A3E"/>
    <w:rsid w:val="00872B3B"/>
    <w:rsid w:val="00876664"/>
    <w:rsid w:val="00881F9C"/>
    <w:rsid w:val="00883AD7"/>
    <w:rsid w:val="0088427A"/>
    <w:rsid w:val="00884D2A"/>
    <w:rsid w:val="008850B1"/>
    <w:rsid w:val="00887594"/>
    <w:rsid w:val="008906D2"/>
    <w:rsid w:val="00892AD5"/>
    <w:rsid w:val="00893BF8"/>
    <w:rsid w:val="008A6775"/>
    <w:rsid w:val="008A798A"/>
    <w:rsid w:val="008B0048"/>
    <w:rsid w:val="008B4FCB"/>
    <w:rsid w:val="008B5313"/>
    <w:rsid w:val="008B570A"/>
    <w:rsid w:val="008C1D23"/>
    <w:rsid w:val="008C57C7"/>
    <w:rsid w:val="008C7F5C"/>
    <w:rsid w:val="008D2A17"/>
    <w:rsid w:val="008E0832"/>
    <w:rsid w:val="008E0EA2"/>
    <w:rsid w:val="008E1B64"/>
    <w:rsid w:val="008E509F"/>
    <w:rsid w:val="008E5A06"/>
    <w:rsid w:val="008E6565"/>
    <w:rsid w:val="008F0EA3"/>
    <w:rsid w:val="008F1450"/>
    <w:rsid w:val="008F1DF3"/>
    <w:rsid w:val="008F3056"/>
    <w:rsid w:val="008F4257"/>
    <w:rsid w:val="008F6C67"/>
    <w:rsid w:val="008F7737"/>
    <w:rsid w:val="00900798"/>
    <w:rsid w:val="00901A0F"/>
    <w:rsid w:val="009021C6"/>
    <w:rsid w:val="009069B5"/>
    <w:rsid w:val="00907568"/>
    <w:rsid w:val="00913747"/>
    <w:rsid w:val="00923659"/>
    <w:rsid w:val="009236FB"/>
    <w:rsid w:val="00926DC2"/>
    <w:rsid w:val="00931001"/>
    <w:rsid w:val="0093431B"/>
    <w:rsid w:val="00941E42"/>
    <w:rsid w:val="00943A71"/>
    <w:rsid w:val="009451B1"/>
    <w:rsid w:val="009457B3"/>
    <w:rsid w:val="009463E2"/>
    <w:rsid w:val="00946BCA"/>
    <w:rsid w:val="0094718C"/>
    <w:rsid w:val="00947AF7"/>
    <w:rsid w:val="00950BF0"/>
    <w:rsid w:val="00951E83"/>
    <w:rsid w:val="0095201E"/>
    <w:rsid w:val="00957EF1"/>
    <w:rsid w:val="00965036"/>
    <w:rsid w:val="00966B5F"/>
    <w:rsid w:val="00966EE0"/>
    <w:rsid w:val="00967C62"/>
    <w:rsid w:val="00970062"/>
    <w:rsid w:val="0097032E"/>
    <w:rsid w:val="009705B5"/>
    <w:rsid w:val="00972A7A"/>
    <w:rsid w:val="0097349B"/>
    <w:rsid w:val="009767C8"/>
    <w:rsid w:val="00980A50"/>
    <w:rsid w:val="00981DC8"/>
    <w:rsid w:val="00990D6A"/>
    <w:rsid w:val="009933EE"/>
    <w:rsid w:val="009945D7"/>
    <w:rsid w:val="00994676"/>
    <w:rsid w:val="009A589B"/>
    <w:rsid w:val="009A601B"/>
    <w:rsid w:val="009A6847"/>
    <w:rsid w:val="009A7F0B"/>
    <w:rsid w:val="009B2A66"/>
    <w:rsid w:val="009B2AB5"/>
    <w:rsid w:val="009B39CE"/>
    <w:rsid w:val="009B5BFD"/>
    <w:rsid w:val="009C19B8"/>
    <w:rsid w:val="009C2681"/>
    <w:rsid w:val="009C400E"/>
    <w:rsid w:val="009C7614"/>
    <w:rsid w:val="009D1769"/>
    <w:rsid w:val="009D28B1"/>
    <w:rsid w:val="009D62EB"/>
    <w:rsid w:val="009E7A56"/>
    <w:rsid w:val="009F1557"/>
    <w:rsid w:val="009F27D8"/>
    <w:rsid w:val="009F2DD5"/>
    <w:rsid w:val="009F5E1F"/>
    <w:rsid w:val="00A03877"/>
    <w:rsid w:val="00A0566B"/>
    <w:rsid w:val="00A111FB"/>
    <w:rsid w:val="00A11D5F"/>
    <w:rsid w:val="00A12E96"/>
    <w:rsid w:val="00A13D94"/>
    <w:rsid w:val="00A157A5"/>
    <w:rsid w:val="00A20649"/>
    <w:rsid w:val="00A20981"/>
    <w:rsid w:val="00A20DFD"/>
    <w:rsid w:val="00A2289F"/>
    <w:rsid w:val="00A235F4"/>
    <w:rsid w:val="00A27F91"/>
    <w:rsid w:val="00A30FDE"/>
    <w:rsid w:val="00A3251C"/>
    <w:rsid w:val="00A40280"/>
    <w:rsid w:val="00A40651"/>
    <w:rsid w:val="00A4170A"/>
    <w:rsid w:val="00A42392"/>
    <w:rsid w:val="00A43467"/>
    <w:rsid w:val="00A4465F"/>
    <w:rsid w:val="00A45F20"/>
    <w:rsid w:val="00A4634A"/>
    <w:rsid w:val="00A50B56"/>
    <w:rsid w:val="00A545B7"/>
    <w:rsid w:val="00A56851"/>
    <w:rsid w:val="00A628E9"/>
    <w:rsid w:val="00A62A5D"/>
    <w:rsid w:val="00A63207"/>
    <w:rsid w:val="00A63286"/>
    <w:rsid w:val="00A70F08"/>
    <w:rsid w:val="00A70FEE"/>
    <w:rsid w:val="00A7172C"/>
    <w:rsid w:val="00A71BA1"/>
    <w:rsid w:val="00A7730E"/>
    <w:rsid w:val="00A862D5"/>
    <w:rsid w:val="00A90716"/>
    <w:rsid w:val="00A91ED6"/>
    <w:rsid w:val="00A9203E"/>
    <w:rsid w:val="00AA14E1"/>
    <w:rsid w:val="00AA7438"/>
    <w:rsid w:val="00AA763E"/>
    <w:rsid w:val="00AB0548"/>
    <w:rsid w:val="00AB478F"/>
    <w:rsid w:val="00AC36FF"/>
    <w:rsid w:val="00AC3DF6"/>
    <w:rsid w:val="00AD6C1E"/>
    <w:rsid w:val="00AD784D"/>
    <w:rsid w:val="00AE2000"/>
    <w:rsid w:val="00AF2D0D"/>
    <w:rsid w:val="00AF550B"/>
    <w:rsid w:val="00AF756F"/>
    <w:rsid w:val="00B0085C"/>
    <w:rsid w:val="00B016F6"/>
    <w:rsid w:val="00B0198C"/>
    <w:rsid w:val="00B020AB"/>
    <w:rsid w:val="00B031B3"/>
    <w:rsid w:val="00B05825"/>
    <w:rsid w:val="00B06909"/>
    <w:rsid w:val="00B07E81"/>
    <w:rsid w:val="00B104FF"/>
    <w:rsid w:val="00B113E0"/>
    <w:rsid w:val="00B117A6"/>
    <w:rsid w:val="00B11A6B"/>
    <w:rsid w:val="00B12331"/>
    <w:rsid w:val="00B16295"/>
    <w:rsid w:val="00B30086"/>
    <w:rsid w:val="00B3142F"/>
    <w:rsid w:val="00B314B8"/>
    <w:rsid w:val="00B35D0C"/>
    <w:rsid w:val="00B41BC9"/>
    <w:rsid w:val="00B41D01"/>
    <w:rsid w:val="00B41DB0"/>
    <w:rsid w:val="00B443FB"/>
    <w:rsid w:val="00B47D41"/>
    <w:rsid w:val="00B51B4E"/>
    <w:rsid w:val="00B6465C"/>
    <w:rsid w:val="00B6632F"/>
    <w:rsid w:val="00B67E90"/>
    <w:rsid w:val="00B72636"/>
    <w:rsid w:val="00B73ECD"/>
    <w:rsid w:val="00B81282"/>
    <w:rsid w:val="00B84506"/>
    <w:rsid w:val="00B90E22"/>
    <w:rsid w:val="00B9353B"/>
    <w:rsid w:val="00B9407D"/>
    <w:rsid w:val="00B96209"/>
    <w:rsid w:val="00B97A95"/>
    <w:rsid w:val="00BA0D4A"/>
    <w:rsid w:val="00BA22CC"/>
    <w:rsid w:val="00BA55DB"/>
    <w:rsid w:val="00BB0232"/>
    <w:rsid w:val="00BB3E47"/>
    <w:rsid w:val="00BB7CFC"/>
    <w:rsid w:val="00BC0063"/>
    <w:rsid w:val="00BD11DE"/>
    <w:rsid w:val="00BD1903"/>
    <w:rsid w:val="00BD388A"/>
    <w:rsid w:val="00BD4A3C"/>
    <w:rsid w:val="00BE05C6"/>
    <w:rsid w:val="00BE2EC0"/>
    <w:rsid w:val="00BE437F"/>
    <w:rsid w:val="00BE727C"/>
    <w:rsid w:val="00BE72B4"/>
    <w:rsid w:val="00BF0D7F"/>
    <w:rsid w:val="00BF262E"/>
    <w:rsid w:val="00BF3279"/>
    <w:rsid w:val="00BF43CE"/>
    <w:rsid w:val="00BF4EE4"/>
    <w:rsid w:val="00BF5E32"/>
    <w:rsid w:val="00C03264"/>
    <w:rsid w:val="00C03967"/>
    <w:rsid w:val="00C03983"/>
    <w:rsid w:val="00C03D89"/>
    <w:rsid w:val="00C049D7"/>
    <w:rsid w:val="00C06C1E"/>
    <w:rsid w:val="00C07D56"/>
    <w:rsid w:val="00C1131A"/>
    <w:rsid w:val="00C11B59"/>
    <w:rsid w:val="00C14A98"/>
    <w:rsid w:val="00C178AC"/>
    <w:rsid w:val="00C206E2"/>
    <w:rsid w:val="00C2457E"/>
    <w:rsid w:val="00C26053"/>
    <w:rsid w:val="00C2640F"/>
    <w:rsid w:val="00C30240"/>
    <w:rsid w:val="00C327B2"/>
    <w:rsid w:val="00C327F1"/>
    <w:rsid w:val="00C330DA"/>
    <w:rsid w:val="00C33BAA"/>
    <w:rsid w:val="00C37CA6"/>
    <w:rsid w:val="00C37F6C"/>
    <w:rsid w:val="00C40593"/>
    <w:rsid w:val="00C4062F"/>
    <w:rsid w:val="00C412D7"/>
    <w:rsid w:val="00C43A53"/>
    <w:rsid w:val="00C43CD4"/>
    <w:rsid w:val="00C44212"/>
    <w:rsid w:val="00C444F4"/>
    <w:rsid w:val="00C44A45"/>
    <w:rsid w:val="00C46519"/>
    <w:rsid w:val="00C47281"/>
    <w:rsid w:val="00C476BC"/>
    <w:rsid w:val="00C51804"/>
    <w:rsid w:val="00C526EF"/>
    <w:rsid w:val="00C547E4"/>
    <w:rsid w:val="00C550D7"/>
    <w:rsid w:val="00C60887"/>
    <w:rsid w:val="00C6331A"/>
    <w:rsid w:val="00C64C21"/>
    <w:rsid w:val="00C6754F"/>
    <w:rsid w:val="00C709DD"/>
    <w:rsid w:val="00C71627"/>
    <w:rsid w:val="00C727C8"/>
    <w:rsid w:val="00C806D8"/>
    <w:rsid w:val="00C8101A"/>
    <w:rsid w:val="00C82759"/>
    <w:rsid w:val="00C83FAA"/>
    <w:rsid w:val="00C90D1A"/>
    <w:rsid w:val="00C91508"/>
    <w:rsid w:val="00CA07C4"/>
    <w:rsid w:val="00CA0FA7"/>
    <w:rsid w:val="00CA331A"/>
    <w:rsid w:val="00CA542E"/>
    <w:rsid w:val="00CA5670"/>
    <w:rsid w:val="00CB072C"/>
    <w:rsid w:val="00CB0ED8"/>
    <w:rsid w:val="00CB1E5B"/>
    <w:rsid w:val="00CB3864"/>
    <w:rsid w:val="00CB54B7"/>
    <w:rsid w:val="00CC514E"/>
    <w:rsid w:val="00CC63CF"/>
    <w:rsid w:val="00CD0C1F"/>
    <w:rsid w:val="00CD1B4A"/>
    <w:rsid w:val="00CD73AB"/>
    <w:rsid w:val="00CE0C42"/>
    <w:rsid w:val="00CE182E"/>
    <w:rsid w:val="00CE1915"/>
    <w:rsid w:val="00CE7E36"/>
    <w:rsid w:val="00CF0E2C"/>
    <w:rsid w:val="00CF25AD"/>
    <w:rsid w:val="00CF58DB"/>
    <w:rsid w:val="00CF7BDD"/>
    <w:rsid w:val="00D058A3"/>
    <w:rsid w:val="00D06B63"/>
    <w:rsid w:val="00D14568"/>
    <w:rsid w:val="00D14DE3"/>
    <w:rsid w:val="00D1647F"/>
    <w:rsid w:val="00D179F2"/>
    <w:rsid w:val="00D227A1"/>
    <w:rsid w:val="00D2497C"/>
    <w:rsid w:val="00D24D7B"/>
    <w:rsid w:val="00D25B44"/>
    <w:rsid w:val="00D25CAB"/>
    <w:rsid w:val="00D2757E"/>
    <w:rsid w:val="00D275E0"/>
    <w:rsid w:val="00D3241E"/>
    <w:rsid w:val="00D359AE"/>
    <w:rsid w:val="00D35A64"/>
    <w:rsid w:val="00D36253"/>
    <w:rsid w:val="00D500B2"/>
    <w:rsid w:val="00D51877"/>
    <w:rsid w:val="00D53191"/>
    <w:rsid w:val="00D54D7B"/>
    <w:rsid w:val="00D55FB2"/>
    <w:rsid w:val="00D57793"/>
    <w:rsid w:val="00D61468"/>
    <w:rsid w:val="00D63354"/>
    <w:rsid w:val="00D73066"/>
    <w:rsid w:val="00D73D88"/>
    <w:rsid w:val="00D743C1"/>
    <w:rsid w:val="00D803DC"/>
    <w:rsid w:val="00D81891"/>
    <w:rsid w:val="00D82FBF"/>
    <w:rsid w:val="00D85223"/>
    <w:rsid w:val="00D92484"/>
    <w:rsid w:val="00D94587"/>
    <w:rsid w:val="00D97B22"/>
    <w:rsid w:val="00D97D1F"/>
    <w:rsid w:val="00DA115A"/>
    <w:rsid w:val="00DA1A48"/>
    <w:rsid w:val="00DA54A0"/>
    <w:rsid w:val="00DA6321"/>
    <w:rsid w:val="00DA7B06"/>
    <w:rsid w:val="00DB0494"/>
    <w:rsid w:val="00DB2B4B"/>
    <w:rsid w:val="00DB5472"/>
    <w:rsid w:val="00DB5A61"/>
    <w:rsid w:val="00DB7797"/>
    <w:rsid w:val="00DC140F"/>
    <w:rsid w:val="00DC3C6B"/>
    <w:rsid w:val="00DC4F6D"/>
    <w:rsid w:val="00DC4F9A"/>
    <w:rsid w:val="00DD24CE"/>
    <w:rsid w:val="00DD2B9B"/>
    <w:rsid w:val="00DD2C64"/>
    <w:rsid w:val="00DD3F18"/>
    <w:rsid w:val="00DD5453"/>
    <w:rsid w:val="00DD55E0"/>
    <w:rsid w:val="00DD6CDB"/>
    <w:rsid w:val="00DD728E"/>
    <w:rsid w:val="00DE2D6F"/>
    <w:rsid w:val="00DE4AEA"/>
    <w:rsid w:val="00DE51C9"/>
    <w:rsid w:val="00DE7F2C"/>
    <w:rsid w:val="00DF4725"/>
    <w:rsid w:val="00DF5E93"/>
    <w:rsid w:val="00DF6883"/>
    <w:rsid w:val="00E00A95"/>
    <w:rsid w:val="00E14F84"/>
    <w:rsid w:val="00E20438"/>
    <w:rsid w:val="00E229DB"/>
    <w:rsid w:val="00E26C08"/>
    <w:rsid w:val="00E30A30"/>
    <w:rsid w:val="00E31678"/>
    <w:rsid w:val="00E31801"/>
    <w:rsid w:val="00E32C9D"/>
    <w:rsid w:val="00E33205"/>
    <w:rsid w:val="00E353B4"/>
    <w:rsid w:val="00E36D9D"/>
    <w:rsid w:val="00E470CB"/>
    <w:rsid w:val="00E50D80"/>
    <w:rsid w:val="00E57DFE"/>
    <w:rsid w:val="00E65DC0"/>
    <w:rsid w:val="00E66167"/>
    <w:rsid w:val="00E7149F"/>
    <w:rsid w:val="00E7237C"/>
    <w:rsid w:val="00E72744"/>
    <w:rsid w:val="00E76BD0"/>
    <w:rsid w:val="00E801DA"/>
    <w:rsid w:val="00E843DC"/>
    <w:rsid w:val="00E860FF"/>
    <w:rsid w:val="00E87C79"/>
    <w:rsid w:val="00EA0B69"/>
    <w:rsid w:val="00EA0B9A"/>
    <w:rsid w:val="00EA1304"/>
    <w:rsid w:val="00EA2B90"/>
    <w:rsid w:val="00EA6B80"/>
    <w:rsid w:val="00EB2626"/>
    <w:rsid w:val="00EB4C4F"/>
    <w:rsid w:val="00EC5B37"/>
    <w:rsid w:val="00EC6334"/>
    <w:rsid w:val="00ED133B"/>
    <w:rsid w:val="00ED2CC6"/>
    <w:rsid w:val="00ED3F27"/>
    <w:rsid w:val="00ED4460"/>
    <w:rsid w:val="00ED4960"/>
    <w:rsid w:val="00ED6976"/>
    <w:rsid w:val="00ED7E8A"/>
    <w:rsid w:val="00EE13F3"/>
    <w:rsid w:val="00EE45EF"/>
    <w:rsid w:val="00EE64E8"/>
    <w:rsid w:val="00EE6D46"/>
    <w:rsid w:val="00EE78D7"/>
    <w:rsid w:val="00EF4C54"/>
    <w:rsid w:val="00EF4C6B"/>
    <w:rsid w:val="00EF692B"/>
    <w:rsid w:val="00F00006"/>
    <w:rsid w:val="00F00BD9"/>
    <w:rsid w:val="00F048F8"/>
    <w:rsid w:val="00F1357C"/>
    <w:rsid w:val="00F15CD8"/>
    <w:rsid w:val="00F168B9"/>
    <w:rsid w:val="00F2122B"/>
    <w:rsid w:val="00F26592"/>
    <w:rsid w:val="00F269DC"/>
    <w:rsid w:val="00F30278"/>
    <w:rsid w:val="00F31B08"/>
    <w:rsid w:val="00F36169"/>
    <w:rsid w:val="00F42AD9"/>
    <w:rsid w:val="00F457A9"/>
    <w:rsid w:val="00F45A33"/>
    <w:rsid w:val="00F5253E"/>
    <w:rsid w:val="00F54131"/>
    <w:rsid w:val="00F62772"/>
    <w:rsid w:val="00F628F5"/>
    <w:rsid w:val="00F62A53"/>
    <w:rsid w:val="00F6478C"/>
    <w:rsid w:val="00F6738C"/>
    <w:rsid w:val="00F72D70"/>
    <w:rsid w:val="00F74E58"/>
    <w:rsid w:val="00F76F06"/>
    <w:rsid w:val="00F83FBC"/>
    <w:rsid w:val="00F903BD"/>
    <w:rsid w:val="00F9142A"/>
    <w:rsid w:val="00F92F4E"/>
    <w:rsid w:val="00FA0FF8"/>
    <w:rsid w:val="00FA6B9D"/>
    <w:rsid w:val="00FB18AC"/>
    <w:rsid w:val="00FB2C61"/>
    <w:rsid w:val="00FB2F0E"/>
    <w:rsid w:val="00FB49AC"/>
    <w:rsid w:val="00FB4F2B"/>
    <w:rsid w:val="00FB6E14"/>
    <w:rsid w:val="00FB7337"/>
    <w:rsid w:val="00FB7D8F"/>
    <w:rsid w:val="00FC585B"/>
    <w:rsid w:val="00FC6D97"/>
    <w:rsid w:val="00FC7E69"/>
    <w:rsid w:val="00FC7F3A"/>
    <w:rsid w:val="00FD0565"/>
    <w:rsid w:val="00FD2F01"/>
    <w:rsid w:val="00FD6B83"/>
    <w:rsid w:val="00FE0490"/>
    <w:rsid w:val="00FE4380"/>
    <w:rsid w:val="00FE4699"/>
    <w:rsid w:val="00FF2196"/>
    <w:rsid w:val="00FF36FF"/>
    <w:rsid w:val="00FF510A"/>
    <w:rsid w:val="00FF75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3907F19F"/>
  <w15:docId w15:val="{EF870F13-6121-45B5-8B38-1E3301785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117A6"/>
    <w:rPr>
      <w:rFonts w:ascii="Arial" w:hAnsi="Arial"/>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basedOn w:val="Normalny"/>
    <w:link w:val="TytuZnak"/>
    <w:qFormat/>
    <w:pPr>
      <w:jc w:val="center"/>
    </w:pPr>
    <w:rPr>
      <w:b/>
      <w:sz w:val="26"/>
      <w:szCs w:val="20"/>
      <w:u w:val="single"/>
    </w:rPr>
  </w:style>
  <w:style w:type="paragraph" w:styleId="Tekstpodstawowy2">
    <w:name w:val="Body Text 2"/>
    <w:basedOn w:val="Normalny"/>
    <w:pPr>
      <w:spacing w:line="360" w:lineRule="auto"/>
      <w:jc w:val="both"/>
    </w:pPr>
    <w:rPr>
      <w:rFonts w:ascii="Times New Roman" w:hAnsi="Times New Roman"/>
      <w:sz w:val="28"/>
      <w:szCs w:val="20"/>
    </w:rPr>
  </w:style>
  <w:style w:type="paragraph" w:styleId="Tekstpodstawowy">
    <w:name w:val="Body Text"/>
    <w:basedOn w:val="Normalny"/>
    <w:link w:val="TekstpodstawowyZnak"/>
    <w:pPr>
      <w:jc w:val="both"/>
    </w:pPr>
    <w:rPr>
      <w:rFonts w:ascii="Verdana" w:hAnsi="Verdana"/>
      <w:color w:val="000000"/>
      <w:sz w:val="22"/>
    </w:rPr>
  </w:style>
  <w:style w:type="paragraph" w:styleId="Tekstdymka">
    <w:name w:val="Balloon Text"/>
    <w:basedOn w:val="Normalny"/>
    <w:semiHidden/>
    <w:rsid w:val="00C33BAA"/>
    <w:rPr>
      <w:rFonts w:ascii="Tahoma" w:hAnsi="Tahoma" w:cs="Tahoma"/>
      <w:sz w:val="16"/>
      <w:szCs w:val="16"/>
    </w:rPr>
  </w:style>
  <w:style w:type="paragraph" w:styleId="Tekstprzypisukocowego">
    <w:name w:val="endnote text"/>
    <w:basedOn w:val="Normalny"/>
    <w:semiHidden/>
    <w:rsid w:val="00990D6A"/>
    <w:rPr>
      <w:sz w:val="20"/>
      <w:szCs w:val="20"/>
    </w:rPr>
  </w:style>
  <w:style w:type="character" w:styleId="Odwoanieprzypisukocowego">
    <w:name w:val="endnote reference"/>
    <w:semiHidden/>
    <w:rsid w:val="00990D6A"/>
    <w:rPr>
      <w:vertAlign w:val="superscript"/>
    </w:rPr>
  </w:style>
  <w:style w:type="paragraph" w:styleId="Tekstpodstawowywcity2">
    <w:name w:val="Body Text Indent 2"/>
    <w:basedOn w:val="Normalny"/>
    <w:rsid w:val="00883AD7"/>
    <w:pPr>
      <w:spacing w:after="120" w:line="480" w:lineRule="auto"/>
      <w:ind w:left="283"/>
    </w:pPr>
  </w:style>
  <w:style w:type="paragraph" w:styleId="Tekstpodstawowy3">
    <w:name w:val="Body Text 3"/>
    <w:basedOn w:val="Normalny"/>
    <w:link w:val="Tekstpodstawowy3Znak"/>
    <w:uiPriority w:val="99"/>
    <w:semiHidden/>
    <w:unhideWhenUsed/>
    <w:rsid w:val="00C64C21"/>
    <w:pPr>
      <w:spacing w:after="120"/>
    </w:pPr>
    <w:rPr>
      <w:sz w:val="16"/>
      <w:szCs w:val="16"/>
    </w:rPr>
  </w:style>
  <w:style w:type="character" w:customStyle="1" w:styleId="Tekstpodstawowy3Znak">
    <w:name w:val="Tekst podstawowy 3 Znak"/>
    <w:link w:val="Tekstpodstawowy3"/>
    <w:uiPriority w:val="99"/>
    <w:semiHidden/>
    <w:rsid w:val="00C64C21"/>
    <w:rPr>
      <w:rFonts w:ascii="Arial" w:hAnsi="Arial"/>
      <w:sz w:val="16"/>
      <w:szCs w:val="16"/>
    </w:rPr>
  </w:style>
  <w:style w:type="paragraph" w:styleId="Akapitzlist">
    <w:name w:val="List Paragraph"/>
    <w:aliases w:val="normalny tekst"/>
    <w:basedOn w:val="Normalny"/>
    <w:link w:val="AkapitzlistZnak"/>
    <w:uiPriority w:val="99"/>
    <w:qFormat/>
    <w:rsid w:val="00893BF8"/>
    <w:pPr>
      <w:ind w:left="720"/>
      <w:contextualSpacing/>
      <w:jc w:val="both"/>
    </w:pPr>
    <w:rPr>
      <w:rFonts w:ascii="Calibri" w:eastAsia="Calibri" w:hAnsi="Calibri"/>
      <w:sz w:val="22"/>
      <w:szCs w:val="22"/>
      <w:lang w:eastAsia="en-US"/>
    </w:rPr>
  </w:style>
  <w:style w:type="character" w:styleId="Odwoaniedokomentarza">
    <w:name w:val="annotation reference"/>
    <w:basedOn w:val="Domylnaczcionkaakapitu"/>
    <w:uiPriority w:val="99"/>
    <w:semiHidden/>
    <w:unhideWhenUsed/>
    <w:rsid w:val="00B12331"/>
    <w:rPr>
      <w:sz w:val="16"/>
      <w:szCs w:val="16"/>
    </w:rPr>
  </w:style>
  <w:style w:type="paragraph" w:styleId="Tekstkomentarza">
    <w:name w:val="annotation text"/>
    <w:basedOn w:val="Normalny"/>
    <w:link w:val="TekstkomentarzaZnak"/>
    <w:uiPriority w:val="99"/>
    <w:semiHidden/>
    <w:unhideWhenUsed/>
    <w:rsid w:val="00B12331"/>
    <w:rPr>
      <w:sz w:val="20"/>
      <w:szCs w:val="20"/>
    </w:rPr>
  </w:style>
  <w:style w:type="character" w:customStyle="1" w:styleId="TekstkomentarzaZnak">
    <w:name w:val="Tekst komentarza Znak"/>
    <w:basedOn w:val="Domylnaczcionkaakapitu"/>
    <w:link w:val="Tekstkomentarza"/>
    <w:uiPriority w:val="99"/>
    <w:semiHidden/>
    <w:rsid w:val="00B12331"/>
    <w:rPr>
      <w:rFonts w:ascii="Arial" w:hAnsi="Arial"/>
    </w:rPr>
  </w:style>
  <w:style w:type="paragraph" w:styleId="Tematkomentarza">
    <w:name w:val="annotation subject"/>
    <w:basedOn w:val="Tekstkomentarza"/>
    <w:next w:val="Tekstkomentarza"/>
    <w:link w:val="TematkomentarzaZnak"/>
    <w:uiPriority w:val="99"/>
    <w:semiHidden/>
    <w:unhideWhenUsed/>
    <w:rsid w:val="00B12331"/>
    <w:rPr>
      <w:b/>
      <w:bCs/>
    </w:rPr>
  </w:style>
  <w:style w:type="character" w:customStyle="1" w:styleId="TematkomentarzaZnak">
    <w:name w:val="Temat komentarza Znak"/>
    <w:basedOn w:val="TekstkomentarzaZnak"/>
    <w:link w:val="Tematkomentarza"/>
    <w:uiPriority w:val="99"/>
    <w:semiHidden/>
    <w:rsid w:val="00B12331"/>
    <w:rPr>
      <w:rFonts w:ascii="Arial" w:hAnsi="Arial"/>
      <w:b/>
      <w:bCs/>
    </w:rPr>
  </w:style>
  <w:style w:type="paragraph" w:styleId="Tekstprzypisudolnego">
    <w:name w:val="footnote text"/>
    <w:basedOn w:val="Normalny"/>
    <w:link w:val="TekstprzypisudolnegoZnak"/>
    <w:uiPriority w:val="99"/>
    <w:semiHidden/>
    <w:unhideWhenUsed/>
    <w:rsid w:val="004B1F11"/>
    <w:rPr>
      <w:sz w:val="20"/>
      <w:szCs w:val="20"/>
    </w:rPr>
  </w:style>
  <w:style w:type="character" w:customStyle="1" w:styleId="TekstprzypisudolnegoZnak">
    <w:name w:val="Tekst przypisu dolnego Znak"/>
    <w:basedOn w:val="Domylnaczcionkaakapitu"/>
    <w:link w:val="Tekstprzypisudolnego"/>
    <w:uiPriority w:val="99"/>
    <w:semiHidden/>
    <w:rsid w:val="004B1F11"/>
    <w:rPr>
      <w:rFonts w:ascii="Arial" w:hAnsi="Arial"/>
    </w:rPr>
  </w:style>
  <w:style w:type="character" w:styleId="Odwoanieprzypisudolnego">
    <w:name w:val="footnote reference"/>
    <w:basedOn w:val="Domylnaczcionkaakapitu"/>
    <w:uiPriority w:val="99"/>
    <w:semiHidden/>
    <w:unhideWhenUsed/>
    <w:rsid w:val="004B1F11"/>
    <w:rPr>
      <w:vertAlign w:val="superscript"/>
    </w:rPr>
  </w:style>
  <w:style w:type="character" w:customStyle="1" w:styleId="NagwekZnak">
    <w:name w:val="Nagłówek Znak"/>
    <w:basedOn w:val="Domylnaczcionkaakapitu"/>
    <w:link w:val="Nagwek"/>
    <w:rsid w:val="007570A0"/>
    <w:rPr>
      <w:rFonts w:ascii="Arial" w:hAnsi="Arial"/>
      <w:sz w:val="24"/>
      <w:szCs w:val="24"/>
    </w:rPr>
  </w:style>
  <w:style w:type="character" w:customStyle="1" w:styleId="StopkaZnak">
    <w:name w:val="Stopka Znak"/>
    <w:basedOn w:val="Domylnaczcionkaakapitu"/>
    <w:link w:val="Stopka"/>
    <w:uiPriority w:val="99"/>
    <w:rsid w:val="007570A0"/>
    <w:rPr>
      <w:rFonts w:ascii="Arial" w:hAnsi="Arial"/>
      <w:sz w:val="24"/>
      <w:szCs w:val="24"/>
    </w:rPr>
  </w:style>
  <w:style w:type="paragraph" w:customStyle="1" w:styleId="Default">
    <w:name w:val="Default"/>
    <w:rsid w:val="00432084"/>
    <w:pPr>
      <w:suppressAutoHyphens/>
      <w:autoSpaceDE w:val="0"/>
    </w:pPr>
    <w:rPr>
      <w:rFonts w:ascii="Verdana" w:hAnsi="Verdana" w:cs="Verdana"/>
      <w:color w:val="000000"/>
      <w:sz w:val="24"/>
      <w:szCs w:val="24"/>
      <w:lang w:eastAsia="ar-SA"/>
    </w:rPr>
  </w:style>
  <w:style w:type="paragraph" w:customStyle="1" w:styleId="Tekstpodstawowy21">
    <w:name w:val="Tekst podstawowy 21"/>
    <w:basedOn w:val="Normalny"/>
    <w:rsid w:val="009236FB"/>
    <w:pPr>
      <w:tabs>
        <w:tab w:val="left" w:pos="0"/>
      </w:tabs>
      <w:suppressAutoHyphens/>
      <w:ind w:right="-1"/>
      <w:jc w:val="both"/>
    </w:pPr>
    <w:rPr>
      <w:rFonts w:ascii="Times New Roman" w:hAnsi="Times New Roman"/>
      <w:kern w:val="1"/>
      <w:szCs w:val="20"/>
      <w:lang w:eastAsia="ar-SA"/>
    </w:rPr>
  </w:style>
  <w:style w:type="paragraph" w:styleId="Poprawka">
    <w:name w:val="Revision"/>
    <w:hidden/>
    <w:uiPriority w:val="99"/>
    <w:semiHidden/>
    <w:rsid w:val="003C7F66"/>
    <w:rPr>
      <w:rFonts w:ascii="Arial" w:hAnsi="Arial"/>
      <w:sz w:val="24"/>
      <w:szCs w:val="24"/>
    </w:rPr>
  </w:style>
  <w:style w:type="paragraph" w:customStyle="1" w:styleId="Head21">
    <w:name w:val="Head 2.1"/>
    <w:basedOn w:val="Normalny"/>
    <w:rsid w:val="00C049D7"/>
    <w:pPr>
      <w:suppressAutoHyphens/>
      <w:jc w:val="center"/>
    </w:pPr>
    <w:rPr>
      <w:rFonts w:ascii="Times New Roman Bold" w:hAnsi="Times New Roman Bold"/>
      <w:b/>
      <w:sz w:val="28"/>
      <w:lang w:val="en-US"/>
    </w:rPr>
  </w:style>
  <w:style w:type="character" w:customStyle="1" w:styleId="AkapitzlistZnak">
    <w:name w:val="Akapit z listą Znak"/>
    <w:aliases w:val="normalny tekst Znak"/>
    <w:link w:val="Akapitzlist"/>
    <w:uiPriority w:val="99"/>
    <w:qFormat/>
    <w:rsid w:val="005A3D1F"/>
    <w:rPr>
      <w:rFonts w:ascii="Calibri" w:eastAsia="Calibri" w:hAnsi="Calibri"/>
      <w:sz w:val="22"/>
      <w:szCs w:val="22"/>
      <w:lang w:eastAsia="en-US"/>
    </w:rPr>
  </w:style>
  <w:style w:type="character" w:customStyle="1" w:styleId="TytuZnak">
    <w:name w:val="Tytuł Znak"/>
    <w:basedOn w:val="Domylnaczcionkaakapitu"/>
    <w:link w:val="Tytu"/>
    <w:rsid w:val="003D2E6B"/>
    <w:rPr>
      <w:rFonts w:ascii="Arial" w:hAnsi="Arial"/>
      <w:b/>
      <w:sz w:val="26"/>
      <w:u w:val="single"/>
    </w:rPr>
  </w:style>
  <w:style w:type="character" w:customStyle="1" w:styleId="TekstpodstawowyZnak">
    <w:name w:val="Tekst podstawowy Znak"/>
    <w:basedOn w:val="Domylnaczcionkaakapitu"/>
    <w:link w:val="Tekstpodstawowy"/>
    <w:rsid w:val="00B117A6"/>
    <w:rPr>
      <w:rFonts w:ascii="Verdana" w:hAnsi="Verdana"/>
      <w:color w:val="000000"/>
      <w:sz w:val="22"/>
      <w:szCs w:val="24"/>
    </w:rPr>
  </w:style>
  <w:style w:type="character" w:styleId="Hipercze">
    <w:name w:val="Hyperlink"/>
    <w:basedOn w:val="Domylnaczcionkaakapitu"/>
    <w:uiPriority w:val="99"/>
    <w:unhideWhenUsed/>
    <w:rsid w:val="0029185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2906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aktury-logistyka@mpec.krakow.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A50760-B7F0-43C8-9C63-46C55C114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9</Pages>
  <Words>3491</Words>
  <Characters>22512</Characters>
  <Application>Microsoft Office Word</Application>
  <DocSecurity>0</DocSecurity>
  <Lines>187</Lines>
  <Paragraphs>51</Paragraphs>
  <ScaleCrop>false</ScaleCrop>
  <HeadingPairs>
    <vt:vector size="2" baseType="variant">
      <vt:variant>
        <vt:lpstr>Tytuł</vt:lpstr>
      </vt:variant>
      <vt:variant>
        <vt:i4>1</vt:i4>
      </vt:variant>
    </vt:vector>
  </HeadingPairs>
  <TitlesOfParts>
    <vt:vector size="1" baseType="lpstr">
      <vt:lpstr>Umowa Nr PL/350653461/2008/EB/</vt:lpstr>
    </vt:vector>
  </TitlesOfParts>
  <Company/>
  <LinksUpToDate>false</LinksUpToDate>
  <CharactersWithSpaces>25952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PL/350653461/2008/EB/</dc:title>
  <dc:creator>Jaro</dc:creator>
  <cp:lastModifiedBy>Legutko Michał</cp:lastModifiedBy>
  <cp:revision>9</cp:revision>
  <cp:lastPrinted>2022-12-05T12:08:00Z</cp:lastPrinted>
  <dcterms:created xsi:type="dcterms:W3CDTF">2022-12-01T12:59:00Z</dcterms:created>
  <dcterms:modified xsi:type="dcterms:W3CDTF">2022-12-09T07:05:00Z</dcterms:modified>
</cp:coreProperties>
</file>