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0F" w:rsidRDefault="000D760F" w:rsidP="000D760F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:rsidR="00942ADC" w:rsidRPr="00690E98" w:rsidRDefault="00942ADC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0D760F">
        <w:rPr>
          <w:rFonts w:ascii="Calibri" w:hAnsi="Calibri"/>
          <w:b/>
          <w:sz w:val="28"/>
          <w:szCs w:val="28"/>
        </w:rPr>
        <w:t xml:space="preserve"> 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0D760F" w:rsidRPr="000F14A3" w:rsidRDefault="00F20CFA" w:rsidP="000D760F">
      <w:pPr>
        <w:jc w:val="center"/>
        <w:rPr>
          <w:b/>
          <w:snapToGrid w:val="0"/>
        </w:rPr>
      </w:pPr>
      <w:r>
        <w:rPr>
          <w:b/>
          <w:snapToGrid w:val="0"/>
        </w:rPr>
        <w:t>Dostawy</w:t>
      </w:r>
      <w:r w:rsidR="000D760F" w:rsidRPr="000F14A3">
        <w:rPr>
          <w:b/>
          <w:snapToGrid w:val="0"/>
        </w:rPr>
        <w:t xml:space="preserve"> rur i elementów sieci preizolowanych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F20CFA">
        <w:rPr>
          <w:rFonts w:ascii="Calibri" w:hAnsi="Calibri"/>
          <w:color w:val="000000" w:themeColor="text1"/>
          <w:spacing w:val="-2"/>
          <w:sz w:val="22"/>
          <w:szCs w:val="22"/>
        </w:rPr>
        <w:t>7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0D760F" w:rsidRPr="000D760F" w:rsidRDefault="004254CC" w:rsidP="000D760F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</w:t>
      </w:r>
      <w:r w:rsidR="00AA7DCC">
        <w:rPr>
          <w:rFonts w:ascii="Calibri" w:hAnsi="Calibri"/>
          <w:sz w:val="22"/>
          <w:szCs w:val="22"/>
        </w:rPr>
        <w:t>yfikacją Warunków Zamówienia (S</w:t>
      </w:r>
      <w:r>
        <w:rPr>
          <w:rFonts w:ascii="Calibri" w:hAnsi="Calibri"/>
          <w:sz w:val="22"/>
          <w:szCs w:val="22"/>
        </w:rPr>
        <w:t>WZ)</w:t>
      </w:r>
      <w:r>
        <w:rPr>
          <w:rFonts w:ascii="Calibri" w:hAnsi="Calibri"/>
          <w:iCs/>
          <w:sz w:val="22"/>
          <w:szCs w:val="22"/>
        </w:rPr>
        <w:t xml:space="preserve"> pn.:</w:t>
      </w:r>
      <w:r w:rsidR="000D760F">
        <w:rPr>
          <w:rFonts w:ascii="Calibri" w:hAnsi="Calibri" w:cs="Verdana"/>
          <w:b/>
          <w:bCs/>
          <w:sz w:val="22"/>
          <w:szCs w:val="22"/>
        </w:rPr>
        <w:t xml:space="preserve"> </w:t>
      </w:r>
      <w:r w:rsidR="007B1FA2">
        <w:rPr>
          <w:rFonts w:ascii="Calibri" w:hAnsi="Calibri" w:cs="Verdana"/>
          <w:b/>
          <w:bCs/>
          <w:sz w:val="22"/>
          <w:szCs w:val="22"/>
        </w:rPr>
        <w:t>Dostawy</w:t>
      </w:r>
      <w:bookmarkStart w:id="0" w:name="_GoBack"/>
      <w:bookmarkEnd w:id="0"/>
      <w:r w:rsidR="000D760F" w:rsidRPr="000D760F">
        <w:rPr>
          <w:rFonts w:ascii="Calibri" w:hAnsi="Calibri" w:cs="Verdana"/>
          <w:b/>
          <w:bCs/>
          <w:sz w:val="22"/>
          <w:szCs w:val="22"/>
        </w:rPr>
        <w:t xml:space="preserve"> rur i elementów sieci preizolowanych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Pr="00563CA9" w:rsidRDefault="004254CC" w:rsidP="000D760F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</w:t>
      </w:r>
      <w:r w:rsidR="000D760F" w:rsidRPr="005E7255">
        <w:rPr>
          <w:rFonts w:ascii="Calibri" w:hAnsi="Calibri"/>
          <w:sz w:val="22"/>
          <w:szCs w:val="22"/>
        </w:rPr>
        <w:t>na którą składają się kwoty wyspecyfikowane w formularzu lista cenowa</w:t>
      </w:r>
      <w:r w:rsidR="000D760F">
        <w:rPr>
          <w:rFonts w:ascii="Calibri" w:hAnsi="Calibri"/>
          <w:sz w:val="22"/>
          <w:szCs w:val="22"/>
        </w:rPr>
        <w:t>.</w:t>
      </w: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</w:t>
      </w:r>
      <w:r w:rsidR="000D760F">
        <w:rPr>
          <w:rFonts w:ascii="Calibri" w:hAnsi="Calibri"/>
          <w:bCs/>
          <w:color w:val="000000"/>
          <w:sz w:val="22"/>
          <w:szCs w:val="22"/>
        </w:rPr>
        <w:t>res, stosownie do zapisów pkt 15</w:t>
      </w:r>
      <w:r w:rsidRPr="00A83D1B">
        <w:rPr>
          <w:rFonts w:ascii="Calibri" w:hAnsi="Calibri"/>
          <w:bCs/>
          <w:color w:val="000000"/>
          <w:sz w:val="22"/>
          <w:szCs w:val="22"/>
        </w:rPr>
        <w:t xml:space="preserve">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 w:rsidR="000D760F">
        <w:rPr>
          <w:rFonts w:ascii="Calibri" w:hAnsi="Calibri"/>
          <w:b/>
          <w:sz w:val="22"/>
          <w:szCs w:val="22"/>
        </w:rPr>
        <w:t>60</w:t>
      </w:r>
      <w:r>
        <w:rPr>
          <w:rFonts w:ascii="Calibri" w:hAnsi="Calibri"/>
          <w:b/>
          <w:sz w:val="22"/>
          <w:szCs w:val="22"/>
        </w:rPr>
        <w:t xml:space="preserve">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</w:t>
      </w:r>
      <w:r>
        <w:rPr>
          <w:rFonts w:ascii="Calibri" w:hAnsi="Calibri"/>
          <w:bCs/>
          <w:sz w:val="22"/>
          <w:szCs w:val="22"/>
        </w:rPr>
        <w:t xml:space="preserve">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 w:rsidR="000D760F">
        <w:rPr>
          <w:rFonts w:ascii="Calibri" w:hAnsi="Calibri"/>
          <w:b/>
          <w:bCs/>
          <w:sz w:val="22"/>
          <w:szCs w:val="22"/>
        </w:rPr>
        <w:t>96</w:t>
      </w:r>
      <w:r>
        <w:rPr>
          <w:rFonts w:ascii="Calibri" w:hAnsi="Calibri"/>
          <w:b/>
          <w:bCs/>
          <w:sz w:val="22"/>
          <w:szCs w:val="22"/>
        </w:rPr>
        <w:t xml:space="preserve">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 w:rsidR="000D760F">
        <w:rPr>
          <w:rFonts w:ascii="Calibri" w:hAnsi="Calibri"/>
          <w:b/>
          <w:bCs/>
          <w:sz w:val="22"/>
          <w:szCs w:val="22"/>
        </w:rPr>
        <w:t>120</w:t>
      </w:r>
      <w:r>
        <w:rPr>
          <w:rFonts w:ascii="Calibri" w:hAnsi="Calibri"/>
          <w:b/>
          <w:bCs/>
          <w:sz w:val="22"/>
          <w:szCs w:val="22"/>
        </w:rPr>
        <w:t xml:space="preserve">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AA7DCC">
        <w:rPr>
          <w:rFonts w:ascii="Calibri" w:hAnsi="Calibri"/>
          <w:bCs/>
          <w:sz w:val="22"/>
          <w:szCs w:val="22"/>
        </w:rPr>
        <w:t>w projektowanych</w:t>
      </w:r>
      <w:r w:rsidR="000D760F">
        <w:rPr>
          <w:rFonts w:ascii="Calibri" w:hAnsi="Calibri"/>
          <w:bCs/>
          <w:sz w:val="22"/>
          <w:szCs w:val="22"/>
        </w:rPr>
        <w:t xml:space="preserve">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</w:t>
      </w:r>
      <w:r w:rsidR="000D760F">
        <w:rPr>
          <w:rFonts w:asciiTheme="minorHAnsi" w:hAnsiTheme="minorHAnsi" w:cstheme="minorHAnsi"/>
          <w:i/>
          <w:sz w:val="22"/>
          <w:szCs w:val="22"/>
        </w:rPr>
        <w:t xml:space="preserve"> długość okresu gwarancji tj. 60</w:t>
      </w:r>
      <w:r w:rsidRPr="00E45BD2">
        <w:rPr>
          <w:rFonts w:asciiTheme="minorHAnsi" w:hAnsiTheme="minorHAnsi" w:cstheme="minorHAnsi"/>
          <w:i/>
          <w:sz w:val="22"/>
          <w:szCs w:val="22"/>
        </w:rPr>
        <w:t xml:space="preserve">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F20CFA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 xml:space="preserve"> </w:t>
      </w:r>
      <w:r w:rsidR="004254CC"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F20CFA" w:rsidRPr="00F20CFA" w:rsidRDefault="008A0A87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F20CFA" w:rsidRPr="00F20CFA">
        <w:rPr>
          <w:rFonts w:ascii="Calibri" w:hAnsi="Calibri"/>
        </w:rPr>
        <w:t>Oświadczamy, że że jesteśmy*:  (*zaznaczyć właściwe)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mikro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małym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średnim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prowadzę jednoosobową działalność gospodarczą,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osobą fizyczną nieprowadzącą działalności gospodarczej,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inny rodzaj.</w:t>
      </w:r>
    </w:p>
    <w:p w:rsidR="004254CC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 w:rsidRPr="00F20CFA">
        <w:rPr>
          <w:rFonts w:ascii="Calibri" w:hAnsi="Calibri"/>
        </w:rPr>
        <w:t xml:space="preserve"> Należy zaznaczyć „X” przy właściwej pozycji.</w:t>
      </w: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0D760F" w:rsidRPr="001374B2" w:rsidRDefault="004254CC" w:rsidP="000D760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>
        <w:rPr>
          <w:rFonts w:asciiTheme="minorHAnsi" w:hAnsiTheme="minorHAnsi"/>
          <w:b/>
        </w:rPr>
        <w:br w:type="page"/>
      </w:r>
    </w:p>
    <w:p w:rsidR="00D1546B" w:rsidRDefault="00D1546B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CA4AEA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>
            <wp:extent cx="1282700" cy="12700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0D760F" w:rsidRPr="000F14A3" w:rsidRDefault="00F20CFA" w:rsidP="000D760F">
      <w:pPr>
        <w:jc w:val="center"/>
        <w:rPr>
          <w:b/>
          <w:snapToGrid w:val="0"/>
        </w:rPr>
      </w:pPr>
      <w:r>
        <w:rPr>
          <w:b/>
          <w:snapToGrid w:val="0"/>
        </w:rPr>
        <w:t>Dostawy</w:t>
      </w:r>
      <w:r w:rsidR="000D760F" w:rsidRPr="000F14A3">
        <w:rPr>
          <w:b/>
          <w:snapToGrid w:val="0"/>
        </w:rPr>
        <w:t xml:space="preserve"> rur i elementów sieci preizolowanych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F20CFA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IZ/U/7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A4AEA" w:rsidP="00CA4AEA">
      <w:pPr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19200" cy="120712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581" cy="121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AEA" w:rsidRDefault="00CA4AE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D760F" w:rsidRPr="000F14A3" w:rsidRDefault="000A76EC" w:rsidP="000D760F">
      <w:pPr>
        <w:jc w:val="center"/>
        <w:rPr>
          <w:b/>
          <w:snapToGrid w:val="0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F20CFA">
        <w:rPr>
          <w:b/>
          <w:snapToGrid w:val="0"/>
        </w:rPr>
        <w:t>Dostawy</w:t>
      </w:r>
      <w:r w:rsidR="000D760F" w:rsidRPr="000F14A3">
        <w:rPr>
          <w:b/>
          <w:snapToGrid w:val="0"/>
        </w:rPr>
        <w:t xml:space="preserve"> rur </w:t>
      </w:r>
      <w:r w:rsidR="000D760F">
        <w:rPr>
          <w:b/>
          <w:snapToGrid w:val="0"/>
        </w:rPr>
        <w:br/>
      </w:r>
      <w:r w:rsidR="000D760F" w:rsidRPr="000F14A3">
        <w:rPr>
          <w:b/>
          <w:snapToGrid w:val="0"/>
        </w:rPr>
        <w:t>i elementów sieci preizolowanych</w:t>
      </w:r>
    </w:p>
    <w:p w:rsidR="000D760F" w:rsidRDefault="000D760F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F20CFA">
        <w:rPr>
          <w:rFonts w:asciiTheme="minorHAnsi" w:hAnsiTheme="minorHAnsi" w:cstheme="minorHAnsi"/>
          <w:b/>
          <w:sz w:val="22"/>
          <w:szCs w:val="22"/>
        </w:rPr>
        <w:t>r postępowania IZ/U/7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1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1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0D760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CA4AEA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7DC540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C90DB6" w:rsidRDefault="00C90DB6" w:rsidP="00C90DB6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DOSTAW  </w:t>
      </w:r>
    </w:p>
    <w:p w:rsidR="00C90DB6" w:rsidRPr="00591E21" w:rsidRDefault="00C90DB6" w:rsidP="00C90DB6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F20CFA">
        <w:rPr>
          <w:rFonts w:asciiTheme="minorHAnsi" w:hAnsiTheme="minorHAnsi" w:cstheme="minorHAnsi"/>
          <w:b/>
          <w:snapToGrid w:val="0"/>
          <w:sz w:val="22"/>
          <w:szCs w:val="22"/>
        </w:rPr>
        <w:t>Dostawy</w:t>
      </w:r>
      <w:r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rur i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90DB6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 w:rsidR="002D0CE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C90DB6" w:rsidRPr="00BC0C07" w:rsidTr="00774187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dostawy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C90DB6" w:rsidRPr="00BC0C07" w:rsidTr="00774187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0DB6" w:rsidRPr="00833014" w:rsidRDefault="00C90DB6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DB6" w:rsidRPr="00BC0C07" w:rsidTr="00774187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DB6" w:rsidRPr="00833014" w:rsidRDefault="00C90DB6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Pr="00554188" w:rsidRDefault="00C90DB6" w:rsidP="00C90DB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90DB6" w:rsidRPr="00E45810" w:rsidRDefault="00C90DB6" w:rsidP="00C90DB6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C90DB6" w:rsidRDefault="00C90DB6" w:rsidP="00C90DB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C90DB6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CA4AEA" w:rsidRDefault="00CA4AEA" w:rsidP="00CA4AEA">
      <w:pPr>
        <w:shd w:val="clear" w:color="auto" w:fill="FFFFFF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802" w:rsidRDefault="00CA4AEA" w:rsidP="00CA4AEA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081802"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="00081802"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C90DB6">
        <w:rPr>
          <w:rFonts w:asciiTheme="minorHAnsi" w:hAnsiTheme="minorHAnsi"/>
          <w:b/>
          <w:sz w:val="22"/>
          <w:szCs w:val="22"/>
        </w:rPr>
        <w:t>6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C90DB6" w:rsidRPr="00C90DB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20CFA">
        <w:rPr>
          <w:rFonts w:asciiTheme="minorHAnsi" w:hAnsiTheme="minorHAnsi" w:cstheme="minorHAnsi"/>
          <w:b/>
          <w:snapToGrid w:val="0"/>
          <w:sz w:val="22"/>
          <w:szCs w:val="22"/>
        </w:rPr>
        <w:t>Dostawy</w:t>
      </w:r>
      <w:r w:rsidR="00C90DB6"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rur </w:t>
      </w:r>
      <w:r w:rsidR="00F20CFA">
        <w:rPr>
          <w:rFonts w:asciiTheme="minorHAnsi" w:hAnsiTheme="minorHAnsi" w:cstheme="minorHAnsi"/>
          <w:b/>
          <w:snapToGrid w:val="0"/>
          <w:sz w:val="22"/>
          <w:szCs w:val="22"/>
        </w:rPr>
        <w:br/>
      </w:r>
      <w:r w:rsidR="00C90DB6" w:rsidRPr="004C285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i </w:t>
      </w:r>
      <w:r w:rsidR="00C90DB6">
        <w:rPr>
          <w:rFonts w:asciiTheme="minorHAnsi" w:hAnsiTheme="minorHAnsi" w:cstheme="minorHAnsi"/>
          <w:b/>
          <w:snapToGrid w:val="0"/>
          <w:sz w:val="22"/>
          <w:szCs w:val="22"/>
        </w:rPr>
        <w:t>elementów sieci preizolowanych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F20CF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IZ/U/7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6B" w:rsidRDefault="00D1546B" w:rsidP="00BE245A">
      <w:r>
        <w:separator/>
      </w:r>
    </w:p>
  </w:endnote>
  <w:endnote w:type="continuationSeparator" w:id="0">
    <w:p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B1FA2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7B1FA2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6B" w:rsidRDefault="00D1546B" w:rsidP="00BE245A">
      <w:r>
        <w:separator/>
      </w:r>
    </w:p>
  </w:footnote>
  <w:footnote w:type="continuationSeparator" w:id="0">
    <w:p w:rsidR="00D1546B" w:rsidRDefault="00D1546B" w:rsidP="00BE245A">
      <w:r>
        <w:continuationSeparator/>
      </w:r>
    </w:p>
  </w:footnote>
  <w:footnote w:id="1">
    <w:p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0D760F">
    <w:pPr>
      <w:tabs>
        <w:tab w:val="left" w:pos="825"/>
        <w:tab w:val="center" w:pos="4536"/>
        <w:tab w:val="left" w:pos="7695"/>
      </w:tabs>
      <w:jc w:val="center"/>
      <w:rPr>
        <w:rFonts w:asciiTheme="minorHAnsi" w:hAnsiTheme="minorHAnsi"/>
        <w:b/>
        <w:sz w:val="28"/>
        <w:szCs w:val="22"/>
      </w:rPr>
    </w:pPr>
  </w:p>
  <w:p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F20CF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IZ/U/7</w:t>
    </w:r>
    <w:r w:rsidR="00D1546B">
      <w:rPr>
        <w:rFonts w:asciiTheme="minorHAnsi" w:hAnsiTheme="minorHAnsi"/>
        <w:b/>
        <w:sz w:val="18"/>
        <w:szCs w:val="18"/>
      </w:rPr>
      <w:t>/2022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 </w:t>
    </w: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Pr="006F625A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 w:rsidR="00F20CFA">
      <w:rPr>
        <w:rFonts w:asciiTheme="minorHAnsi" w:hAnsiTheme="minorHAnsi"/>
        <w:b/>
        <w:sz w:val="18"/>
        <w:szCs w:val="18"/>
      </w:rPr>
      <w:t>7</w:t>
    </w:r>
    <w:r w:rsidR="000D760F">
      <w:rPr>
        <w:rFonts w:asciiTheme="minorHAnsi" w:hAnsiTheme="minorHAnsi"/>
        <w:b/>
        <w:sz w:val="18"/>
        <w:szCs w:val="18"/>
      </w:rPr>
      <w:t>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D1546B" w:rsidRDefault="000D760F" w:rsidP="000D760F">
    <w:pPr>
      <w:pStyle w:val="Nagwek"/>
      <w:jc w:val="center"/>
    </w:pPr>
    <w:r>
      <w:rPr>
        <w:noProof/>
      </w:rPr>
      <w:drawing>
        <wp:inline distT="0" distB="0" distL="0" distR="0">
          <wp:extent cx="1282700" cy="1270000"/>
          <wp:effectExtent l="0" t="0" r="0" b="635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4"/>
    <w:lvlOverride w:ilvl="0">
      <w:startOverride w:val="1"/>
    </w:lvlOverride>
  </w:num>
  <w:num w:numId="5">
    <w:abstractNumId w:val="19"/>
    <w:lvlOverride w:ilvl="0">
      <w:startOverride w:val="1"/>
    </w:lvlOverride>
  </w:num>
  <w:num w:numId="6">
    <w:abstractNumId w:val="17"/>
  </w:num>
  <w:num w:numId="7">
    <w:abstractNumId w:val="27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6"/>
  </w:num>
  <w:num w:numId="12">
    <w:abstractNumId w:val="20"/>
  </w:num>
  <w:num w:numId="13">
    <w:abstractNumId w:val="22"/>
  </w:num>
  <w:num w:numId="14">
    <w:abstractNumId w:val="13"/>
  </w:num>
  <w:num w:numId="15">
    <w:abstractNumId w:val="15"/>
  </w:num>
  <w:num w:numId="16">
    <w:abstractNumId w:val="21"/>
  </w:num>
  <w:num w:numId="17">
    <w:abstractNumId w:val="8"/>
  </w:num>
  <w:num w:numId="18">
    <w:abstractNumId w:val="28"/>
  </w:num>
  <w:num w:numId="19">
    <w:abstractNumId w:val="18"/>
  </w:num>
  <w:num w:numId="20">
    <w:abstractNumId w:val="23"/>
  </w:num>
  <w:num w:numId="2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D760F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CEA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1FA2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A7DCC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0DB6"/>
    <w:rsid w:val="00C95C16"/>
    <w:rsid w:val="00C96B3E"/>
    <w:rsid w:val="00CA16E8"/>
    <w:rsid w:val="00CA34DF"/>
    <w:rsid w:val="00CA4AEA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0CFA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04CD5-E598-4081-9077-94224834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38</cp:revision>
  <cp:lastPrinted>2022-08-17T09:53:00Z</cp:lastPrinted>
  <dcterms:created xsi:type="dcterms:W3CDTF">2020-04-17T06:19:00Z</dcterms:created>
  <dcterms:modified xsi:type="dcterms:W3CDTF">2022-08-17T09:56:00Z</dcterms:modified>
</cp:coreProperties>
</file>