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EA0687" w14:textId="77777777" w:rsidR="00D960C5" w:rsidRDefault="00D960C5" w:rsidP="00D960C5">
      <w:pPr>
        <w:tabs>
          <w:tab w:val="left" w:pos="6660"/>
        </w:tabs>
        <w:spacing w:after="0" w:line="240" w:lineRule="auto"/>
        <w:jc w:val="center"/>
        <w:rPr>
          <w:rFonts w:ascii="Times New Roman" w:hAnsi="Times New Roman"/>
          <w:b/>
          <w:sz w:val="28"/>
          <w:szCs w:val="28"/>
        </w:rPr>
      </w:pPr>
      <w:r w:rsidRPr="00FF7C7E">
        <w:rPr>
          <w:rFonts w:ascii="Times New Roman" w:hAnsi="Times New Roman"/>
          <w:b/>
          <w:noProof/>
          <w:sz w:val="28"/>
          <w:szCs w:val="28"/>
        </w:rPr>
        <w:drawing>
          <wp:inline distT="0" distB="0" distL="0" distR="0" wp14:anchorId="28E6C4C8" wp14:editId="3817FE1B">
            <wp:extent cx="1080000" cy="1080000"/>
            <wp:effectExtent l="0" t="0" r="0" b="0"/>
            <wp:docPr id="2" name="Obraz 0" descr="logo.jpg">
              <a:hlinkClick xmlns:a="http://schemas.openxmlformats.org/drawingml/2006/main" r:id="rId8"/>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9" cstate="print">
                      <a:extLst>
                        <a:ext uri="{28A0092B-C50C-407E-A947-70E740481C1C}">
                          <a14:useLocalDpi xmlns:a14="http://schemas.microsoft.com/office/drawing/2010/main"/>
                        </a:ext>
                      </a:extLst>
                    </a:blip>
                    <a:stretch>
                      <a:fillRect/>
                    </a:stretch>
                  </pic:blipFill>
                  <pic:spPr>
                    <a:xfrm>
                      <a:off x="0" y="0"/>
                      <a:ext cx="1080000" cy="1080000"/>
                    </a:xfrm>
                    <a:prstGeom prst="rect">
                      <a:avLst/>
                    </a:prstGeom>
                  </pic:spPr>
                </pic:pic>
              </a:graphicData>
            </a:graphic>
          </wp:inline>
        </w:drawing>
      </w:r>
    </w:p>
    <w:p w14:paraId="1D09255D" w14:textId="77777777" w:rsidR="00D960C5" w:rsidRDefault="00D960C5" w:rsidP="00D960C5">
      <w:pPr>
        <w:tabs>
          <w:tab w:val="left" w:pos="6660"/>
        </w:tabs>
        <w:spacing w:after="0" w:line="240" w:lineRule="auto"/>
        <w:rPr>
          <w:rFonts w:ascii="Times New Roman" w:hAnsi="Times New Roman"/>
          <w:b/>
          <w:sz w:val="28"/>
          <w:szCs w:val="28"/>
        </w:rPr>
      </w:pPr>
      <w:bookmarkStart w:id="0" w:name="_Hlk517296760"/>
    </w:p>
    <w:tbl>
      <w:tblPr>
        <w:tblStyle w:val="Tabela-Siatka"/>
        <w:tblW w:w="9055" w:type="dxa"/>
        <w:tblInd w:w="1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99"/>
        <w:gridCol w:w="1414"/>
        <w:gridCol w:w="1557"/>
        <w:gridCol w:w="1839"/>
        <w:gridCol w:w="3146"/>
      </w:tblGrid>
      <w:tr w:rsidR="008C76C5" w:rsidRPr="003A13EF" w14:paraId="337E9374" w14:textId="77777777" w:rsidTr="00CB7FFA">
        <w:trPr>
          <w:trHeight w:val="2337"/>
        </w:trPr>
        <w:tc>
          <w:tcPr>
            <w:tcW w:w="9055" w:type="dxa"/>
            <w:gridSpan w:val="5"/>
            <w:vAlign w:val="center"/>
          </w:tcPr>
          <w:p w14:paraId="1646C19E" w14:textId="52643039" w:rsidR="008C76C5" w:rsidRPr="003A13EF" w:rsidRDefault="008C76C5" w:rsidP="00CB7FFA">
            <w:pPr>
              <w:tabs>
                <w:tab w:val="left" w:pos="4514"/>
              </w:tabs>
              <w:jc w:val="center"/>
              <w:rPr>
                <w:rFonts w:ascii="Times New Roman" w:hAnsi="Times New Roman" w:cs="Times New Roman"/>
                <w:sz w:val="28"/>
                <w:szCs w:val="28"/>
              </w:rPr>
            </w:pPr>
            <w:bookmarkStart w:id="1" w:name="_Hlk13055971"/>
            <w:bookmarkEnd w:id="0"/>
            <w:r>
              <w:rPr>
                <w:rFonts w:ascii="Times New Roman" w:hAnsi="Times New Roman"/>
                <w:spacing w:val="4"/>
                <w:sz w:val="72"/>
                <w:szCs w:val="72"/>
              </w:rPr>
              <w:t>PROJEKT ZIELENI</w:t>
            </w:r>
          </w:p>
        </w:tc>
      </w:tr>
      <w:tr w:rsidR="008C76C5" w:rsidRPr="00AE0E06" w14:paraId="1F76EB60" w14:textId="77777777" w:rsidTr="00CB7FFA">
        <w:trPr>
          <w:trHeight w:val="1638"/>
        </w:trPr>
        <w:tc>
          <w:tcPr>
            <w:tcW w:w="2513" w:type="dxa"/>
            <w:gridSpan w:val="2"/>
            <w:tcBorders>
              <w:top w:val="single" w:sz="2" w:space="0" w:color="auto"/>
              <w:bottom w:val="single" w:sz="2" w:space="0" w:color="auto"/>
            </w:tcBorders>
            <w:vAlign w:val="center"/>
          </w:tcPr>
          <w:p w14:paraId="19EBA6CE" w14:textId="77777777" w:rsidR="008C76C5" w:rsidRPr="002115A0" w:rsidRDefault="008C76C5" w:rsidP="00CB7FFA">
            <w:pPr>
              <w:ind w:left="-108"/>
              <w:jc w:val="right"/>
              <w:rPr>
                <w:rFonts w:ascii="Times New Roman" w:hAnsi="Times New Roman" w:cs="Times New Roman"/>
                <w:b/>
                <w:color w:val="7F7F7F" w:themeColor="text1" w:themeTint="80"/>
                <w:sz w:val="24"/>
                <w:szCs w:val="24"/>
              </w:rPr>
            </w:pPr>
            <w:r>
              <w:rPr>
                <w:rFonts w:ascii="Times New Roman" w:hAnsi="Times New Roman" w:cs="Times New Roman"/>
                <w:b/>
                <w:color w:val="7F7F7F" w:themeColor="text1" w:themeTint="80"/>
                <w:sz w:val="24"/>
                <w:szCs w:val="24"/>
              </w:rPr>
              <w:t>ZADANIE</w:t>
            </w:r>
          </w:p>
        </w:tc>
        <w:tc>
          <w:tcPr>
            <w:tcW w:w="6542" w:type="dxa"/>
            <w:gridSpan w:val="3"/>
            <w:tcBorders>
              <w:bottom w:val="single" w:sz="4" w:space="0" w:color="auto"/>
            </w:tcBorders>
            <w:vAlign w:val="center"/>
          </w:tcPr>
          <w:p w14:paraId="006AE244" w14:textId="77777777" w:rsidR="008C76C5" w:rsidRPr="001440B7" w:rsidRDefault="008C76C5" w:rsidP="00CB7FFA">
            <w:pPr>
              <w:tabs>
                <w:tab w:val="left" w:pos="1968"/>
              </w:tabs>
              <w:ind w:left="175" w:right="16"/>
              <w:jc w:val="both"/>
              <w:rPr>
                <w:rFonts w:ascii="Times New Roman" w:hAnsi="Times New Roman" w:cs="Times New Roman"/>
                <w:sz w:val="24"/>
                <w:szCs w:val="24"/>
              </w:rPr>
            </w:pPr>
            <w:r w:rsidRPr="00F43F4B">
              <w:rPr>
                <w:rFonts w:ascii="Times New Roman" w:hAnsi="Times New Roman" w:cs="Times New Roman"/>
                <w:sz w:val="24"/>
                <w:szCs w:val="24"/>
              </w:rPr>
              <w:t>PRZEBUDOWA I BUDOWA OSIEDLOWEJ SIECI CIEPLNEJ WRAZ Z PRZYŁĄCZAMI DLA ZADANIA "</w:t>
            </w:r>
            <w:bookmarkStart w:id="2" w:name="_Hlk51060719"/>
            <w:r w:rsidRPr="00F43F4B">
              <w:rPr>
                <w:rFonts w:ascii="Times New Roman" w:hAnsi="Times New Roman" w:cs="Times New Roman"/>
                <w:sz w:val="24"/>
                <w:szCs w:val="24"/>
              </w:rPr>
              <w:t>LIKWIDACJA STACJI WYMIENNIKÓW CIEPŁA PRZY UL. BUKOWSKIEJ 1B W SKAWINIE</w:t>
            </w:r>
            <w:bookmarkEnd w:id="2"/>
            <w:r w:rsidRPr="00F43F4B">
              <w:rPr>
                <w:rFonts w:ascii="Times New Roman" w:hAnsi="Times New Roman" w:cs="Times New Roman"/>
                <w:sz w:val="24"/>
                <w:szCs w:val="24"/>
              </w:rPr>
              <w:t>"</w:t>
            </w:r>
          </w:p>
        </w:tc>
      </w:tr>
      <w:tr w:rsidR="008C76C5" w:rsidRPr="00AE0E06" w14:paraId="1072FB23" w14:textId="77777777" w:rsidTr="00CB7FFA">
        <w:trPr>
          <w:trHeight w:val="999"/>
        </w:trPr>
        <w:tc>
          <w:tcPr>
            <w:tcW w:w="2513" w:type="dxa"/>
            <w:gridSpan w:val="2"/>
            <w:tcBorders>
              <w:top w:val="single" w:sz="4" w:space="0" w:color="auto"/>
              <w:bottom w:val="single" w:sz="2" w:space="0" w:color="auto"/>
            </w:tcBorders>
            <w:vAlign w:val="center"/>
          </w:tcPr>
          <w:p w14:paraId="30307CD9" w14:textId="77777777" w:rsidR="008C76C5" w:rsidRPr="002115A0" w:rsidRDefault="008C76C5" w:rsidP="00CB7FFA">
            <w:pPr>
              <w:ind w:left="-108"/>
              <w:jc w:val="right"/>
              <w:rPr>
                <w:rFonts w:ascii="Times New Roman" w:hAnsi="Times New Roman" w:cs="Times New Roman"/>
                <w:b/>
                <w:color w:val="7F7F7F" w:themeColor="text1" w:themeTint="80"/>
                <w:sz w:val="24"/>
                <w:szCs w:val="24"/>
              </w:rPr>
            </w:pPr>
            <w:r>
              <w:rPr>
                <w:rFonts w:ascii="Times New Roman" w:hAnsi="Times New Roman" w:cs="Times New Roman"/>
                <w:b/>
                <w:color w:val="7F7F7F" w:themeColor="text1" w:themeTint="80"/>
                <w:sz w:val="24"/>
                <w:szCs w:val="24"/>
              </w:rPr>
              <w:t>INWESTOR</w:t>
            </w:r>
          </w:p>
        </w:tc>
        <w:tc>
          <w:tcPr>
            <w:tcW w:w="6542" w:type="dxa"/>
            <w:gridSpan w:val="3"/>
            <w:tcBorders>
              <w:top w:val="single" w:sz="4" w:space="0" w:color="auto"/>
              <w:bottom w:val="single" w:sz="2" w:space="0" w:color="auto"/>
            </w:tcBorders>
            <w:vAlign w:val="center"/>
          </w:tcPr>
          <w:p w14:paraId="4F324DEF" w14:textId="77777777" w:rsidR="008C76C5" w:rsidRPr="004D343F" w:rsidRDefault="008C76C5" w:rsidP="00CB7FFA">
            <w:pPr>
              <w:tabs>
                <w:tab w:val="left" w:pos="1968"/>
              </w:tabs>
              <w:ind w:left="175" w:right="16"/>
              <w:jc w:val="both"/>
              <w:rPr>
                <w:rFonts w:ascii="Times New Roman" w:hAnsi="Times New Roman" w:cs="Times New Roman"/>
                <w:sz w:val="24"/>
                <w:szCs w:val="24"/>
              </w:rPr>
            </w:pPr>
            <w:r w:rsidRPr="004D343F">
              <w:rPr>
                <w:rFonts w:ascii="Times New Roman" w:hAnsi="Times New Roman" w:cs="Times New Roman"/>
                <w:sz w:val="24"/>
                <w:szCs w:val="24"/>
              </w:rPr>
              <w:t xml:space="preserve">MIEJSKIE PRZEDSIĘBIORSTWO </w:t>
            </w:r>
          </w:p>
          <w:p w14:paraId="57E4BBC0" w14:textId="77777777" w:rsidR="008C76C5" w:rsidRPr="004D343F" w:rsidRDefault="008C76C5" w:rsidP="00CB7FFA">
            <w:pPr>
              <w:tabs>
                <w:tab w:val="left" w:pos="1968"/>
              </w:tabs>
              <w:ind w:left="175" w:right="16"/>
              <w:jc w:val="both"/>
              <w:rPr>
                <w:rFonts w:ascii="Times New Roman" w:hAnsi="Times New Roman" w:cs="Times New Roman"/>
                <w:sz w:val="24"/>
                <w:szCs w:val="24"/>
              </w:rPr>
            </w:pPr>
            <w:r w:rsidRPr="004D343F">
              <w:rPr>
                <w:rFonts w:ascii="Times New Roman" w:hAnsi="Times New Roman" w:cs="Times New Roman"/>
                <w:sz w:val="24"/>
                <w:szCs w:val="24"/>
              </w:rPr>
              <w:t>ENERGETYKI CIEPLNEJ S.A.</w:t>
            </w:r>
          </w:p>
          <w:p w14:paraId="7D03A8E3" w14:textId="77777777" w:rsidR="008C76C5" w:rsidRPr="001440B7" w:rsidRDefault="008C76C5" w:rsidP="00CB7FFA">
            <w:pPr>
              <w:tabs>
                <w:tab w:val="left" w:pos="1968"/>
              </w:tabs>
              <w:ind w:left="175" w:right="16"/>
              <w:jc w:val="both"/>
              <w:rPr>
                <w:rFonts w:ascii="Times New Roman" w:hAnsi="Times New Roman" w:cs="Times New Roman"/>
                <w:sz w:val="24"/>
                <w:szCs w:val="24"/>
              </w:rPr>
            </w:pPr>
            <w:r w:rsidRPr="004D343F">
              <w:rPr>
                <w:rFonts w:ascii="Times New Roman" w:hAnsi="Times New Roman" w:cs="Times New Roman"/>
                <w:sz w:val="24"/>
                <w:szCs w:val="24"/>
              </w:rPr>
              <w:t>AL. JANA PAWŁA II 188, 30-969 KRAKÓW</w:t>
            </w:r>
          </w:p>
        </w:tc>
      </w:tr>
      <w:tr w:rsidR="008C76C5" w:rsidRPr="00AE0E06" w14:paraId="3F81E729" w14:textId="77777777" w:rsidTr="00CB7FFA">
        <w:trPr>
          <w:trHeight w:val="817"/>
        </w:trPr>
        <w:tc>
          <w:tcPr>
            <w:tcW w:w="2513" w:type="dxa"/>
            <w:gridSpan w:val="2"/>
            <w:tcBorders>
              <w:top w:val="single" w:sz="4" w:space="0" w:color="auto"/>
              <w:bottom w:val="single" w:sz="2" w:space="0" w:color="auto"/>
            </w:tcBorders>
            <w:vAlign w:val="center"/>
          </w:tcPr>
          <w:p w14:paraId="26192C22" w14:textId="77777777" w:rsidR="008C76C5" w:rsidRDefault="008C76C5" w:rsidP="00CB7FFA">
            <w:pPr>
              <w:ind w:left="-108"/>
              <w:jc w:val="right"/>
              <w:rPr>
                <w:rFonts w:ascii="Times New Roman" w:hAnsi="Times New Roman" w:cs="Times New Roman"/>
                <w:b/>
                <w:color w:val="7F7F7F" w:themeColor="text1" w:themeTint="80"/>
                <w:sz w:val="24"/>
                <w:szCs w:val="24"/>
              </w:rPr>
            </w:pPr>
            <w:r>
              <w:rPr>
                <w:rFonts w:ascii="Times New Roman" w:hAnsi="Times New Roman" w:cs="Times New Roman"/>
                <w:b/>
                <w:color w:val="7F7F7F" w:themeColor="text1" w:themeTint="80"/>
                <w:sz w:val="24"/>
                <w:szCs w:val="24"/>
              </w:rPr>
              <w:t>NA ZLECENIE</w:t>
            </w:r>
          </w:p>
        </w:tc>
        <w:tc>
          <w:tcPr>
            <w:tcW w:w="6542" w:type="dxa"/>
            <w:gridSpan w:val="3"/>
            <w:tcBorders>
              <w:top w:val="single" w:sz="4" w:space="0" w:color="auto"/>
              <w:bottom w:val="single" w:sz="2" w:space="0" w:color="auto"/>
            </w:tcBorders>
            <w:vAlign w:val="center"/>
          </w:tcPr>
          <w:p w14:paraId="2EBED398" w14:textId="77777777" w:rsidR="008C76C5" w:rsidRDefault="008C76C5" w:rsidP="00CB7FFA">
            <w:pPr>
              <w:tabs>
                <w:tab w:val="left" w:pos="1968"/>
              </w:tabs>
              <w:ind w:left="175" w:right="16"/>
              <w:jc w:val="both"/>
              <w:rPr>
                <w:rFonts w:ascii="Times New Roman" w:hAnsi="Times New Roman" w:cs="Times New Roman"/>
                <w:sz w:val="24"/>
                <w:szCs w:val="24"/>
              </w:rPr>
            </w:pPr>
            <w:r w:rsidRPr="001E611F">
              <w:rPr>
                <w:rFonts w:ascii="Times New Roman" w:hAnsi="Times New Roman" w:cs="Times New Roman"/>
                <w:sz w:val="24"/>
                <w:szCs w:val="24"/>
              </w:rPr>
              <w:t xml:space="preserve">KELVIN SP. Z O.O. </w:t>
            </w:r>
          </w:p>
          <w:p w14:paraId="69C82D62" w14:textId="77777777" w:rsidR="008C76C5" w:rsidRPr="004D343F" w:rsidRDefault="008C76C5" w:rsidP="00CB7FFA">
            <w:pPr>
              <w:tabs>
                <w:tab w:val="left" w:pos="1968"/>
              </w:tabs>
              <w:ind w:left="175" w:right="16"/>
              <w:jc w:val="both"/>
              <w:rPr>
                <w:rFonts w:ascii="Times New Roman" w:hAnsi="Times New Roman" w:cs="Times New Roman"/>
                <w:sz w:val="24"/>
                <w:szCs w:val="24"/>
              </w:rPr>
            </w:pPr>
            <w:r w:rsidRPr="001E611F">
              <w:rPr>
                <w:rFonts w:ascii="Times New Roman" w:hAnsi="Times New Roman" w:cs="Times New Roman"/>
                <w:sz w:val="24"/>
                <w:szCs w:val="24"/>
              </w:rPr>
              <w:t>UL. SOBIESKIEGO 413, 43-300 BIELSKO-BIAŁA</w:t>
            </w:r>
          </w:p>
        </w:tc>
      </w:tr>
      <w:tr w:rsidR="008C76C5" w:rsidRPr="00AE0E06" w14:paraId="624E3F16" w14:textId="77777777" w:rsidTr="00CB7FFA">
        <w:trPr>
          <w:trHeight w:val="1244"/>
        </w:trPr>
        <w:tc>
          <w:tcPr>
            <w:tcW w:w="2513" w:type="dxa"/>
            <w:gridSpan w:val="2"/>
            <w:tcBorders>
              <w:top w:val="single" w:sz="2" w:space="0" w:color="auto"/>
              <w:bottom w:val="single" w:sz="2" w:space="0" w:color="auto"/>
            </w:tcBorders>
            <w:vAlign w:val="center"/>
          </w:tcPr>
          <w:p w14:paraId="758DF292" w14:textId="77777777" w:rsidR="008C76C5" w:rsidRPr="002115A0" w:rsidRDefault="008C76C5" w:rsidP="00CB7FFA">
            <w:pPr>
              <w:ind w:left="-108"/>
              <w:jc w:val="right"/>
              <w:rPr>
                <w:rFonts w:ascii="Times New Roman" w:hAnsi="Times New Roman" w:cs="Times New Roman"/>
                <w:b/>
                <w:color w:val="7F7F7F" w:themeColor="text1" w:themeTint="80"/>
                <w:sz w:val="24"/>
                <w:szCs w:val="24"/>
              </w:rPr>
            </w:pPr>
            <w:r w:rsidRPr="002115A0">
              <w:rPr>
                <w:rFonts w:ascii="Times New Roman" w:hAnsi="Times New Roman" w:cs="Times New Roman"/>
                <w:b/>
                <w:color w:val="7F7F7F" w:themeColor="text1" w:themeTint="80"/>
                <w:sz w:val="24"/>
                <w:szCs w:val="24"/>
              </w:rPr>
              <w:t>LOKALIZACJA PRZEDSIĘWZIĘCIA</w:t>
            </w:r>
          </w:p>
        </w:tc>
        <w:tc>
          <w:tcPr>
            <w:tcW w:w="6542" w:type="dxa"/>
            <w:gridSpan w:val="3"/>
            <w:tcBorders>
              <w:top w:val="single" w:sz="2" w:space="0" w:color="auto"/>
            </w:tcBorders>
            <w:vAlign w:val="center"/>
          </w:tcPr>
          <w:p w14:paraId="619FD3B5" w14:textId="77777777" w:rsidR="008C76C5" w:rsidRPr="001C6C3E" w:rsidRDefault="008C76C5" w:rsidP="00CB7FFA">
            <w:pPr>
              <w:ind w:left="175" w:right="-108"/>
              <w:jc w:val="both"/>
              <w:rPr>
                <w:rFonts w:ascii="Times New Roman" w:hAnsi="Times New Roman" w:cs="Times New Roman"/>
                <w:sz w:val="24"/>
                <w:szCs w:val="24"/>
              </w:rPr>
            </w:pPr>
            <w:r w:rsidRPr="001C6C3E">
              <w:rPr>
                <w:rFonts w:ascii="Times New Roman" w:hAnsi="Times New Roman" w:cs="Times New Roman"/>
                <w:b/>
                <w:sz w:val="24"/>
                <w:szCs w:val="24"/>
              </w:rPr>
              <w:t>WOJEWÓDZTWO:</w:t>
            </w:r>
            <w:r w:rsidRPr="001C6C3E">
              <w:rPr>
                <w:rFonts w:ascii="Times New Roman" w:hAnsi="Times New Roman" w:cs="Times New Roman"/>
                <w:sz w:val="24"/>
                <w:szCs w:val="24"/>
              </w:rPr>
              <w:t xml:space="preserve"> MAŁOPOLSKIE</w:t>
            </w:r>
          </w:p>
          <w:p w14:paraId="4B89AC95" w14:textId="77777777" w:rsidR="008C76C5" w:rsidRPr="001C6C3E" w:rsidRDefault="008C76C5" w:rsidP="00CB7FFA">
            <w:pPr>
              <w:ind w:left="175" w:right="-108"/>
              <w:jc w:val="both"/>
              <w:rPr>
                <w:rFonts w:ascii="Times New Roman" w:hAnsi="Times New Roman" w:cs="Times New Roman"/>
                <w:sz w:val="24"/>
                <w:szCs w:val="24"/>
              </w:rPr>
            </w:pPr>
            <w:r w:rsidRPr="001C6C3E">
              <w:rPr>
                <w:rFonts w:ascii="Times New Roman" w:hAnsi="Times New Roman" w:cs="Times New Roman"/>
                <w:b/>
                <w:sz w:val="24"/>
                <w:szCs w:val="24"/>
              </w:rPr>
              <w:t>POWIAT:</w:t>
            </w:r>
            <w:r w:rsidRPr="001C6C3E">
              <w:rPr>
                <w:rFonts w:ascii="Times New Roman" w:hAnsi="Times New Roman" w:cs="Times New Roman"/>
                <w:sz w:val="24"/>
                <w:szCs w:val="24"/>
              </w:rPr>
              <w:t xml:space="preserve"> KRAKÓW MIASTO</w:t>
            </w:r>
          </w:p>
          <w:p w14:paraId="7BAEA432" w14:textId="77777777" w:rsidR="008C76C5" w:rsidRPr="001C6C3E" w:rsidRDefault="008C76C5" w:rsidP="00CB7FFA">
            <w:pPr>
              <w:ind w:left="175" w:right="-108"/>
              <w:jc w:val="both"/>
              <w:rPr>
                <w:rFonts w:ascii="Times New Roman" w:hAnsi="Times New Roman" w:cs="Times New Roman"/>
                <w:sz w:val="24"/>
                <w:szCs w:val="24"/>
              </w:rPr>
            </w:pPr>
            <w:r w:rsidRPr="001C6C3E">
              <w:rPr>
                <w:rFonts w:ascii="Times New Roman" w:hAnsi="Times New Roman" w:cs="Times New Roman"/>
                <w:b/>
                <w:sz w:val="24"/>
                <w:szCs w:val="24"/>
              </w:rPr>
              <w:t>GMINA:</w:t>
            </w:r>
            <w:r w:rsidRPr="001C6C3E">
              <w:rPr>
                <w:rFonts w:ascii="Times New Roman" w:hAnsi="Times New Roman" w:cs="Times New Roman"/>
                <w:sz w:val="24"/>
                <w:szCs w:val="24"/>
              </w:rPr>
              <w:t xml:space="preserve"> MIASTO SKAWINA</w:t>
            </w:r>
          </w:p>
          <w:p w14:paraId="75DE0AB9" w14:textId="77777777" w:rsidR="008C76C5" w:rsidRPr="001440B7" w:rsidRDefault="008C76C5" w:rsidP="00CB7FFA">
            <w:pPr>
              <w:ind w:left="175" w:right="-108"/>
              <w:jc w:val="both"/>
              <w:rPr>
                <w:rFonts w:ascii="Times New Roman" w:hAnsi="Times New Roman" w:cs="Times New Roman"/>
                <w:sz w:val="24"/>
                <w:szCs w:val="24"/>
              </w:rPr>
            </w:pPr>
            <w:r w:rsidRPr="001C6C3E">
              <w:rPr>
                <w:rFonts w:ascii="Times New Roman" w:hAnsi="Times New Roman" w:cs="Times New Roman"/>
                <w:b/>
                <w:sz w:val="24"/>
                <w:szCs w:val="24"/>
              </w:rPr>
              <w:t>OBRĘB:</w:t>
            </w:r>
            <w:r w:rsidRPr="001C6C3E">
              <w:rPr>
                <w:rFonts w:ascii="Times New Roman" w:hAnsi="Times New Roman" w:cs="Times New Roman"/>
                <w:sz w:val="24"/>
                <w:szCs w:val="24"/>
              </w:rPr>
              <w:t xml:space="preserve"> 17 SKAWINA</w:t>
            </w:r>
          </w:p>
        </w:tc>
      </w:tr>
      <w:tr w:rsidR="008C76C5" w:rsidRPr="003A13EF" w14:paraId="4B385C84" w14:textId="77777777" w:rsidTr="00CB7FFA">
        <w:trPr>
          <w:trHeight w:val="1025"/>
        </w:trPr>
        <w:tc>
          <w:tcPr>
            <w:tcW w:w="9055" w:type="dxa"/>
            <w:gridSpan w:val="5"/>
            <w:tcBorders>
              <w:bottom w:val="single" w:sz="4" w:space="0" w:color="auto"/>
            </w:tcBorders>
            <w:vAlign w:val="center"/>
          </w:tcPr>
          <w:p w14:paraId="6ED70DC6" w14:textId="77777777" w:rsidR="008C76C5" w:rsidRPr="002437C2" w:rsidRDefault="008C76C5" w:rsidP="00CB7FFA">
            <w:pPr>
              <w:pStyle w:val="Stopka"/>
              <w:spacing w:before="120"/>
              <w:jc w:val="center"/>
              <w:rPr>
                <w:rFonts w:ascii="Times New Roman" w:hAnsi="Times New Roman" w:cs="Times New Roman"/>
                <w:color w:val="7F7F7F" w:themeColor="text1" w:themeTint="80"/>
              </w:rPr>
            </w:pPr>
          </w:p>
        </w:tc>
      </w:tr>
      <w:tr w:rsidR="008C76C5" w:rsidRPr="003A13EF" w14:paraId="44027F3E" w14:textId="77777777" w:rsidTr="00CB7FFA">
        <w:trPr>
          <w:trHeight w:val="437"/>
        </w:trPr>
        <w:tc>
          <w:tcPr>
            <w:tcW w:w="1099" w:type="dxa"/>
            <w:tcBorders>
              <w:top w:val="single" w:sz="4" w:space="0" w:color="auto"/>
              <w:bottom w:val="single" w:sz="4" w:space="0" w:color="auto"/>
              <w:right w:val="single" w:sz="4" w:space="0" w:color="auto"/>
            </w:tcBorders>
            <w:vAlign w:val="center"/>
          </w:tcPr>
          <w:p w14:paraId="4C4209E5" w14:textId="77777777" w:rsidR="008C76C5" w:rsidRPr="002115A0" w:rsidRDefault="008C76C5" w:rsidP="00CB7FFA">
            <w:pPr>
              <w:jc w:val="center"/>
              <w:rPr>
                <w:rFonts w:ascii="Times New Roman" w:hAnsi="Times New Roman" w:cs="Times New Roman"/>
                <w:b/>
                <w:color w:val="7F7F7F" w:themeColor="text1" w:themeTint="80"/>
              </w:rPr>
            </w:pPr>
          </w:p>
        </w:tc>
        <w:tc>
          <w:tcPr>
            <w:tcW w:w="2971" w:type="dxa"/>
            <w:gridSpan w:val="2"/>
            <w:tcBorders>
              <w:top w:val="single" w:sz="4" w:space="0" w:color="auto"/>
              <w:left w:val="single" w:sz="4" w:space="0" w:color="auto"/>
              <w:bottom w:val="single" w:sz="4" w:space="0" w:color="auto"/>
            </w:tcBorders>
            <w:vAlign w:val="center"/>
          </w:tcPr>
          <w:p w14:paraId="1C827D25" w14:textId="77777777" w:rsidR="008C76C5" w:rsidRPr="002115A0" w:rsidRDefault="008C76C5" w:rsidP="00CB7FFA">
            <w:pPr>
              <w:jc w:val="center"/>
              <w:rPr>
                <w:rFonts w:ascii="Times New Roman" w:hAnsi="Times New Roman" w:cs="Times New Roman"/>
                <w:b/>
                <w:color w:val="7F7F7F" w:themeColor="text1" w:themeTint="80"/>
              </w:rPr>
            </w:pPr>
            <w:r w:rsidRPr="002115A0">
              <w:rPr>
                <w:rFonts w:ascii="Times New Roman" w:hAnsi="Times New Roman" w:cs="Times New Roman"/>
                <w:b/>
                <w:color w:val="7F7F7F" w:themeColor="text1" w:themeTint="80"/>
              </w:rPr>
              <w:t>imię i nazwisko</w:t>
            </w:r>
          </w:p>
        </w:tc>
        <w:tc>
          <w:tcPr>
            <w:tcW w:w="1839" w:type="dxa"/>
            <w:tcBorders>
              <w:top w:val="single" w:sz="4" w:space="0" w:color="auto"/>
              <w:bottom w:val="single" w:sz="4" w:space="0" w:color="auto"/>
            </w:tcBorders>
            <w:vAlign w:val="center"/>
          </w:tcPr>
          <w:p w14:paraId="5507BDF2" w14:textId="77777777" w:rsidR="008C76C5" w:rsidRPr="002115A0" w:rsidRDefault="008C76C5" w:rsidP="00CB7FFA">
            <w:pPr>
              <w:jc w:val="center"/>
              <w:rPr>
                <w:rFonts w:ascii="Times New Roman" w:hAnsi="Times New Roman" w:cs="Times New Roman"/>
                <w:b/>
                <w:color w:val="7F7F7F" w:themeColor="text1" w:themeTint="80"/>
              </w:rPr>
            </w:pPr>
            <w:r w:rsidRPr="002115A0">
              <w:rPr>
                <w:rFonts w:ascii="Times New Roman" w:hAnsi="Times New Roman" w:cs="Times New Roman"/>
                <w:b/>
                <w:color w:val="7F7F7F" w:themeColor="text1" w:themeTint="80"/>
              </w:rPr>
              <w:t>branża</w:t>
            </w:r>
          </w:p>
        </w:tc>
        <w:tc>
          <w:tcPr>
            <w:tcW w:w="3146" w:type="dxa"/>
            <w:tcBorders>
              <w:top w:val="single" w:sz="4" w:space="0" w:color="auto"/>
              <w:bottom w:val="single" w:sz="4" w:space="0" w:color="auto"/>
            </w:tcBorders>
            <w:vAlign w:val="center"/>
          </w:tcPr>
          <w:p w14:paraId="250ECE06" w14:textId="77777777" w:rsidR="008C76C5" w:rsidRPr="002115A0" w:rsidRDefault="008C76C5" w:rsidP="00CB7FFA">
            <w:pPr>
              <w:jc w:val="center"/>
              <w:rPr>
                <w:rFonts w:ascii="Times New Roman" w:hAnsi="Times New Roman" w:cs="Times New Roman"/>
                <w:b/>
                <w:color w:val="7F7F7F" w:themeColor="text1" w:themeTint="80"/>
              </w:rPr>
            </w:pPr>
            <w:r w:rsidRPr="002115A0">
              <w:rPr>
                <w:rFonts w:ascii="Times New Roman" w:hAnsi="Times New Roman" w:cs="Times New Roman"/>
                <w:b/>
                <w:color w:val="7F7F7F" w:themeColor="text1" w:themeTint="80"/>
              </w:rPr>
              <w:t>podpis</w:t>
            </w:r>
          </w:p>
        </w:tc>
      </w:tr>
      <w:tr w:rsidR="008C76C5" w:rsidRPr="003A13EF" w14:paraId="7CE31012" w14:textId="77777777" w:rsidTr="00CB7FFA">
        <w:trPr>
          <w:trHeight w:val="764"/>
        </w:trPr>
        <w:tc>
          <w:tcPr>
            <w:tcW w:w="1099" w:type="dxa"/>
            <w:tcBorders>
              <w:top w:val="single" w:sz="4" w:space="0" w:color="auto"/>
              <w:right w:val="single" w:sz="4" w:space="0" w:color="auto"/>
            </w:tcBorders>
            <w:vAlign w:val="center"/>
          </w:tcPr>
          <w:p w14:paraId="2ED836CE" w14:textId="77777777" w:rsidR="008C76C5" w:rsidRPr="002115A0" w:rsidRDefault="008C76C5" w:rsidP="00CB7FFA">
            <w:pPr>
              <w:jc w:val="center"/>
              <w:rPr>
                <w:rFonts w:ascii="Times New Roman" w:hAnsi="Times New Roman" w:cs="Times New Roman"/>
                <w:b/>
                <w:color w:val="7F7F7F" w:themeColor="text1" w:themeTint="80"/>
              </w:rPr>
            </w:pPr>
            <w:r w:rsidRPr="002115A0">
              <w:rPr>
                <w:rFonts w:ascii="Times New Roman" w:hAnsi="Times New Roman" w:cs="Times New Roman"/>
                <w:b/>
                <w:color w:val="7F7F7F" w:themeColor="text1" w:themeTint="80"/>
              </w:rPr>
              <w:t>autor</w:t>
            </w:r>
          </w:p>
        </w:tc>
        <w:tc>
          <w:tcPr>
            <w:tcW w:w="2971" w:type="dxa"/>
            <w:gridSpan w:val="2"/>
            <w:tcBorders>
              <w:top w:val="single" w:sz="4" w:space="0" w:color="auto"/>
              <w:left w:val="single" w:sz="4" w:space="0" w:color="auto"/>
            </w:tcBorders>
            <w:vAlign w:val="center"/>
          </w:tcPr>
          <w:p w14:paraId="37BB490A" w14:textId="77777777" w:rsidR="008C76C5" w:rsidRPr="00AE0E06" w:rsidRDefault="008C76C5" w:rsidP="00CB7FFA">
            <w:pPr>
              <w:jc w:val="center"/>
              <w:rPr>
                <w:rFonts w:ascii="Times New Roman" w:hAnsi="Times New Roman" w:cs="Times New Roman"/>
                <w:i/>
              </w:rPr>
            </w:pPr>
            <w:r w:rsidRPr="00AE0E06">
              <w:rPr>
                <w:rFonts w:ascii="Times New Roman" w:hAnsi="Times New Roman" w:cs="Times New Roman"/>
                <w:i/>
              </w:rPr>
              <w:t>mgr inż. Dominik Gołdyn</w:t>
            </w:r>
          </w:p>
        </w:tc>
        <w:tc>
          <w:tcPr>
            <w:tcW w:w="1839" w:type="dxa"/>
            <w:tcBorders>
              <w:top w:val="single" w:sz="4" w:space="0" w:color="auto"/>
            </w:tcBorders>
            <w:vAlign w:val="center"/>
          </w:tcPr>
          <w:p w14:paraId="26EDD40F" w14:textId="77777777" w:rsidR="008C76C5" w:rsidRPr="00AE0E06" w:rsidRDefault="008C76C5" w:rsidP="00CB7FFA">
            <w:pPr>
              <w:jc w:val="center"/>
              <w:rPr>
                <w:rFonts w:ascii="Times New Roman" w:hAnsi="Times New Roman" w:cs="Times New Roman"/>
              </w:rPr>
            </w:pPr>
            <w:r w:rsidRPr="00AE0E06">
              <w:rPr>
                <w:rFonts w:ascii="Times New Roman" w:hAnsi="Times New Roman" w:cs="Times New Roman"/>
              </w:rPr>
              <w:t>zieleń</w:t>
            </w:r>
          </w:p>
        </w:tc>
        <w:tc>
          <w:tcPr>
            <w:tcW w:w="3146" w:type="dxa"/>
            <w:tcBorders>
              <w:top w:val="single" w:sz="4" w:space="0" w:color="auto"/>
            </w:tcBorders>
            <w:vAlign w:val="center"/>
          </w:tcPr>
          <w:p w14:paraId="0CED0B9C" w14:textId="77777777" w:rsidR="008C76C5" w:rsidRPr="00AE0E06" w:rsidRDefault="008C76C5" w:rsidP="00CB7FFA">
            <w:pPr>
              <w:jc w:val="center"/>
              <w:rPr>
                <w:rFonts w:ascii="Times New Roman" w:hAnsi="Times New Roman" w:cs="Times New Roman"/>
              </w:rPr>
            </w:pPr>
          </w:p>
        </w:tc>
      </w:tr>
    </w:tbl>
    <w:p w14:paraId="2E9E0EEE" w14:textId="52658431" w:rsidR="001B5880" w:rsidRDefault="001B5880" w:rsidP="00D960C5">
      <w:pPr>
        <w:spacing w:after="0" w:line="240" w:lineRule="auto"/>
        <w:jc w:val="center"/>
        <w:rPr>
          <w:rFonts w:ascii="Times New Roman" w:hAnsi="Times New Roman"/>
          <w:sz w:val="24"/>
          <w:szCs w:val="24"/>
        </w:rPr>
      </w:pPr>
    </w:p>
    <w:p w14:paraId="1B8D1F33" w14:textId="3FE0265E" w:rsidR="001B5880" w:rsidRDefault="001B5880" w:rsidP="00D960C5">
      <w:pPr>
        <w:spacing w:after="0" w:line="240" w:lineRule="auto"/>
        <w:jc w:val="center"/>
        <w:rPr>
          <w:rFonts w:ascii="Times New Roman" w:hAnsi="Times New Roman"/>
          <w:sz w:val="24"/>
          <w:szCs w:val="24"/>
        </w:rPr>
      </w:pPr>
    </w:p>
    <w:p w14:paraId="152CABDC" w14:textId="09DDC88D" w:rsidR="001B5880" w:rsidRDefault="001B5880" w:rsidP="00D960C5">
      <w:pPr>
        <w:spacing w:after="0" w:line="240" w:lineRule="auto"/>
        <w:jc w:val="center"/>
        <w:rPr>
          <w:rFonts w:ascii="Times New Roman" w:hAnsi="Times New Roman"/>
          <w:sz w:val="24"/>
          <w:szCs w:val="24"/>
        </w:rPr>
      </w:pPr>
    </w:p>
    <w:bookmarkEnd w:id="1"/>
    <w:p w14:paraId="19F31862" w14:textId="77777777" w:rsidR="00D960C5" w:rsidRPr="001758FC" w:rsidRDefault="00D960C5" w:rsidP="00D960C5">
      <w:pPr>
        <w:tabs>
          <w:tab w:val="left" w:pos="4515"/>
        </w:tabs>
        <w:spacing w:after="0"/>
        <w:ind w:left="40"/>
        <w:jc w:val="center"/>
        <w:rPr>
          <w:rFonts w:ascii="Times New Roman" w:hAnsi="Times New Roman"/>
          <w:b/>
          <w:color w:val="404040" w:themeColor="text1" w:themeTint="BF"/>
          <w:spacing w:val="60"/>
          <w:sz w:val="24"/>
          <w:szCs w:val="24"/>
        </w:rPr>
      </w:pPr>
      <w:r w:rsidRPr="001758FC">
        <w:rPr>
          <w:rFonts w:ascii="Times New Roman" w:hAnsi="Times New Roman"/>
          <w:b/>
          <w:color w:val="404040" w:themeColor="text1" w:themeTint="BF"/>
          <w:spacing w:val="60"/>
          <w:sz w:val="24"/>
          <w:szCs w:val="24"/>
        </w:rPr>
        <w:t>SYMBIOT</w:t>
      </w:r>
    </w:p>
    <w:p w14:paraId="1DFB38AD" w14:textId="26671D93" w:rsidR="00D960C5" w:rsidRDefault="00E97718" w:rsidP="00D960C5">
      <w:pPr>
        <w:tabs>
          <w:tab w:val="left" w:pos="4515"/>
        </w:tabs>
        <w:jc w:val="center"/>
        <w:rPr>
          <w:rFonts w:ascii="Times New Roman" w:hAnsi="Times New Roman"/>
          <w:spacing w:val="4"/>
          <w:sz w:val="28"/>
          <w:szCs w:val="28"/>
        </w:rPr>
      </w:pPr>
      <w:r>
        <w:rPr>
          <w:noProof/>
        </w:rPr>
        <mc:AlternateContent>
          <mc:Choice Requires="wps">
            <w:drawing>
              <wp:anchor distT="0" distB="0" distL="114300" distR="114300" simplePos="0" relativeHeight="251661312" behindDoc="0" locked="0" layoutInCell="1" allowOverlap="1" wp14:anchorId="0D3E7A64" wp14:editId="0006C09B">
                <wp:simplePos x="0" y="0"/>
                <wp:positionH relativeFrom="column">
                  <wp:posOffset>940435</wp:posOffset>
                </wp:positionH>
                <wp:positionV relativeFrom="paragraph">
                  <wp:posOffset>255905</wp:posOffset>
                </wp:positionV>
                <wp:extent cx="3781425" cy="635"/>
                <wp:effectExtent l="0" t="0" r="9525" b="18415"/>
                <wp:wrapNone/>
                <wp:docPr id="11" name="Auto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81425" cy="635"/>
                        </a:xfrm>
                        <a:prstGeom prst="straightConnector1">
                          <a:avLst/>
                        </a:prstGeom>
                        <a:noFill/>
                        <a:ln w="9525">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FDD455E" id="_x0000_t32" coordsize="21600,21600" o:spt="32" o:oned="t" path="m,l21600,21600e" filled="f">
                <v:path arrowok="t" fillok="f" o:connecttype="none"/>
                <o:lock v:ext="edit" shapetype="t"/>
              </v:shapetype>
              <v:shape id="AutoShape 19" o:spid="_x0000_s1026" type="#_x0000_t32" style="position:absolute;margin-left:74.05pt;margin-top:20.15pt;width:297.75pt;height:.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" strokecolor="gray [1629]"/>
            </w:pict>
          </mc:Fallback>
        </mc:AlternateContent>
      </w:r>
      <w:r w:rsidR="00D960C5" w:rsidRPr="006E52AF">
        <w:rPr>
          <w:rFonts w:ascii="Times New Roman" w:hAnsi="Times New Roman"/>
          <w:spacing w:val="4"/>
          <w:sz w:val="28"/>
          <w:szCs w:val="28"/>
        </w:rPr>
        <w:t>K</w:t>
      </w:r>
      <w:r w:rsidR="00D960C5">
        <w:rPr>
          <w:rFonts w:ascii="Times New Roman" w:hAnsi="Times New Roman"/>
          <w:spacing w:val="4"/>
          <w:sz w:val="28"/>
          <w:szCs w:val="28"/>
        </w:rPr>
        <w:t>raków</w:t>
      </w:r>
      <w:r w:rsidR="00D960C5" w:rsidRPr="006E52AF">
        <w:rPr>
          <w:rFonts w:ascii="Times New Roman" w:hAnsi="Times New Roman"/>
          <w:spacing w:val="4"/>
          <w:sz w:val="28"/>
          <w:szCs w:val="28"/>
        </w:rPr>
        <w:t xml:space="preserve">, </w:t>
      </w:r>
      <w:r w:rsidR="00A47563">
        <w:rPr>
          <w:rFonts w:ascii="Times New Roman" w:hAnsi="Times New Roman"/>
          <w:spacing w:val="4"/>
          <w:sz w:val="28"/>
          <w:szCs w:val="28"/>
        </w:rPr>
        <w:t>październik</w:t>
      </w:r>
      <w:r w:rsidR="00D960C5">
        <w:rPr>
          <w:rFonts w:ascii="Times New Roman" w:hAnsi="Times New Roman"/>
          <w:spacing w:val="4"/>
          <w:sz w:val="28"/>
          <w:szCs w:val="28"/>
        </w:rPr>
        <w:t xml:space="preserve"> </w:t>
      </w:r>
      <w:r w:rsidR="00D960C5" w:rsidRPr="006E52AF">
        <w:rPr>
          <w:rFonts w:ascii="Times New Roman" w:hAnsi="Times New Roman"/>
          <w:spacing w:val="4"/>
          <w:sz w:val="28"/>
          <w:szCs w:val="28"/>
        </w:rPr>
        <w:t>20</w:t>
      </w:r>
      <w:r w:rsidR="001B5880">
        <w:rPr>
          <w:rFonts w:ascii="Times New Roman" w:hAnsi="Times New Roman"/>
          <w:spacing w:val="4"/>
          <w:sz w:val="28"/>
          <w:szCs w:val="28"/>
        </w:rPr>
        <w:t>20</w:t>
      </w:r>
      <w:r w:rsidR="00D960C5">
        <w:rPr>
          <w:rFonts w:ascii="Times New Roman" w:hAnsi="Times New Roman"/>
          <w:spacing w:val="4"/>
          <w:sz w:val="28"/>
          <w:szCs w:val="28"/>
        </w:rPr>
        <w:t xml:space="preserve"> </w:t>
      </w:r>
      <w:r w:rsidR="00D960C5" w:rsidRPr="006E52AF">
        <w:rPr>
          <w:rFonts w:ascii="Times New Roman" w:hAnsi="Times New Roman"/>
          <w:spacing w:val="4"/>
          <w:sz w:val="28"/>
          <w:szCs w:val="28"/>
        </w:rPr>
        <w:t>r.</w:t>
      </w:r>
    </w:p>
    <w:p w14:paraId="49BA0CDA" w14:textId="77777777" w:rsidR="00D960C5" w:rsidRPr="00BA0B68" w:rsidRDefault="00D960C5" w:rsidP="00D960C5">
      <w:pPr>
        <w:tabs>
          <w:tab w:val="left" w:pos="4515"/>
        </w:tabs>
        <w:spacing w:after="0" w:line="240" w:lineRule="auto"/>
        <w:ind w:left="37"/>
        <w:jc w:val="center"/>
        <w:rPr>
          <w:rFonts w:ascii="Times New Roman" w:hAnsi="Times New Roman"/>
          <w:color w:val="7F7F7F" w:themeColor="text1" w:themeTint="80"/>
          <w:sz w:val="20"/>
          <w:szCs w:val="20"/>
        </w:rPr>
      </w:pPr>
      <w:r w:rsidRPr="00BA0B68">
        <w:rPr>
          <w:rFonts w:ascii="Times New Roman" w:hAnsi="Times New Roman"/>
          <w:color w:val="7F7F7F" w:themeColor="text1" w:themeTint="80"/>
          <w:sz w:val="20"/>
          <w:szCs w:val="20"/>
        </w:rPr>
        <w:t>Powstańców 50, 31-422 Kraków, NIP: 9451944529, REGON: 121042660</w:t>
      </w:r>
    </w:p>
    <w:p w14:paraId="018BF665" w14:textId="77777777" w:rsidR="00D960C5" w:rsidRPr="00D74F90" w:rsidRDefault="00D960C5" w:rsidP="00D960C5">
      <w:pPr>
        <w:tabs>
          <w:tab w:val="left" w:pos="4515"/>
        </w:tabs>
        <w:spacing w:after="0" w:line="240" w:lineRule="auto"/>
        <w:ind w:left="37"/>
        <w:jc w:val="center"/>
        <w:rPr>
          <w:rFonts w:ascii="Times New Roman" w:hAnsi="Times New Roman"/>
          <w:color w:val="7F7F7F" w:themeColor="text1" w:themeTint="80"/>
          <w:sz w:val="20"/>
          <w:szCs w:val="20"/>
        </w:rPr>
      </w:pPr>
      <w:r w:rsidRPr="00D74F90">
        <w:rPr>
          <w:rFonts w:ascii="Times New Roman" w:hAnsi="Times New Roman"/>
          <w:color w:val="7F7F7F" w:themeColor="text1" w:themeTint="80"/>
          <w:sz w:val="20"/>
          <w:szCs w:val="20"/>
        </w:rPr>
        <w:t>tel. (12) 3</w:t>
      </w:r>
      <w:r>
        <w:rPr>
          <w:rFonts w:ascii="Times New Roman" w:hAnsi="Times New Roman"/>
          <w:color w:val="7F7F7F" w:themeColor="text1" w:themeTint="80"/>
          <w:sz w:val="20"/>
          <w:szCs w:val="20"/>
        </w:rPr>
        <w:t>07</w:t>
      </w:r>
      <w:r w:rsidRPr="00D74F90">
        <w:rPr>
          <w:rFonts w:ascii="Times New Roman" w:hAnsi="Times New Roman"/>
          <w:color w:val="7F7F7F" w:themeColor="text1" w:themeTint="80"/>
          <w:sz w:val="20"/>
          <w:szCs w:val="20"/>
        </w:rPr>
        <w:t>-</w:t>
      </w:r>
      <w:r>
        <w:rPr>
          <w:rFonts w:ascii="Times New Roman" w:hAnsi="Times New Roman"/>
          <w:color w:val="7F7F7F" w:themeColor="text1" w:themeTint="80"/>
          <w:sz w:val="20"/>
          <w:szCs w:val="20"/>
        </w:rPr>
        <w:t>22</w:t>
      </w:r>
      <w:r w:rsidRPr="00D74F90">
        <w:rPr>
          <w:rFonts w:ascii="Times New Roman" w:hAnsi="Times New Roman"/>
          <w:color w:val="7F7F7F" w:themeColor="text1" w:themeTint="80"/>
          <w:sz w:val="20"/>
          <w:szCs w:val="20"/>
        </w:rPr>
        <w:t>-</w:t>
      </w:r>
      <w:r>
        <w:rPr>
          <w:rFonts w:ascii="Times New Roman" w:hAnsi="Times New Roman"/>
          <w:color w:val="7F7F7F" w:themeColor="text1" w:themeTint="80"/>
          <w:sz w:val="20"/>
          <w:szCs w:val="20"/>
        </w:rPr>
        <w:t>28</w:t>
      </w:r>
      <w:r w:rsidRPr="00D74F90">
        <w:rPr>
          <w:rFonts w:ascii="Times New Roman" w:hAnsi="Times New Roman"/>
          <w:color w:val="7F7F7F" w:themeColor="text1" w:themeTint="80"/>
          <w:sz w:val="20"/>
          <w:szCs w:val="20"/>
        </w:rPr>
        <w:t>, kom. (+48) 505-997-005, biuro@symbiot.pl</w:t>
      </w:r>
    </w:p>
    <w:p w14:paraId="71782315" w14:textId="77777777" w:rsidR="00D960C5" w:rsidRDefault="00D960C5" w:rsidP="00D960C5">
      <w:pPr>
        <w:tabs>
          <w:tab w:val="left" w:pos="4515"/>
        </w:tabs>
        <w:spacing w:after="0" w:line="240" w:lineRule="auto"/>
        <w:ind w:left="37"/>
        <w:jc w:val="center"/>
        <w:rPr>
          <w:rFonts w:ascii="Times New Roman" w:hAnsi="Times New Roman"/>
          <w:color w:val="7F7F7F" w:themeColor="text1" w:themeTint="80"/>
          <w:sz w:val="20"/>
          <w:szCs w:val="20"/>
        </w:rPr>
      </w:pPr>
      <w:r w:rsidRPr="00D74F90">
        <w:rPr>
          <w:rFonts w:ascii="Times New Roman" w:hAnsi="Times New Roman"/>
          <w:color w:val="7F7F7F" w:themeColor="text1" w:themeTint="80"/>
          <w:sz w:val="20"/>
          <w:szCs w:val="20"/>
        </w:rPr>
        <w:t>www.symbiot.pl</w:t>
      </w:r>
    </w:p>
    <w:p w14:paraId="49FD4C29" w14:textId="77777777" w:rsidR="001C5F37" w:rsidRDefault="001C5F37" w:rsidP="003A4688">
      <w:pPr>
        <w:spacing w:after="0" w:line="240" w:lineRule="auto"/>
        <w:jc w:val="center"/>
        <w:rPr>
          <w:rFonts w:ascii="Times New Roman" w:hAnsi="Times New Roman"/>
          <w:b/>
          <w:sz w:val="28"/>
          <w:szCs w:val="28"/>
        </w:rPr>
        <w:sectPr w:rsidR="001C5F37" w:rsidSect="00D80868">
          <w:footerReference w:type="default" r:id="rId10"/>
          <w:footerReference w:type="first" r:id="rId11"/>
          <w:pgSz w:w="11906" w:h="16838" w:code="9"/>
          <w:pgMar w:top="1418" w:right="1418" w:bottom="1418" w:left="1418" w:header="567" w:footer="0" w:gutter="0"/>
          <w:pgNumType w:start="1"/>
          <w:cols w:space="708"/>
          <w:titlePg/>
          <w:docGrid w:linePitch="360"/>
        </w:sectPr>
      </w:pPr>
    </w:p>
    <w:p w14:paraId="155F99EA" w14:textId="77777777" w:rsidR="00EE6220" w:rsidRPr="00312B7B" w:rsidRDefault="003A4688" w:rsidP="003A4688">
      <w:pPr>
        <w:spacing w:after="0" w:line="240" w:lineRule="auto"/>
        <w:jc w:val="center"/>
        <w:rPr>
          <w:rFonts w:ascii="Times New Roman" w:hAnsi="Times New Roman"/>
          <w:b/>
          <w:sz w:val="28"/>
          <w:szCs w:val="28"/>
        </w:rPr>
      </w:pPr>
      <w:r w:rsidRPr="00312B7B">
        <w:rPr>
          <w:rFonts w:ascii="Times New Roman" w:hAnsi="Times New Roman"/>
          <w:b/>
          <w:sz w:val="28"/>
          <w:szCs w:val="28"/>
        </w:rPr>
        <w:lastRenderedPageBreak/>
        <w:t>SPIS TREŚCI</w:t>
      </w:r>
    </w:p>
    <w:p w14:paraId="0FA05165" w14:textId="77777777" w:rsidR="00EE6220" w:rsidRPr="00312B7B" w:rsidRDefault="00EE6220" w:rsidP="003F30A6">
      <w:pPr>
        <w:spacing w:after="0" w:line="240" w:lineRule="auto"/>
        <w:rPr>
          <w:rFonts w:ascii="Times New Roman" w:hAnsi="Times New Roman"/>
          <w:b/>
          <w:sz w:val="28"/>
          <w:szCs w:val="28"/>
        </w:rPr>
      </w:pPr>
    </w:p>
    <w:p w14:paraId="145F49B0" w14:textId="77777777" w:rsidR="00E701C4" w:rsidRPr="00312B7B" w:rsidRDefault="00E701C4" w:rsidP="003F30A6">
      <w:pPr>
        <w:spacing w:after="0" w:line="240" w:lineRule="auto"/>
        <w:rPr>
          <w:rFonts w:ascii="Times New Roman" w:hAnsi="Times New Roman"/>
          <w:b/>
          <w:sz w:val="28"/>
          <w:szCs w:val="28"/>
        </w:rPr>
      </w:pPr>
    </w:p>
    <w:p w14:paraId="269AAF0B" w14:textId="77777777" w:rsidR="00E701C4" w:rsidRPr="00312B7B" w:rsidRDefault="00E701C4" w:rsidP="003F30A6">
      <w:pPr>
        <w:spacing w:after="0" w:line="240" w:lineRule="auto"/>
        <w:rPr>
          <w:rFonts w:ascii="Times New Roman" w:hAnsi="Times New Roman"/>
          <w:b/>
          <w:sz w:val="28"/>
          <w:szCs w:val="28"/>
        </w:rPr>
      </w:pPr>
    </w:p>
    <w:p w14:paraId="173A0520" w14:textId="77777777" w:rsidR="009D6DD5" w:rsidRPr="00312B7B" w:rsidRDefault="00CF21A3" w:rsidP="003F30A6">
      <w:pPr>
        <w:spacing w:after="0" w:line="240" w:lineRule="auto"/>
        <w:rPr>
          <w:rFonts w:ascii="Times New Roman" w:hAnsi="Times New Roman"/>
          <w:b/>
          <w:sz w:val="28"/>
          <w:szCs w:val="28"/>
        </w:rPr>
      </w:pPr>
      <w:r w:rsidRPr="00312B7B">
        <w:rPr>
          <w:rFonts w:ascii="Times New Roman" w:hAnsi="Times New Roman"/>
          <w:b/>
          <w:sz w:val="28"/>
          <w:szCs w:val="28"/>
        </w:rPr>
        <w:t>C</w:t>
      </w:r>
      <w:r w:rsidR="003F30A6" w:rsidRPr="00312B7B">
        <w:rPr>
          <w:rFonts w:ascii="Times New Roman" w:hAnsi="Times New Roman"/>
          <w:b/>
          <w:sz w:val="28"/>
          <w:szCs w:val="28"/>
        </w:rPr>
        <w:t>zęść</w:t>
      </w:r>
      <w:r w:rsidRPr="00312B7B">
        <w:rPr>
          <w:rFonts w:ascii="Times New Roman" w:hAnsi="Times New Roman"/>
          <w:b/>
          <w:sz w:val="28"/>
          <w:szCs w:val="28"/>
        </w:rPr>
        <w:t xml:space="preserve"> I</w:t>
      </w:r>
      <w:r w:rsidR="003F30A6" w:rsidRPr="00312B7B">
        <w:rPr>
          <w:rFonts w:ascii="Times New Roman" w:hAnsi="Times New Roman"/>
          <w:b/>
          <w:sz w:val="28"/>
          <w:szCs w:val="28"/>
        </w:rPr>
        <w:t>. Opis techniczny</w:t>
      </w:r>
    </w:p>
    <w:p w14:paraId="27E36515" w14:textId="77777777" w:rsidR="00755F73" w:rsidRPr="00312B7B" w:rsidRDefault="00755F73" w:rsidP="00755F73">
      <w:pPr>
        <w:spacing w:after="0" w:line="240" w:lineRule="auto"/>
        <w:jc w:val="center"/>
        <w:rPr>
          <w:rFonts w:ascii="Times New Roman" w:hAnsi="Times New Roman"/>
          <w:b/>
          <w:sz w:val="28"/>
          <w:szCs w:val="28"/>
        </w:rPr>
      </w:pPr>
    </w:p>
    <w:p w14:paraId="3AE3D5BC" w14:textId="674A046F" w:rsidR="003320EE" w:rsidRPr="003320EE" w:rsidRDefault="002B4E39">
      <w:pPr>
        <w:pStyle w:val="Spistreci1"/>
        <w:tabs>
          <w:tab w:val="left" w:pos="440"/>
          <w:tab w:val="right" w:leader="dot" w:pos="9060"/>
        </w:tabs>
        <w:rPr>
          <w:rFonts w:ascii="Times New Roman" w:hAnsi="Times New Roman" w:cs="Times New Roman"/>
          <w:noProof/>
          <w:sz w:val="28"/>
          <w:szCs w:val="28"/>
        </w:rPr>
      </w:pPr>
      <w:r w:rsidRPr="00741E17">
        <w:rPr>
          <w:rFonts w:ascii="Times New Roman" w:hAnsi="Times New Roman" w:cs="Times New Roman"/>
          <w:sz w:val="28"/>
          <w:szCs w:val="28"/>
        </w:rPr>
        <w:fldChar w:fldCharType="begin"/>
      </w:r>
      <w:r w:rsidR="009453FB" w:rsidRPr="00741E17">
        <w:rPr>
          <w:rFonts w:ascii="Times New Roman" w:hAnsi="Times New Roman" w:cs="Times New Roman"/>
          <w:sz w:val="28"/>
          <w:szCs w:val="28"/>
        </w:rPr>
        <w:instrText xml:space="preserve"> TOC \o "1-3" \h \z \u </w:instrText>
      </w:r>
      <w:r w:rsidRPr="00741E17">
        <w:rPr>
          <w:rFonts w:ascii="Times New Roman" w:hAnsi="Times New Roman" w:cs="Times New Roman"/>
          <w:sz w:val="28"/>
          <w:szCs w:val="28"/>
        </w:rPr>
        <w:fldChar w:fldCharType="separate"/>
      </w:r>
      <w:hyperlink w:anchor="_Toc52919251" w:history="1">
        <w:r w:rsidR="003320EE" w:rsidRPr="003320EE">
          <w:rPr>
            <w:rStyle w:val="Hipercze"/>
            <w:rFonts w:ascii="Times New Roman" w:hAnsi="Times New Roman" w:cs="Times New Roman"/>
            <w:noProof/>
            <w:spacing w:val="4"/>
            <w:sz w:val="28"/>
            <w:szCs w:val="28"/>
          </w:rPr>
          <w:t>1.</w:t>
        </w:r>
        <w:r w:rsidR="003320EE" w:rsidRPr="003320EE">
          <w:rPr>
            <w:rFonts w:ascii="Times New Roman" w:hAnsi="Times New Roman" w:cs="Times New Roman"/>
            <w:noProof/>
            <w:sz w:val="28"/>
            <w:szCs w:val="28"/>
          </w:rPr>
          <w:tab/>
        </w:r>
        <w:r w:rsidR="003320EE" w:rsidRPr="003320EE">
          <w:rPr>
            <w:rStyle w:val="Hipercze"/>
            <w:rFonts w:ascii="Times New Roman" w:hAnsi="Times New Roman" w:cs="Times New Roman"/>
            <w:noProof/>
            <w:spacing w:val="4"/>
            <w:sz w:val="28"/>
            <w:szCs w:val="28"/>
          </w:rPr>
          <w:t>Podstawa opracowania</w:t>
        </w:r>
        <w:r w:rsidR="003320EE" w:rsidRPr="003320EE">
          <w:rPr>
            <w:rFonts w:ascii="Times New Roman" w:hAnsi="Times New Roman" w:cs="Times New Roman"/>
            <w:noProof/>
            <w:webHidden/>
            <w:sz w:val="28"/>
            <w:szCs w:val="28"/>
          </w:rPr>
          <w:tab/>
        </w:r>
        <w:r w:rsidR="003320EE" w:rsidRPr="003320EE">
          <w:rPr>
            <w:rFonts w:ascii="Times New Roman" w:hAnsi="Times New Roman" w:cs="Times New Roman"/>
            <w:noProof/>
            <w:webHidden/>
            <w:sz w:val="28"/>
            <w:szCs w:val="28"/>
          </w:rPr>
          <w:fldChar w:fldCharType="begin"/>
        </w:r>
        <w:r w:rsidR="003320EE" w:rsidRPr="003320EE">
          <w:rPr>
            <w:rFonts w:ascii="Times New Roman" w:hAnsi="Times New Roman" w:cs="Times New Roman"/>
            <w:noProof/>
            <w:webHidden/>
            <w:sz w:val="28"/>
            <w:szCs w:val="28"/>
          </w:rPr>
          <w:instrText xml:space="preserve"> PAGEREF _Toc52919251 \h </w:instrText>
        </w:r>
        <w:r w:rsidR="003320EE" w:rsidRPr="003320EE">
          <w:rPr>
            <w:rFonts w:ascii="Times New Roman" w:hAnsi="Times New Roman" w:cs="Times New Roman"/>
            <w:noProof/>
            <w:webHidden/>
            <w:sz w:val="28"/>
            <w:szCs w:val="28"/>
          </w:rPr>
        </w:r>
        <w:r w:rsidR="003320EE" w:rsidRPr="003320EE">
          <w:rPr>
            <w:rFonts w:ascii="Times New Roman" w:hAnsi="Times New Roman" w:cs="Times New Roman"/>
            <w:noProof/>
            <w:webHidden/>
            <w:sz w:val="28"/>
            <w:szCs w:val="28"/>
          </w:rPr>
          <w:fldChar w:fldCharType="separate"/>
        </w:r>
        <w:r w:rsidR="003320EE" w:rsidRPr="003320EE">
          <w:rPr>
            <w:rFonts w:ascii="Times New Roman" w:hAnsi="Times New Roman" w:cs="Times New Roman"/>
            <w:noProof/>
            <w:webHidden/>
            <w:sz w:val="28"/>
            <w:szCs w:val="28"/>
          </w:rPr>
          <w:t>3</w:t>
        </w:r>
        <w:r w:rsidR="003320EE" w:rsidRPr="003320EE">
          <w:rPr>
            <w:rFonts w:ascii="Times New Roman" w:hAnsi="Times New Roman" w:cs="Times New Roman"/>
            <w:noProof/>
            <w:webHidden/>
            <w:sz w:val="28"/>
            <w:szCs w:val="28"/>
          </w:rPr>
          <w:fldChar w:fldCharType="end"/>
        </w:r>
      </w:hyperlink>
    </w:p>
    <w:p w14:paraId="518B6483" w14:textId="46611B1B" w:rsidR="003320EE" w:rsidRPr="003320EE" w:rsidRDefault="003320EE">
      <w:pPr>
        <w:pStyle w:val="Spistreci1"/>
        <w:tabs>
          <w:tab w:val="left" w:pos="440"/>
          <w:tab w:val="right" w:leader="dot" w:pos="9060"/>
        </w:tabs>
        <w:rPr>
          <w:rFonts w:ascii="Times New Roman" w:hAnsi="Times New Roman" w:cs="Times New Roman"/>
          <w:noProof/>
          <w:sz w:val="28"/>
          <w:szCs w:val="28"/>
        </w:rPr>
      </w:pPr>
      <w:hyperlink w:anchor="_Toc52919252" w:history="1">
        <w:r w:rsidRPr="003320EE">
          <w:rPr>
            <w:rStyle w:val="Hipercze"/>
            <w:rFonts w:ascii="Times New Roman" w:hAnsi="Times New Roman" w:cs="Times New Roman"/>
            <w:noProof/>
            <w:spacing w:val="4"/>
            <w:sz w:val="28"/>
            <w:szCs w:val="28"/>
          </w:rPr>
          <w:t>2.</w:t>
        </w:r>
        <w:r w:rsidRPr="003320EE">
          <w:rPr>
            <w:rFonts w:ascii="Times New Roman" w:hAnsi="Times New Roman" w:cs="Times New Roman"/>
            <w:noProof/>
            <w:sz w:val="28"/>
            <w:szCs w:val="28"/>
          </w:rPr>
          <w:tab/>
        </w:r>
        <w:r w:rsidRPr="003320EE">
          <w:rPr>
            <w:rStyle w:val="Hipercze"/>
            <w:rFonts w:ascii="Times New Roman" w:hAnsi="Times New Roman" w:cs="Times New Roman"/>
            <w:noProof/>
            <w:spacing w:val="4"/>
            <w:sz w:val="28"/>
            <w:szCs w:val="28"/>
          </w:rPr>
          <w:t>Cel, przedmiot i zakres opracowania</w:t>
        </w:r>
        <w:r w:rsidRPr="003320EE">
          <w:rPr>
            <w:rFonts w:ascii="Times New Roman" w:hAnsi="Times New Roman" w:cs="Times New Roman"/>
            <w:noProof/>
            <w:webHidden/>
            <w:sz w:val="28"/>
            <w:szCs w:val="28"/>
          </w:rPr>
          <w:tab/>
        </w:r>
        <w:r w:rsidRPr="003320EE">
          <w:rPr>
            <w:rFonts w:ascii="Times New Roman" w:hAnsi="Times New Roman" w:cs="Times New Roman"/>
            <w:noProof/>
            <w:webHidden/>
            <w:sz w:val="28"/>
            <w:szCs w:val="28"/>
          </w:rPr>
          <w:fldChar w:fldCharType="begin"/>
        </w:r>
        <w:r w:rsidRPr="003320EE">
          <w:rPr>
            <w:rFonts w:ascii="Times New Roman" w:hAnsi="Times New Roman" w:cs="Times New Roman"/>
            <w:noProof/>
            <w:webHidden/>
            <w:sz w:val="28"/>
            <w:szCs w:val="28"/>
          </w:rPr>
          <w:instrText xml:space="preserve"> PAGEREF _Toc52919252 \h </w:instrText>
        </w:r>
        <w:r w:rsidRPr="003320EE">
          <w:rPr>
            <w:rFonts w:ascii="Times New Roman" w:hAnsi="Times New Roman" w:cs="Times New Roman"/>
            <w:noProof/>
            <w:webHidden/>
            <w:sz w:val="28"/>
            <w:szCs w:val="28"/>
          </w:rPr>
        </w:r>
        <w:r w:rsidRPr="003320EE">
          <w:rPr>
            <w:rFonts w:ascii="Times New Roman" w:hAnsi="Times New Roman" w:cs="Times New Roman"/>
            <w:noProof/>
            <w:webHidden/>
            <w:sz w:val="28"/>
            <w:szCs w:val="28"/>
          </w:rPr>
          <w:fldChar w:fldCharType="separate"/>
        </w:r>
        <w:r w:rsidRPr="003320EE">
          <w:rPr>
            <w:rFonts w:ascii="Times New Roman" w:hAnsi="Times New Roman" w:cs="Times New Roman"/>
            <w:noProof/>
            <w:webHidden/>
            <w:sz w:val="28"/>
            <w:szCs w:val="28"/>
          </w:rPr>
          <w:t>3</w:t>
        </w:r>
        <w:r w:rsidRPr="003320EE">
          <w:rPr>
            <w:rFonts w:ascii="Times New Roman" w:hAnsi="Times New Roman" w:cs="Times New Roman"/>
            <w:noProof/>
            <w:webHidden/>
            <w:sz w:val="28"/>
            <w:szCs w:val="28"/>
          </w:rPr>
          <w:fldChar w:fldCharType="end"/>
        </w:r>
      </w:hyperlink>
    </w:p>
    <w:p w14:paraId="6B9BDFE9" w14:textId="76A8A6CA" w:rsidR="003320EE" w:rsidRPr="003320EE" w:rsidRDefault="003320EE">
      <w:pPr>
        <w:pStyle w:val="Spistreci1"/>
        <w:tabs>
          <w:tab w:val="left" w:pos="440"/>
          <w:tab w:val="right" w:leader="dot" w:pos="9060"/>
        </w:tabs>
        <w:rPr>
          <w:rFonts w:ascii="Times New Roman" w:hAnsi="Times New Roman" w:cs="Times New Roman"/>
          <w:noProof/>
          <w:sz w:val="28"/>
          <w:szCs w:val="28"/>
        </w:rPr>
      </w:pPr>
      <w:hyperlink w:anchor="_Toc52919253" w:history="1">
        <w:r w:rsidRPr="003320EE">
          <w:rPr>
            <w:rStyle w:val="Hipercze"/>
            <w:rFonts w:ascii="Times New Roman" w:hAnsi="Times New Roman" w:cs="Times New Roman"/>
            <w:noProof/>
            <w:spacing w:val="4"/>
            <w:sz w:val="28"/>
            <w:szCs w:val="28"/>
          </w:rPr>
          <w:t>3.</w:t>
        </w:r>
        <w:r w:rsidRPr="003320EE">
          <w:rPr>
            <w:rFonts w:ascii="Times New Roman" w:hAnsi="Times New Roman" w:cs="Times New Roman"/>
            <w:noProof/>
            <w:sz w:val="28"/>
            <w:szCs w:val="28"/>
          </w:rPr>
          <w:tab/>
        </w:r>
        <w:r w:rsidRPr="003320EE">
          <w:rPr>
            <w:rStyle w:val="Hipercze"/>
            <w:rFonts w:ascii="Times New Roman" w:hAnsi="Times New Roman" w:cs="Times New Roman"/>
            <w:noProof/>
            <w:spacing w:val="4"/>
            <w:sz w:val="28"/>
            <w:szCs w:val="28"/>
          </w:rPr>
          <w:t>Rozwiązania projektowe</w:t>
        </w:r>
        <w:r w:rsidRPr="003320EE">
          <w:rPr>
            <w:rFonts w:ascii="Times New Roman" w:hAnsi="Times New Roman" w:cs="Times New Roman"/>
            <w:noProof/>
            <w:webHidden/>
            <w:sz w:val="28"/>
            <w:szCs w:val="28"/>
          </w:rPr>
          <w:tab/>
        </w:r>
        <w:r w:rsidRPr="003320EE">
          <w:rPr>
            <w:rFonts w:ascii="Times New Roman" w:hAnsi="Times New Roman" w:cs="Times New Roman"/>
            <w:noProof/>
            <w:webHidden/>
            <w:sz w:val="28"/>
            <w:szCs w:val="28"/>
          </w:rPr>
          <w:fldChar w:fldCharType="begin"/>
        </w:r>
        <w:r w:rsidRPr="003320EE">
          <w:rPr>
            <w:rFonts w:ascii="Times New Roman" w:hAnsi="Times New Roman" w:cs="Times New Roman"/>
            <w:noProof/>
            <w:webHidden/>
            <w:sz w:val="28"/>
            <w:szCs w:val="28"/>
          </w:rPr>
          <w:instrText xml:space="preserve"> PAGEREF _Toc52919253 \h </w:instrText>
        </w:r>
        <w:r w:rsidRPr="003320EE">
          <w:rPr>
            <w:rFonts w:ascii="Times New Roman" w:hAnsi="Times New Roman" w:cs="Times New Roman"/>
            <w:noProof/>
            <w:webHidden/>
            <w:sz w:val="28"/>
            <w:szCs w:val="28"/>
          </w:rPr>
        </w:r>
        <w:r w:rsidRPr="003320EE">
          <w:rPr>
            <w:rFonts w:ascii="Times New Roman" w:hAnsi="Times New Roman" w:cs="Times New Roman"/>
            <w:noProof/>
            <w:webHidden/>
            <w:sz w:val="28"/>
            <w:szCs w:val="28"/>
          </w:rPr>
          <w:fldChar w:fldCharType="separate"/>
        </w:r>
        <w:r w:rsidRPr="003320EE">
          <w:rPr>
            <w:rFonts w:ascii="Times New Roman" w:hAnsi="Times New Roman" w:cs="Times New Roman"/>
            <w:noProof/>
            <w:webHidden/>
            <w:sz w:val="28"/>
            <w:szCs w:val="28"/>
          </w:rPr>
          <w:t>4</w:t>
        </w:r>
        <w:r w:rsidRPr="003320EE">
          <w:rPr>
            <w:rFonts w:ascii="Times New Roman" w:hAnsi="Times New Roman" w:cs="Times New Roman"/>
            <w:noProof/>
            <w:webHidden/>
            <w:sz w:val="28"/>
            <w:szCs w:val="28"/>
          </w:rPr>
          <w:fldChar w:fldCharType="end"/>
        </w:r>
      </w:hyperlink>
    </w:p>
    <w:p w14:paraId="55E9E42E" w14:textId="3FCC8B0C" w:rsidR="003320EE" w:rsidRPr="003320EE" w:rsidRDefault="003320EE">
      <w:pPr>
        <w:pStyle w:val="Spistreci1"/>
        <w:tabs>
          <w:tab w:val="left" w:pos="440"/>
          <w:tab w:val="right" w:leader="dot" w:pos="9060"/>
        </w:tabs>
        <w:rPr>
          <w:rFonts w:ascii="Times New Roman" w:hAnsi="Times New Roman" w:cs="Times New Roman"/>
          <w:noProof/>
          <w:sz w:val="28"/>
          <w:szCs w:val="28"/>
        </w:rPr>
      </w:pPr>
      <w:hyperlink w:anchor="_Toc52919254" w:history="1">
        <w:r w:rsidRPr="003320EE">
          <w:rPr>
            <w:rStyle w:val="Hipercze"/>
            <w:rFonts w:ascii="Times New Roman" w:hAnsi="Times New Roman" w:cs="Times New Roman"/>
            <w:noProof/>
            <w:spacing w:val="4"/>
            <w:sz w:val="28"/>
            <w:szCs w:val="28"/>
          </w:rPr>
          <w:t>4.</w:t>
        </w:r>
        <w:r w:rsidRPr="003320EE">
          <w:rPr>
            <w:rFonts w:ascii="Times New Roman" w:hAnsi="Times New Roman" w:cs="Times New Roman"/>
            <w:noProof/>
            <w:sz w:val="28"/>
            <w:szCs w:val="28"/>
          </w:rPr>
          <w:tab/>
        </w:r>
        <w:r w:rsidRPr="003320EE">
          <w:rPr>
            <w:rStyle w:val="Hipercze"/>
            <w:rFonts w:ascii="Times New Roman" w:hAnsi="Times New Roman" w:cs="Times New Roman"/>
            <w:noProof/>
            <w:spacing w:val="4"/>
            <w:sz w:val="28"/>
            <w:szCs w:val="28"/>
          </w:rPr>
          <w:t>Ogólne wymagania dla materiału szkółkarskiego</w:t>
        </w:r>
        <w:r w:rsidRPr="003320EE">
          <w:rPr>
            <w:rFonts w:ascii="Times New Roman" w:hAnsi="Times New Roman" w:cs="Times New Roman"/>
            <w:noProof/>
            <w:webHidden/>
            <w:sz w:val="28"/>
            <w:szCs w:val="28"/>
          </w:rPr>
          <w:tab/>
        </w:r>
        <w:r w:rsidRPr="003320EE">
          <w:rPr>
            <w:rFonts w:ascii="Times New Roman" w:hAnsi="Times New Roman" w:cs="Times New Roman"/>
            <w:noProof/>
            <w:webHidden/>
            <w:sz w:val="28"/>
            <w:szCs w:val="28"/>
          </w:rPr>
          <w:fldChar w:fldCharType="begin"/>
        </w:r>
        <w:r w:rsidRPr="003320EE">
          <w:rPr>
            <w:rFonts w:ascii="Times New Roman" w:hAnsi="Times New Roman" w:cs="Times New Roman"/>
            <w:noProof/>
            <w:webHidden/>
            <w:sz w:val="28"/>
            <w:szCs w:val="28"/>
          </w:rPr>
          <w:instrText xml:space="preserve"> PAGEREF _Toc52919254 \h </w:instrText>
        </w:r>
        <w:r w:rsidRPr="003320EE">
          <w:rPr>
            <w:rFonts w:ascii="Times New Roman" w:hAnsi="Times New Roman" w:cs="Times New Roman"/>
            <w:noProof/>
            <w:webHidden/>
            <w:sz w:val="28"/>
            <w:szCs w:val="28"/>
          </w:rPr>
        </w:r>
        <w:r w:rsidRPr="003320EE">
          <w:rPr>
            <w:rFonts w:ascii="Times New Roman" w:hAnsi="Times New Roman" w:cs="Times New Roman"/>
            <w:noProof/>
            <w:webHidden/>
            <w:sz w:val="28"/>
            <w:szCs w:val="28"/>
          </w:rPr>
          <w:fldChar w:fldCharType="separate"/>
        </w:r>
        <w:r w:rsidRPr="003320EE">
          <w:rPr>
            <w:rFonts w:ascii="Times New Roman" w:hAnsi="Times New Roman" w:cs="Times New Roman"/>
            <w:noProof/>
            <w:webHidden/>
            <w:sz w:val="28"/>
            <w:szCs w:val="28"/>
          </w:rPr>
          <w:t>9</w:t>
        </w:r>
        <w:r w:rsidRPr="003320EE">
          <w:rPr>
            <w:rFonts w:ascii="Times New Roman" w:hAnsi="Times New Roman" w:cs="Times New Roman"/>
            <w:noProof/>
            <w:webHidden/>
            <w:sz w:val="28"/>
            <w:szCs w:val="28"/>
          </w:rPr>
          <w:fldChar w:fldCharType="end"/>
        </w:r>
      </w:hyperlink>
    </w:p>
    <w:p w14:paraId="08E3A057" w14:textId="4B554F5A" w:rsidR="003320EE" w:rsidRPr="003320EE" w:rsidRDefault="003320EE">
      <w:pPr>
        <w:pStyle w:val="Spistreci1"/>
        <w:tabs>
          <w:tab w:val="left" w:pos="440"/>
          <w:tab w:val="right" w:leader="dot" w:pos="9060"/>
        </w:tabs>
        <w:rPr>
          <w:rFonts w:ascii="Times New Roman" w:hAnsi="Times New Roman" w:cs="Times New Roman"/>
          <w:noProof/>
          <w:sz w:val="28"/>
          <w:szCs w:val="28"/>
        </w:rPr>
      </w:pPr>
      <w:hyperlink w:anchor="_Toc52919255" w:history="1">
        <w:r w:rsidRPr="003320EE">
          <w:rPr>
            <w:rStyle w:val="Hipercze"/>
            <w:rFonts w:ascii="Times New Roman" w:hAnsi="Times New Roman" w:cs="Times New Roman"/>
            <w:noProof/>
            <w:spacing w:val="4"/>
            <w:sz w:val="28"/>
            <w:szCs w:val="28"/>
          </w:rPr>
          <w:t>5.</w:t>
        </w:r>
        <w:r w:rsidRPr="003320EE">
          <w:rPr>
            <w:rFonts w:ascii="Times New Roman" w:hAnsi="Times New Roman" w:cs="Times New Roman"/>
            <w:noProof/>
            <w:sz w:val="28"/>
            <w:szCs w:val="28"/>
          </w:rPr>
          <w:tab/>
        </w:r>
        <w:r w:rsidRPr="003320EE">
          <w:rPr>
            <w:rStyle w:val="Hipercze"/>
            <w:rFonts w:ascii="Times New Roman" w:hAnsi="Times New Roman" w:cs="Times New Roman"/>
            <w:noProof/>
            <w:spacing w:val="4"/>
            <w:sz w:val="28"/>
            <w:szCs w:val="28"/>
          </w:rPr>
          <w:t>Wykonanie prac</w:t>
        </w:r>
        <w:r w:rsidRPr="003320EE">
          <w:rPr>
            <w:rFonts w:ascii="Times New Roman" w:hAnsi="Times New Roman" w:cs="Times New Roman"/>
            <w:noProof/>
            <w:webHidden/>
            <w:sz w:val="28"/>
            <w:szCs w:val="28"/>
          </w:rPr>
          <w:tab/>
        </w:r>
        <w:r w:rsidRPr="003320EE">
          <w:rPr>
            <w:rFonts w:ascii="Times New Roman" w:hAnsi="Times New Roman" w:cs="Times New Roman"/>
            <w:noProof/>
            <w:webHidden/>
            <w:sz w:val="28"/>
            <w:szCs w:val="28"/>
          </w:rPr>
          <w:fldChar w:fldCharType="begin"/>
        </w:r>
        <w:r w:rsidRPr="003320EE">
          <w:rPr>
            <w:rFonts w:ascii="Times New Roman" w:hAnsi="Times New Roman" w:cs="Times New Roman"/>
            <w:noProof/>
            <w:webHidden/>
            <w:sz w:val="28"/>
            <w:szCs w:val="28"/>
          </w:rPr>
          <w:instrText xml:space="preserve"> PAGEREF _Toc52919255 \h </w:instrText>
        </w:r>
        <w:r w:rsidRPr="003320EE">
          <w:rPr>
            <w:rFonts w:ascii="Times New Roman" w:hAnsi="Times New Roman" w:cs="Times New Roman"/>
            <w:noProof/>
            <w:webHidden/>
            <w:sz w:val="28"/>
            <w:szCs w:val="28"/>
          </w:rPr>
        </w:r>
        <w:r w:rsidRPr="003320EE">
          <w:rPr>
            <w:rFonts w:ascii="Times New Roman" w:hAnsi="Times New Roman" w:cs="Times New Roman"/>
            <w:noProof/>
            <w:webHidden/>
            <w:sz w:val="28"/>
            <w:szCs w:val="28"/>
          </w:rPr>
          <w:fldChar w:fldCharType="separate"/>
        </w:r>
        <w:r w:rsidRPr="003320EE">
          <w:rPr>
            <w:rFonts w:ascii="Times New Roman" w:hAnsi="Times New Roman" w:cs="Times New Roman"/>
            <w:noProof/>
            <w:webHidden/>
            <w:sz w:val="28"/>
            <w:szCs w:val="28"/>
          </w:rPr>
          <w:t>9</w:t>
        </w:r>
        <w:r w:rsidRPr="003320EE">
          <w:rPr>
            <w:rFonts w:ascii="Times New Roman" w:hAnsi="Times New Roman" w:cs="Times New Roman"/>
            <w:noProof/>
            <w:webHidden/>
            <w:sz w:val="28"/>
            <w:szCs w:val="28"/>
          </w:rPr>
          <w:fldChar w:fldCharType="end"/>
        </w:r>
      </w:hyperlink>
    </w:p>
    <w:p w14:paraId="364F2609" w14:textId="1F8AE51A" w:rsidR="003F30A6" w:rsidRPr="00312B7B" w:rsidRDefault="002B4E39" w:rsidP="00525E1C">
      <w:pPr>
        <w:spacing w:after="0" w:line="240" w:lineRule="auto"/>
        <w:jc w:val="center"/>
        <w:rPr>
          <w:rFonts w:ascii="Times New Roman" w:hAnsi="Times New Roman" w:cs="Times New Roman"/>
          <w:sz w:val="28"/>
          <w:szCs w:val="28"/>
        </w:rPr>
      </w:pPr>
      <w:r w:rsidRPr="00741E17">
        <w:rPr>
          <w:rFonts w:ascii="Times New Roman" w:hAnsi="Times New Roman" w:cs="Times New Roman"/>
          <w:sz w:val="28"/>
          <w:szCs w:val="28"/>
        </w:rPr>
        <w:fldChar w:fldCharType="end"/>
      </w:r>
    </w:p>
    <w:p w14:paraId="1572E816" w14:textId="77777777" w:rsidR="00525E1C" w:rsidRPr="00312B7B" w:rsidRDefault="00525E1C" w:rsidP="00525E1C">
      <w:pPr>
        <w:spacing w:after="0" w:line="240" w:lineRule="auto"/>
        <w:jc w:val="center"/>
        <w:rPr>
          <w:rFonts w:ascii="Times New Roman" w:hAnsi="Times New Roman"/>
          <w:sz w:val="28"/>
          <w:szCs w:val="28"/>
        </w:rPr>
      </w:pPr>
    </w:p>
    <w:p w14:paraId="743E4C09" w14:textId="77777777" w:rsidR="00A735D9" w:rsidRPr="00312B7B" w:rsidRDefault="00525E1C" w:rsidP="003F30A6">
      <w:pPr>
        <w:spacing w:after="0" w:line="240" w:lineRule="auto"/>
        <w:rPr>
          <w:rFonts w:ascii="Times New Roman" w:hAnsi="Times New Roman"/>
          <w:b/>
          <w:sz w:val="28"/>
          <w:szCs w:val="28"/>
        </w:rPr>
      </w:pPr>
      <w:r w:rsidRPr="00312B7B">
        <w:rPr>
          <w:rFonts w:ascii="Times New Roman" w:hAnsi="Times New Roman"/>
          <w:b/>
          <w:sz w:val="28"/>
          <w:szCs w:val="28"/>
        </w:rPr>
        <w:t xml:space="preserve">Część </w:t>
      </w:r>
      <w:r w:rsidR="00DD641C" w:rsidRPr="00312B7B">
        <w:rPr>
          <w:rFonts w:ascii="Times New Roman" w:hAnsi="Times New Roman"/>
          <w:b/>
          <w:sz w:val="28"/>
          <w:szCs w:val="28"/>
        </w:rPr>
        <w:t>II</w:t>
      </w:r>
      <w:r w:rsidR="003F30A6" w:rsidRPr="00312B7B">
        <w:rPr>
          <w:rFonts w:ascii="Times New Roman" w:hAnsi="Times New Roman"/>
          <w:b/>
          <w:sz w:val="28"/>
          <w:szCs w:val="28"/>
        </w:rPr>
        <w:t>.</w:t>
      </w:r>
      <w:r w:rsidR="00A735D9" w:rsidRPr="00312B7B">
        <w:rPr>
          <w:rFonts w:ascii="Times New Roman" w:hAnsi="Times New Roman"/>
          <w:b/>
          <w:sz w:val="28"/>
          <w:szCs w:val="28"/>
        </w:rPr>
        <w:t xml:space="preserve"> </w:t>
      </w:r>
      <w:r w:rsidR="003F30A6" w:rsidRPr="00312B7B">
        <w:rPr>
          <w:rFonts w:ascii="Times New Roman" w:hAnsi="Times New Roman"/>
          <w:b/>
          <w:sz w:val="28"/>
          <w:szCs w:val="28"/>
        </w:rPr>
        <w:t>Z</w:t>
      </w:r>
      <w:r w:rsidR="00A735D9" w:rsidRPr="00312B7B">
        <w:rPr>
          <w:rFonts w:ascii="Times New Roman" w:hAnsi="Times New Roman"/>
          <w:b/>
          <w:sz w:val="28"/>
          <w:szCs w:val="28"/>
        </w:rPr>
        <w:t>ałącznik graficzny</w:t>
      </w:r>
    </w:p>
    <w:p w14:paraId="14F7F061" w14:textId="77777777" w:rsidR="00A735D9" w:rsidRPr="00312B7B" w:rsidRDefault="00A735D9" w:rsidP="00A735D9">
      <w:pPr>
        <w:spacing w:after="0" w:line="240" w:lineRule="auto"/>
        <w:jc w:val="center"/>
        <w:rPr>
          <w:rFonts w:ascii="Times New Roman" w:hAnsi="Times New Roman"/>
          <w:sz w:val="28"/>
          <w:szCs w:val="28"/>
        </w:rPr>
      </w:pPr>
    </w:p>
    <w:p w14:paraId="06CD7D80" w14:textId="77777777" w:rsidR="000C21E7" w:rsidRPr="00312B7B" w:rsidRDefault="00DD641C" w:rsidP="000C21E7">
      <w:pPr>
        <w:spacing w:after="0" w:line="360" w:lineRule="auto"/>
        <w:jc w:val="both"/>
        <w:rPr>
          <w:rFonts w:ascii="Times New Roman" w:hAnsi="Times New Roman"/>
          <w:sz w:val="28"/>
          <w:szCs w:val="28"/>
        </w:rPr>
      </w:pPr>
      <w:r w:rsidRPr="00312B7B">
        <w:rPr>
          <w:rFonts w:ascii="Times New Roman" w:hAnsi="Times New Roman"/>
          <w:sz w:val="28"/>
          <w:szCs w:val="28"/>
        </w:rPr>
        <w:t xml:space="preserve">Projekt zieleni na planszy zagospodarowania terenu w fazie projektu </w:t>
      </w:r>
      <w:r w:rsidR="00DC1483">
        <w:rPr>
          <w:rFonts w:ascii="Times New Roman" w:hAnsi="Times New Roman"/>
          <w:sz w:val="28"/>
          <w:szCs w:val="28"/>
        </w:rPr>
        <w:t>budowlanego</w:t>
      </w:r>
      <w:r w:rsidR="000C21E7" w:rsidRPr="00312B7B">
        <w:rPr>
          <w:rFonts w:ascii="Times New Roman" w:hAnsi="Times New Roman"/>
          <w:sz w:val="28"/>
          <w:szCs w:val="28"/>
        </w:rPr>
        <w:t>, skala 1:500</w:t>
      </w:r>
    </w:p>
    <w:p w14:paraId="14545D30" w14:textId="77777777" w:rsidR="00397BE9" w:rsidRPr="00312B7B" w:rsidRDefault="00397BE9" w:rsidP="00EF10DE">
      <w:pPr>
        <w:spacing w:after="0" w:line="360" w:lineRule="auto"/>
        <w:jc w:val="both"/>
        <w:rPr>
          <w:rFonts w:ascii="Times New Roman" w:hAnsi="Times New Roman"/>
          <w:sz w:val="28"/>
          <w:szCs w:val="28"/>
        </w:rPr>
        <w:sectPr w:rsidR="00397BE9" w:rsidRPr="00312B7B" w:rsidSect="00981AA1">
          <w:pgSz w:w="11906" w:h="16838" w:code="9"/>
          <w:pgMar w:top="1418" w:right="1418" w:bottom="1418" w:left="1418" w:header="567" w:footer="964" w:gutter="0"/>
          <w:pgNumType w:start="1"/>
          <w:cols w:space="708"/>
          <w:titlePg/>
          <w:docGrid w:linePitch="360"/>
        </w:sectPr>
      </w:pPr>
    </w:p>
    <w:p w14:paraId="0387AB12" w14:textId="77777777" w:rsidR="007C04B0" w:rsidRPr="00312B7B" w:rsidRDefault="007C04B0" w:rsidP="002F50BE">
      <w:pPr>
        <w:pStyle w:val="Akapitzlist"/>
        <w:numPr>
          <w:ilvl w:val="0"/>
          <w:numId w:val="4"/>
        </w:numPr>
        <w:spacing w:after="240" w:line="240" w:lineRule="auto"/>
        <w:ind w:left="851" w:hanging="425"/>
        <w:contextualSpacing w:val="0"/>
        <w:outlineLvl w:val="0"/>
        <w:rPr>
          <w:rFonts w:ascii="Times New Roman" w:hAnsi="Times New Roman"/>
          <w:b/>
          <w:spacing w:val="4"/>
          <w:sz w:val="28"/>
          <w:szCs w:val="28"/>
        </w:rPr>
      </w:pPr>
      <w:bookmarkStart w:id="3" w:name="_Toc320104311"/>
      <w:bookmarkStart w:id="4" w:name="_Toc52919251"/>
      <w:r w:rsidRPr="00312B7B">
        <w:rPr>
          <w:rFonts w:ascii="Times New Roman" w:hAnsi="Times New Roman"/>
          <w:b/>
          <w:spacing w:val="4"/>
          <w:sz w:val="28"/>
          <w:szCs w:val="28"/>
        </w:rPr>
        <w:lastRenderedPageBreak/>
        <w:t>Podstawa opracowania</w:t>
      </w:r>
      <w:bookmarkEnd w:id="3"/>
      <w:bookmarkEnd w:id="4"/>
    </w:p>
    <w:p w14:paraId="06BA8099" w14:textId="77777777" w:rsidR="006D7141" w:rsidRPr="00312B7B" w:rsidRDefault="006D7141" w:rsidP="002F50BE">
      <w:pPr>
        <w:pStyle w:val="Akapitzlist"/>
        <w:numPr>
          <w:ilvl w:val="1"/>
          <w:numId w:val="1"/>
        </w:numPr>
        <w:spacing w:after="240" w:line="240" w:lineRule="auto"/>
        <w:ind w:left="1134" w:hanging="425"/>
        <w:contextualSpacing w:val="0"/>
        <w:jc w:val="both"/>
        <w:rPr>
          <w:rFonts w:ascii="Times New Roman" w:hAnsi="Times New Roman"/>
          <w:b/>
          <w:spacing w:val="4"/>
          <w:sz w:val="24"/>
          <w:szCs w:val="24"/>
        </w:rPr>
      </w:pPr>
      <w:r w:rsidRPr="00312B7B">
        <w:rPr>
          <w:rFonts w:ascii="Times New Roman" w:hAnsi="Times New Roman"/>
          <w:b/>
          <w:spacing w:val="4"/>
          <w:sz w:val="24"/>
          <w:szCs w:val="24"/>
        </w:rPr>
        <w:t>Podstawa formalna</w:t>
      </w:r>
    </w:p>
    <w:p w14:paraId="50673003" w14:textId="77777777" w:rsidR="008C76C5" w:rsidRPr="009133CA" w:rsidRDefault="008C76C5" w:rsidP="008C76C5">
      <w:pPr>
        <w:spacing w:after="0"/>
        <w:ind w:firstLine="567"/>
        <w:jc w:val="both"/>
        <w:rPr>
          <w:rFonts w:ascii="Times New Roman" w:hAnsi="Times New Roman" w:cs="Times New Roman"/>
          <w:sz w:val="24"/>
          <w:szCs w:val="24"/>
        </w:rPr>
      </w:pPr>
      <w:r w:rsidRPr="009133CA">
        <w:rPr>
          <w:rFonts w:ascii="Times New Roman" w:hAnsi="Times New Roman" w:cs="Times New Roman"/>
          <w:sz w:val="24"/>
          <w:szCs w:val="24"/>
        </w:rPr>
        <w:t xml:space="preserve">Podstawą formalną niniejszego opracowania jest zlecenie KELVIN Sp. z o.o. ul. Sobieskiego 413, 43-300 Bielsko-Biała, dla SYMBIOT Dominik Gołdyn, ul. </w:t>
      </w:r>
      <w:r>
        <w:rPr>
          <w:rFonts w:ascii="Times New Roman" w:hAnsi="Times New Roman" w:cs="Times New Roman"/>
          <w:sz w:val="24"/>
          <w:szCs w:val="24"/>
        </w:rPr>
        <w:t>Powstańców 50</w:t>
      </w:r>
      <w:r w:rsidRPr="009133CA">
        <w:rPr>
          <w:rFonts w:ascii="Times New Roman" w:hAnsi="Times New Roman" w:cs="Times New Roman"/>
          <w:sz w:val="24"/>
          <w:szCs w:val="24"/>
        </w:rPr>
        <w:t>, 31-422 Kraków.</w:t>
      </w:r>
    </w:p>
    <w:p w14:paraId="1BCADC03" w14:textId="77777777" w:rsidR="008C76C5" w:rsidRPr="00B836A2" w:rsidRDefault="008C76C5" w:rsidP="008C76C5">
      <w:pPr>
        <w:spacing w:after="0" w:line="240" w:lineRule="auto"/>
        <w:jc w:val="both"/>
        <w:rPr>
          <w:rFonts w:ascii="Times New Roman" w:hAnsi="Times New Roman"/>
          <w:sz w:val="24"/>
          <w:szCs w:val="24"/>
        </w:rPr>
      </w:pPr>
    </w:p>
    <w:p w14:paraId="3A3C8977" w14:textId="77777777" w:rsidR="007C04B0" w:rsidRPr="006E1226" w:rsidRDefault="007C04B0" w:rsidP="002F50BE">
      <w:pPr>
        <w:pStyle w:val="Akapitzlist"/>
        <w:numPr>
          <w:ilvl w:val="1"/>
          <w:numId w:val="1"/>
        </w:numPr>
        <w:spacing w:after="240" w:line="240" w:lineRule="auto"/>
        <w:ind w:left="1134" w:hanging="425"/>
        <w:contextualSpacing w:val="0"/>
        <w:jc w:val="both"/>
        <w:rPr>
          <w:rFonts w:ascii="Times New Roman" w:hAnsi="Times New Roman"/>
          <w:b/>
          <w:spacing w:val="4"/>
          <w:sz w:val="24"/>
          <w:szCs w:val="24"/>
        </w:rPr>
      </w:pPr>
      <w:r w:rsidRPr="00B836A2">
        <w:rPr>
          <w:rFonts w:ascii="Times New Roman" w:hAnsi="Times New Roman"/>
          <w:b/>
          <w:spacing w:val="4"/>
          <w:sz w:val="24"/>
          <w:szCs w:val="24"/>
        </w:rPr>
        <w:t>Podstawa prawna</w:t>
      </w:r>
    </w:p>
    <w:p w14:paraId="7A7A6D8D" w14:textId="77777777" w:rsidR="008C76C5" w:rsidRPr="009133CA" w:rsidRDefault="008C76C5" w:rsidP="008C76C5">
      <w:pPr>
        <w:spacing w:after="120" w:line="240" w:lineRule="auto"/>
        <w:jc w:val="both"/>
        <w:rPr>
          <w:rFonts w:ascii="Times New Roman" w:hAnsi="Times New Roman" w:cs="Times New Roman"/>
          <w:sz w:val="24"/>
        </w:rPr>
      </w:pPr>
      <w:r w:rsidRPr="009133CA">
        <w:rPr>
          <w:rFonts w:ascii="Times New Roman" w:hAnsi="Times New Roman" w:cs="Times New Roman"/>
          <w:sz w:val="24"/>
        </w:rPr>
        <w:t>Ustawa z dnia 16 kwietnia 2004 roku o ochronie przyrody (tekst jedn. Dz.U. 2018 poz. 1614 z późniejszymi zmianami).</w:t>
      </w:r>
    </w:p>
    <w:p w14:paraId="258DE032" w14:textId="78FDABDF" w:rsidR="006D7141" w:rsidRPr="006E1226" w:rsidRDefault="006D7141" w:rsidP="006D7141">
      <w:pPr>
        <w:spacing w:after="120" w:line="240" w:lineRule="auto"/>
        <w:jc w:val="both"/>
        <w:rPr>
          <w:rFonts w:ascii="Times New Roman" w:hAnsi="Times New Roman"/>
          <w:sz w:val="24"/>
          <w:szCs w:val="24"/>
        </w:rPr>
      </w:pPr>
      <w:r w:rsidRPr="006E1226">
        <w:rPr>
          <w:rFonts w:ascii="Times New Roman" w:hAnsi="Times New Roman"/>
          <w:sz w:val="24"/>
          <w:szCs w:val="24"/>
        </w:rPr>
        <w:t>Rozporządzenie Ministra Transportu, Budownictwa i Gospodarki Morskiej w sprawie szczegółowego zakresu i formy projektu budowlanego (</w:t>
      </w:r>
      <w:r w:rsidR="00000FD0" w:rsidRPr="006E1226">
        <w:rPr>
          <w:rFonts w:ascii="Times New Roman" w:hAnsi="Times New Roman"/>
          <w:sz w:val="24"/>
          <w:szCs w:val="24"/>
        </w:rPr>
        <w:t xml:space="preserve">tekst jedn. </w:t>
      </w:r>
      <w:r w:rsidRPr="006E1226">
        <w:rPr>
          <w:rFonts w:ascii="Times New Roman" w:hAnsi="Times New Roman"/>
          <w:sz w:val="24"/>
          <w:szCs w:val="24"/>
        </w:rPr>
        <w:t xml:space="preserve">Dz.U. </w:t>
      </w:r>
      <w:r w:rsidR="00000FD0" w:rsidRPr="006E1226">
        <w:rPr>
          <w:rFonts w:ascii="Times New Roman" w:hAnsi="Times New Roman"/>
          <w:sz w:val="24"/>
          <w:szCs w:val="24"/>
        </w:rPr>
        <w:t>2018 poz. 1935</w:t>
      </w:r>
      <w:r w:rsidRPr="006E1226">
        <w:rPr>
          <w:rFonts w:ascii="Times New Roman" w:hAnsi="Times New Roman"/>
          <w:sz w:val="24"/>
          <w:szCs w:val="24"/>
        </w:rPr>
        <w:t>).</w:t>
      </w:r>
    </w:p>
    <w:p w14:paraId="4D68FC86" w14:textId="77777777" w:rsidR="007C04B0" w:rsidRPr="006E1226" w:rsidRDefault="007C04B0" w:rsidP="007C04B0">
      <w:pPr>
        <w:spacing w:after="0" w:line="240" w:lineRule="auto"/>
        <w:jc w:val="both"/>
        <w:rPr>
          <w:rFonts w:ascii="Times New Roman" w:hAnsi="Times New Roman" w:cs="Times New Roman"/>
          <w:sz w:val="24"/>
        </w:rPr>
      </w:pPr>
    </w:p>
    <w:p w14:paraId="4FAC7845" w14:textId="77777777" w:rsidR="007C04B0" w:rsidRPr="006E1226" w:rsidRDefault="00852D77" w:rsidP="002F50BE">
      <w:pPr>
        <w:pStyle w:val="Akapitzlist"/>
        <w:numPr>
          <w:ilvl w:val="1"/>
          <w:numId w:val="1"/>
        </w:numPr>
        <w:spacing w:after="240" w:line="240" w:lineRule="auto"/>
        <w:ind w:left="1134" w:hanging="425"/>
        <w:contextualSpacing w:val="0"/>
        <w:jc w:val="both"/>
        <w:rPr>
          <w:rFonts w:ascii="Times New Roman" w:hAnsi="Times New Roman"/>
          <w:b/>
          <w:spacing w:val="4"/>
          <w:sz w:val="24"/>
          <w:szCs w:val="24"/>
        </w:rPr>
      </w:pPr>
      <w:r w:rsidRPr="006E1226">
        <w:rPr>
          <w:rFonts w:ascii="Times New Roman" w:hAnsi="Times New Roman"/>
          <w:b/>
          <w:spacing w:val="4"/>
          <w:sz w:val="24"/>
          <w:szCs w:val="24"/>
        </w:rPr>
        <w:t>Podstawa merytoryczna</w:t>
      </w:r>
    </w:p>
    <w:p w14:paraId="268ED5DF" w14:textId="77777777" w:rsidR="006D7141" w:rsidRPr="006E1226" w:rsidRDefault="006D7141" w:rsidP="006D7141">
      <w:pPr>
        <w:spacing w:after="120" w:line="240" w:lineRule="auto"/>
        <w:jc w:val="both"/>
        <w:rPr>
          <w:rFonts w:ascii="Times New Roman" w:hAnsi="Times New Roman" w:cs="Times New Roman"/>
          <w:sz w:val="24"/>
        </w:rPr>
      </w:pPr>
      <w:r w:rsidRPr="006E1226">
        <w:rPr>
          <w:rFonts w:ascii="Times New Roman" w:hAnsi="Times New Roman" w:cs="Times New Roman"/>
          <w:sz w:val="24"/>
        </w:rPr>
        <w:t xml:space="preserve">Mapa do celów projektowych w formacie cyfrowym dostarczona przez </w:t>
      </w:r>
      <w:r w:rsidR="0074485C" w:rsidRPr="006E1226">
        <w:rPr>
          <w:rFonts w:ascii="Times New Roman" w:hAnsi="Times New Roman" w:cs="Times New Roman"/>
          <w:sz w:val="24"/>
        </w:rPr>
        <w:t>Z</w:t>
      </w:r>
      <w:r w:rsidRPr="006E1226">
        <w:rPr>
          <w:rFonts w:ascii="Times New Roman" w:hAnsi="Times New Roman" w:cs="Times New Roman"/>
          <w:sz w:val="24"/>
        </w:rPr>
        <w:t>amawiającego.</w:t>
      </w:r>
    </w:p>
    <w:p w14:paraId="50AF8794" w14:textId="38C3CA12" w:rsidR="006D7141" w:rsidRPr="006E1226" w:rsidRDefault="006D7141" w:rsidP="006D7141">
      <w:pPr>
        <w:spacing w:after="120" w:line="240" w:lineRule="auto"/>
        <w:jc w:val="both"/>
        <w:rPr>
          <w:rFonts w:ascii="Times New Roman" w:hAnsi="Times New Roman" w:cs="Times New Roman"/>
          <w:sz w:val="24"/>
        </w:rPr>
      </w:pPr>
      <w:r w:rsidRPr="006E1226">
        <w:rPr>
          <w:rFonts w:ascii="Times New Roman" w:hAnsi="Times New Roman" w:cs="Times New Roman"/>
          <w:sz w:val="24"/>
        </w:rPr>
        <w:t xml:space="preserve">Inwentaryzacja dendrologiczna: </w:t>
      </w:r>
      <w:r w:rsidR="008C76C5">
        <w:rPr>
          <w:rFonts w:ascii="Times New Roman" w:hAnsi="Times New Roman" w:cs="Times New Roman"/>
          <w:sz w:val="24"/>
        </w:rPr>
        <w:t>wrzesień-listopad 2019</w:t>
      </w:r>
      <w:r w:rsidR="00127F99" w:rsidRPr="006E1226">
        <w:rPr>
          <w:rFonts w:ascii="Times New Roman" w:hAnsi="Times New Roman" w:cs="Times New Roman"/>
          <w:sz w:val="24"/>
        </w:rPr>
        <w:t xml:space="preserve"> r.</w:t>
      </w:r>
    </w:p>
    <w:p w14:paraId="78F1221D" w14:textId="77777777" w:rsidR="007C04B0" w:rsidRPr="006E1226" w:rsidRDefault="003400A5" w:rsidP="003400A5">
      <w:pPr>
        <w:spacing w:after="120" w:line="240" w:lineRule="auto"/>
        <w:jc w:val="both"/>
        <w:rPr>
          <w:rFonts w:ascii="Times New Roman" w:hAnsi="Times New Roman" w:cs="Times New Roman"/>
          <w:sz w:val="24"/>
        </w:rPr>
      </w:pPr>
      <w:r w:rsidRPr="006E1226">
        <w:rPr>
          <w:rFonts w:ascii="Times New Roman" w:hAnsi="Times New Roman" w:cs="Times New Roman"/>
          <w:sz w:val="24"/>
        </w:rPr>
        <w:t>Katalog roślin. Drzewa, krzewy, byliny polecane przez Związek Szkółkarzy Polskich. Agencja Promocji Zieleni, Warszawa 2011.</w:t>
      </w:r>
    </w:p>
    <w:p w14:paraId="55B69B36" w14:textId="77777777" w:rsidR="003400A5" w:rsidRPr="006E1226" w:rsidRDefault="003400A5" w:rsidP="003400A5">
      <w:pPr>
        <w:spacing w:after="120" w:line="240" w:lineRule="auto"/>
        <w:jc w:val="both"/>
        <w:rPr>
          <w:rFonts w:ascii="Times New Roman" w:hAnsi="Times New Roman" w:cs="Times New Roman"/>
          <w:sz w:val="24"/>
        </w:rPr>
      </w:pPr>
    </w:p>
    <w:p w14:paraId="596D3704" w14:textId="77777777" w:rsidR="007C04B0" w:rsidRPr="006E1226" w:rsidRDefault="00662DED" w:rsidP="002F50BE">
      <w:pPr>
        <w:pStyle w:val="Akapitzlist"/>
        <w:numPr>
          <w:ilvl w:val="0"/>
          <w:numId w:val="4"/>
        </w:numPr>
        <w:spacing w:after="240" w:line="240" w:lineRule="auto"/>
        <w:ind w:left="851" w:hanging="425"/>
        <w:contextualSpacing w:val="0"/>
        <w:outlineLvl w:val="0"/>
        <w:rPr>
          <w:rFonts w:ascii="Times New Roman" w:hAnsi="Times New Roman"/>
          <w:b/>
          <w:spacing w:val="4"/>
          <w:sz w:val="28"/>
          <w:szCs w:val="28"/>
        </w:rPr>
      </w:pPr>
      <w:bookmarkStart w:id="5" w:name="_Toc320104312"/>
      <w:bookmarkStart w:id="6" w:name="_Toc52919252"/>
      <w:r w:rsidRPr="006E1226">
        <w:rPr>
          <w:rFonts w:ascii="Times New Roman" w:hAnsi="Times New Roman"/>
          <w:b/>
          <w:spacing w:val="4"/>
          <w:sz w:val="28"/>
          <w:szCs w:val="28"/>
        </w:rPr>
        <w:t>Cel, p</w:t>
      </w:r>
      <w:r w:rsidR="00852D77" w:rsidRPr="006E1226">
        <w:rPr>
          <w:rFonts w:ascii="Times New Roman" w:hAnsi="Times New Roman"/>
          <w:b/>
          <w:spacing w:val="4"/>
          <w:sz w:val="28"/>
          <w:szCs w:val="28"/>
        </w:rPr>
        <w:t>rzedmiot</w:t>
      </w:r>
      <w:r w:rsidR="007C04B0" w:rsidRPr="006E1226">
        <w:rPr>
          <w:rFonts w:ascii="Times New Roman" w:hAnsi="Times New Roman"/>
          <w:b/>
          <w:spacing w:val="4"/>
          <w:sz w:val="28"/>
          <w:szCs w:val="28"/>
        </w:rPr>
        <w:t xml:space="preserve"> </w:t>
      </w:r>
      <w:r w:rsidR="002C4AA5" w:rsidRPr="006E1226">
        <w:rPr>
          <w:rFonts w:ascii="Times New Roman" w:hAnsi="Times New Roman"/>
          <w:b/>
          <w:spacing w:val="4"/>
          <w:sz w:val="28"/>
          <w:szCs w:val="28"/>
        </w:rPr>
        <w:t xml:space="preserve">i zakres </w:t>
      </w:r>
      <w:r w:rsidR="007C04B0" w:rsidRPr="006E1226">
        <w:rPr>
          <w:rFonts w:ascii="Times New Roman" w:hAnsi="Times New Roman"/>
          <w:b/>
          <w:spacing w:val="4"/>
          <w:sz w:val="28"/>
          <w:szCs w:val="28"/>
        </w:rPr>
        <w:t>opracowania</w:t>
      </w:r>
      <w:bookmarkEnd w:id="5"/>
      <w:bookmarkEnd w:id="6"/>
    </w:p>
    <w:p w14:paraId="4DE46A78" w14:textId="0D705C5C" w:rsidR="00913637" w:rsidRPr="006E1226" w:rsidRDefault="00662DED" w:rsidP="008C76C5">
      <w:pPr>
        <w:spacing w:after="120"/>
        <w:ind w:firstLine="567"/>
        <w:jc w:val="both"/>
        <w:rPr>
          <w:rFonts w:ascii="Times New Roman" w:hAnsi="Times New Roman"/>
          <w:sz w:val="24"/>
          <w:szCs w:val="24"/>
        </w:rPr>
      </w:pPr>
      <w:r w:rsidRPr="006E1226">
        <w:rPr>
          <w:rFonts w:ascii="Times New Roman" w:hAnsi="Times New Roman"/>
          <w:sz w:val="24"/>
          <w:szCs w:val="24"/>
        </w:rPr>
        <w:t>Przedmiotem</w:t>
      </w:r>
      <w:r w:rsidR="00852D77" w:rsidRPr="006E1226">
        <w:rPr>
          <w:rFonts w:ascii="Times New Roman" w:hAnsi="Times New Roman"/>
          <w:sz w:val="24"/>
          <w:szCs w:val="24"/>
        </w:rPr>
        <w:t xml:space="preserve"> opracowania </w:t>
      </w:r>
      <w:r w:rsidRPr="006E1226">
        <w:rPr>
          <w:rFonts w:ascii="Times New Roman" w:hAnsi="Times New Roman"/>
          <w:sz w:val="24"/>
          <w:szCs w:val="24"/>
        </w:rPr>
        <w:t>jest</w:t>
      </w:r>
      <w:r w:rsidR="00852D77" w:rsidRPr="006E1226">
        <w:rPr>
          <w:rFonts w:ascii="Times New Roman" w:hAnsi="Times New Roman"/>
          <w:sz w:val="24"/>
          <w:szCs w:val="24"/>
        </w:rPr>
        <w:t xml:space="preserve"> projekt </w:t>
      </w:r>
      <w:r w:rsidR="00913637" w:rsidRPr="006E1226">
        <w:rPr>
          <w:rFonts w:ascii="Times New Roman" w:hAnsi="Times New Roman"/>
          <w:sz w:val="24"/>
          <w:szCs w:val="24"/>
        </w:rPr>
        <w:t>na</w:t>
      </w:r>
      <w:r w:rsidRPr="006E1226">
        <w:rPr>
          <w:rFonts w:ascii="Times New Roman" w:hAnsi="Times New Roman"/>
          <w:sz w:val="24"/>
          <w:szCs w:val="24"/>
        </w:rPr>
        <w:t xml:space="preserve">sadzeń zamiennych za drzewa i krzewy przeznaczone do usunięcia w związku z inwestycją pn. </w:t>
      </w:r>
      <w:r w:rsidR="008C76C5" w:rsidRPr="00E77FF7">
        <w:rPr>
          <w:rFonts w:ascii="Times New Roman" w:hAnsi="Times New Roman"/>
          <w:i/>
          <w:iCs/>
          <w:sz w:val="24"/>
          <w:szCs w:val="24"/>
        </w:rPr>
        <w:t>Przebudowa i budowa osiedlowej sieci cieplnej wraz z przyłączami dla zadania „Likwidacja stacji wymienników ciepła przy ul. Bukowskiej 1b w Skawinie"</w:t>
      </w:r>
      <w:r w:rsidR="00C61F35" w:rsidRPr="006E1226">
        <w:rPr>
          <w:rFonts w:ascii="Times New Roman" w:hAnsi="Times New Roman"/>
          <w:sz w:val="24"/>
          <w:szCs w:val="24"/>
        </w:rPr>
        <w:t xml:space="preserve">. </w:t>
      </w:r>
      <w:r w:rsidRPr="006E1226">
        <w:rPr>
          <w:rFonts w:ascii="Times New Roman" w:hAnsi="Times New Roman"/>
          <w:sz w:val="24"/>
          <w:szCs w:val="24"/>
        </w:rPr>
        <w:t>Opracowanie jest załącznikiem do wniosku o pozwolenie na usunięcie drzew i krzewów w związku z realizacją przedmiotowej inwestycji.</w:t>
      </w:r>
    </w:p>
    <w:p w14:paraId="0B9CC865" w14:textId="066C25B4" w:rsidR="008C76C5" w:rsidRPr="0037115E" w:rsidRDefault="006D7141" w:rsidP="008C76C5">
      <w:pPr>
        <w:spacing w:after="120"/>
        <w:ind w:firstLine="567"/>
        <w:jc w:val="both"/>
        <w:rPr>
          <w:rFonts w:ascii="Times New Roman" w:hAnsi="Times New Roman" w:cs="Times New Roman"/>
          <w:sz w:val="24"/>
          <w:szCs w:val="24"/>
        </w:rPr>
      </w:pPr>
      <w:r w:rsidRPr="006E1226">
        <w:rPr>
          <w:rFonts w:ascii="Times New Roman" w:hAnsi="Times New Roman" w:cs="Times New Roman"/>
          <w:sz w:val="24"/>
          <w:szCs w:val="24"/>
        </w:rPr>
        <w:t xml:space="preserve">Teren opracowania </w:t>
      </w:r>
      <w:r w:rsidR="008C76C5" w:rsidRPr="004B646B">
        <w:rPr>
          <w:rFonts w:ascii="Times New Roman" w:hAnsi="Times New Roman" w:cs="Times New Roman"/>
          <w:sz w:val="24"/>
          <w:szCs w:val="24"/>
        </w:rPr>
        <w:t xml:space="preserve">zlokalizowany jest w centrum Skawiny, w okolicy ul. Bukowskiej oraz Jana Pawła II. Obszar cechuje dość gęsta zabudowa budynkami mieszkalnymi wielorodzinnymi oraz jednorodzinnymi. Dominuje zabudowa z lat 80-tych: 5-kondygnacyjne budynki mieszkalne wielorodzinne, miejscami budynki mieszkalne jednorodzinne, a poza tym </w:t>
      </w:r>
      <w:r w:rsidR="008C76C5" w:rsidRPr="0037115E">
        <w:rPr>
          <w:rFonts w:ascii="Times New Roman" w:hAnsi="Times New Roman" w:cs="Times New Roman"/>
          <w:sz w:val="24"/>
          <w:szCs w:val="24"/>
        </w:rPr>
        <w:t>budynki oświaty i usług.</w:t>
      </w:r>
    </w:p>
    <w:p w14:paraId="18C07B53" w14:textId="77777777" w:rsidR="008C76C5" w:rsidRPr="00987DFB" w:rsidRDefault="008C76C5" w:rsidP="008C76C5">
      <w:pPr>
        <w:spacing w:after="120"/>
        <w:ind w:firstLine="567"/>
        <w:jc w:val="both"/>
        <w:rPr>
          <w:rFonts w:ascii="Times New Roman" w:hAnsi="Times New Roman" w:cs="Times New Roman"/>
          <w:sz w:val="24"/>
          <w:szCs w:val="24"/>
        </w:rPr>
      </w:pPr>
      <w:r w:rsidRPr="0037115E">
        <w:rPr>
          <w:rFonts w:ascii="Times New Roman" w:hAnsi="Times New Roman" w:cs="Times New Roman"/>
          <w:sz w:val="24"/>
          <w:szCs w:val="24"/>
        </w:rPr>
        <w:t xml:space="preserve">Obszar inwentaryzacji nie jest objęty żadną powierzchniową formą ochrony przyrody. Teren objęty miejscowym planem zagospodarowania przestrzennego z następującym </w:t>
      </w:r>
      <w:r w:rsidRPr="00987DFB">
        <w:rPr>
          <w:rFonts w:ascii="Times New Roman" w:hAnsi="Times New Roman" w:cs="Times New Roman"/>
          <w:sz w:val="24"/>
          <w:szCs w:val="24"/>
        </w:rPr>
        <w:t>przeznaczeniem:</w:t>
      </w:r>
    </w:p>
    <w:p w14:paraId="2B47CE35" w14:textId="77777777" w:rsidR="008C76C5" w:rsidRPr="00987DFB" w:rsidRDefault="008C76C5" w:rsidP="008C76C5">
      <w:pPr>
        <w:pStyle w:val="Akapitzlist"/>
        <w:numPr>
          <w:ilvl w:val="0"/>
          <w:numId w:val="6"/>
        </w:numPr>
        <w:spacing w:after="120"/>
        <w:jc w:val="both"/>
        <w:rPr>
          <w:rFonts w:ascii="Times New Roman" w:hAnsi="Times New Roman" w:cs="Times New Roman"/>
          <w:sz w:val="24"/>
          <w:szCs w:val="24"/>
        </w:rPr>
      </w:pPr>
      <w:r w:rsidRPr="00987DFB">
        <w:rPr>
          <w:rFonts w:ascii="Times New Roman" w:hAnsi="Times New Roman" w:cs="Times New Roman"/>
          <w:sz w:val="24"/>
          <w:szCs w:val="24"/>
        </w:rPr>
        <w:t>A11MW, A12MW, A13MW, A18MW, A27MW - tereny zabudowy mieszkaniowej wielorodzinnej;</w:t>
      </w:r>
    </w:p>
    <w:p w14:paraId="7CBEA3C9" w14:textId="77777777" w:rsidR="008C76C5" w:rsidRPr="00987DFB" w:rsidRDefault="008C76C5" w:rsidP="008C76C5">
      <w:pPr>
        <w:pStyle w:val="Akapitzlist"/>
        <w:numPr>
          <w:ilvl w:val="0"/>
          <w:numId w:val="6"/>
        </w:numPr>
        <w:spacing w:after="120"/>
        <w:jc w:val="both"/>
        <w:rPr>
          <w:rFonts w:ascii="Times New Roman" w:hAnsi="Times New Roman" w:cs="Times New Roman"/>
          <w:sz w:val="24"/>
          <w:szCs w:val="24"/>
        </w:rPr>
      </w:pPr>
      <w:r w:rsidRPr="00987DFB">
        <w:rPr>
          <w:rFonts w:ascii="Times New Roman" w:hAnsi="Times New Roman" w:cs="Times New Roman"/>
          <w:sz w:val="24"/>
          <w:szCs w:val="24"/>
        </w:rPr>
        <w:t>A48MNU - tereny zabudowy mieszkaniowej jednorodzinnej i usług;</w:t>
      </w:r>
    </w:p>
    <w:p w14:paraId="389E62BC" w14:textId="77777777" w:rsidR="008C76C5" w:rsidRPr="00987DFB" w:rsidRDefault="008C76C5" w:rsidP="008C76C5">
      <w:pPr>
        <w:pStyle w:val="Akapitzlist"/>
        <w:numPr>
          <w:ilvl w:val="0"/>
          <w:numId w:val="6"/>
        </w:numPr>
        <w:spacing w:after="120"/>
        <w:jc w:val="both"/>
        <w:rPr>
          <w:rFonts w:ascii="Times New Roman" w:hAnsi="Times New Roman" w:cs="Times New Roman"/>
          <w:sz w:val="24"/>
          <w:szCs w:val="24"/>
        </w:rPr>
      </w:pPr>
      <w:r w:rsidRPr="00987DFB">
        <w:rPr>
          <w:rFonts w:ascii="Times New Roman" w:hAnsi="Times New Roman" w:cs="Times New Roman"/>
          <w:sz w:val="24"/>
          <w:szCs w:val="24"/>
        </w:rPr>
        <w:t>A13MN, A84MN - tereny zabudowy mieszkaniowej jednorodzinnej;</w:t>
      </w:r>
    </w:p>
    <w:p w14:paraId="2F3EA4EF" w14:textId="77777777" w:rsidR="008C76C5" w:rsidRPr="00987DFB" w:rsidRDefault="008C76C5" w:rsidP="008C76C5">
      <w:pPr>
        <w:pStyle w:val="Akapitzlist"/>
        <w:numPr>
          <w:ilvl w:val="0"/>
          <w:numId w:val="6"/>
        </w:numPr>
        <w:spacing w:after="120"/>
        <w:jc w:val="both"/>
        <w:rPr>
          <w:rFonts w:ascii="Times New Roman" w:hAnsi="Times New Roman" w:cs="Times New Roman"/>
          <w:sz w:val="24"/>
          <w:szCs w:val="24"/>
        </w:rPr>
      </w:pPr>
      <w:r w:rsidRPr="00987DFB">
        <w:rPr>
          <w:rFonts w:ascii="Times New Roman" w:hAnsi="Times New Roman" w:cs="Times New Roman"/>
          <w:sz w:val="24"/>
          <w:szCs w:val="24"/>
        </w:rPr>
        <w:t xml:space="preserve">A9Uo - teren zabudowy usługowej z ograniczonym rozwojem; </w:t>
      </w:r>
    </w:p>
    <w:p w14:paraId="114A281D" w14:textId="77777777" w:rsidR="008C76C5" w:rsidRPr="00987DFB" w:rsidRDefault="008C76C5" w:rsidP="008C76C5">
      <w:pPr>
        <w:pStyle w:val="Akapitzlist"/>
        <w:numPr>
          <w:ilvl w:val="0"/>
          <w:numId w:val="6"/>
        </w:numPr>
        <w:spacing w:after="120"/>
        <w:jc w:val="both"/>
        <w:rPr>
          <w:rFonts w:ascii="Times New Roman" w:hAnsi="Times New Roman" w:cs="Times New Roman"/>
          <w:sz w:val="24"/>
          <w:szCs w:val="24"/>
        </w:rPr>
      </w:pPr>
      <w:r w:rsidRPr="00987DFB">
        <w:rPr>
          <w:rFonts w:ascii="Times New Roman" w:hAnsi="Times New Roman" w:cs="Times New Roman"/>
          <w:sz w:val="24"/>
          <w:szCs w:val="24"/>
        </w:rPr>
        <w:t>A26U - tereny zabudowy usługowej;</w:t>
      </w:r>
    </w:p>
    <w:p w14:paraId="64F1985B" w14:textId="77777777" w:rsidR="008C76C5" w:rsidRPr="00987DFB" w:rsidRDefault="008C76C5" w:rsidP="008C76C5">
      <w:pPr>
        <w:pStyle w:val="Akapitzlist"/>
        <w:numPr>
          <w:ilvl w:val="0"/>
          <w:numId w:val="6"/>
        </w:numPr>
        <w:spacing w:after="120"/>
        <w:jc w:val="both"/>
        <w:rPr>
          <w:rFonts w:ascii="Times New Roman" w:hAnsi="Times New Roman" w:cs="Times New Roman"/>
          <w:sz w:val="24"/>
          <w:szCs w:val="24"/>
        </w:rPr>
      </w:pPr>
      <w:r w:rsidRPr="00987DFB">
        <w:rPr>
          <w:rFonts w:ascii="Times New Roman" w:hAnsi="Times New Roman" w:cs="Times New Roman"/>
          <w:sz w:val="24"/>
          <w:szCs w:val="24"/>
        </w:rPr>
        <w:lastRenderedPageBreak/>
        <w:t>KDL, KDD, KDZ – tereny tras komunikacyjnych.</w:t>
      </w:r>
    </w:p>
    <w:p w14:paraId="13A00D4A" w14:textId="236EC143" w:rsidR="006E1226" w:rsidRPr="006E1226" w:rsidRDefault="006E1226" w:rsidP="008C76C5">
      <w:pPr>
        <w:spacing w:after="120"/>
        <w:ind w:firstLine="567"/>
        <w:jc w:val="both"/>
        <w:rPr>
          <w:rFonts w:ascii="Times New Roman" w:hAnsi="Times New Roman"/>
          <w:sz w:val="24"/>
          <w:szCs w:val="24"/>
        </w:rPr>
      </w:pPr>
    </w:p>
    <w:p w14:paraId="40F57946" w14:textId="77777777" w:rsidR="00DC6C69" w:rsidRPr="006E1226" w:rsidRDefault="00DC6C69" w:rsidP="002F50BE">
      <w:pPr>
        <w:pStyle w:val="Akapitzlist"/>
        <w:numPr>
          <w:ilvl w:val="0"/>
          <w:numId w:val="4"/>
        </w:numPr>
        <w:spacing w:after="240" w:line="240" w:lineRule="auto"/>
        <w:ind w:left="851" w:hanging="425"/>
        <w:contextualSpacing w:val="0"/>
        <w:outlineLvl w:val="0"/>
        <w:rPr>
          <w:rFonts w:ascii="Times New Roman" w:hAnsi="Times New Roman"/>
          <w:b/>
          <w:spacing w:val="4"/>
          <w:sz w:val="28"/>
          <w:szCs w:val="28"/>
        </w:rPr>
      </w:pPr>
      <w:bookmarkStart w:id="7" w:name="_Toc52919253"/>
      <w:r w:rsidRPr="006E1226">
        <w:rPr>
          <w:rFonts w:ascii="Times New Roman" w:hAnsi="Times New Roman"/>
          <w:b/>
          <w:spacing w:val="4"/>
          <w:sz w:val="28"/>
          <w:szCs w:val="28"/>
        </w:rPr>
        <w:t>Rozwiązania projektowe</w:t>
      </w:r>
      <w:bookmarkEnd w:id="7"/>
    </w:p>
    <w:p w14:paraId="492810D2" w14:textId="77777777" w:rsidR="008C76C5" w:rsidRDefault="008C76C5" w:rsidP="006E1226">
      <w:pPr>
        <w:spacing w:after="120"/>
        <w:ind w:firstLine="567"/>
        <w:jc w:val="both"/>
        <w:rPr>
          <w:rFonts w:ascii="Times New Roman" w:hAnsi="Times New Roman"/>
          <w:sz w:val="24"/>
          <w:szCs w:val="24"/>
        </w:rPr>
      </w:pPr>
      <w:r w:rsidRPr="008C76C5">
        <w:rPr>
          <w:rFonts w:ascii="Times New Roman" w:hAnsi="Times New Roman"/>
          <w:sz w:val="24"/>
          <w:szCs w:val="24"/>
        </w:rPr>
        <w:t>W toku inwentaryzacji pomierzono 121 pni drzew, które zestawiono w 68 numerów inwentaryzacyjnych oraz 2330 m</w:t>
      </w:r>
      <w:r w:rsidRPr="003F5021">
        <w:rPr>
          <w:rFonts w:ascii="Times New Roman" w:hAnsi="Times New Roman"/>
          <w:sz w:val="24"/>
          <w:szCs w:val="24"/>
          <w:vertAlign w:val="superscript"/>
        </w:rPr>
        <w:t>2</w:t>
      </w:r>
      <w:r w:rsidRPr="008C76C5">
        <w:rPr>
          <w:rFonts w:ascii="Times New Roman" w:hAnsi="Times New Roman"/>
          <w:sz w:val="24"/>
          <w:szCs w:val="24"/>
        </w:rPr>
        <w:t xml:space="preserve"> krzewów, które zestawiono w 160 numerów inwentaryzacyjnych. Do usunięcia przeznaczono 61 pni drzew oraz 642 m</w:t>
      </w:r>
      <w:r w:rsidRPr="003F5021">
        <w:rPr>
          <w:rFonts w:ascii="Times New Roman" w:hAnsi="Times New Roman"/>
          <w:sz w:val="24"/>
          <w:szCs w:val="24"/>
          <w:vertAlign w:val="superscript"/>
        </w:rPr>
        <w:t>2</w:t>
      </w:r>
      <w:r w:rsidRPr="008C76C5">
        <w:rPr>
          <w:rFonts w:ascii="Times New Roman" w:hAnsi="Times New Roman"/>
          <w:sz w:val="24"/>
          <w:szCs w:val="24"/>
        </w:rPr>
        <w:t xml:space="preserve"> krzewów, co stanowi odpowiednio 49% oraz 28% zinwentaryzowanych drzew i krzewów. Do zabezpieczenia na okres robót przeznaczono 31 pni drzew oraz 1 krzew; 11 okazów przeznaczono do przesadzenia. Wśród drzew i krzewów nie stwierdzono gatunków chronionych, drzew o wymiarach pomnikowych oraz chronionych gatunków porostów lub owadów. Ogólnie zadrzewienie jest w dobrym stanie zdrowotnym.</w:t>
      </w:r>
    </w:p>
    <w:p w14:paraId="05C99911" w14:textId="77777777" w:rsidR="008C76C5" w:rsidRPr="009A01D1" w:rsidRDefault="008C76C5" w:rsidP="008C76C5">
      <w:pPr>
        <w:spacing w:after="120"/>
        <w:ind w:firstLine="567"/>
        <w:jc w:val="both"/>
        <w:rPr>
          <w:rFonts w:ascii="Times New Roman" w:hAnsi="Times New Roman"/>
          <w:sz w:val="24"/>
          <w:szCs w:val="24"/>
        </w:rPr>
      </w:pPr>
      <w:r w:rsidRPr="00F024D2">
        <w:rPr>
          <w:rFonts w:ascii="Times New Roman" w:hAnsi="Times New Roman"/>
          <w:sz w:val="24"/>
          <w:szCs w:val="24"/>
        </w:rPr>
        <w:t xml:space="preserve">Zinwentaryzowana zieleń jest typowa dla osiedli mieszkaniowych – bezpośrednio przy budynkach mieszkalnych dominują krzewy ozdobne, głównie formowane na żywopłoty oraz niewielkie drzewa ozdobne. Żywopłoty tworzone są głównie z ligustru, miejscami berberysu, lub tawuły. Duże drzewa najliczniej występują jako celowe nasadzenia drzew ozdobnych w otoczeniu budynków mieszkalnych wielorodzinnych. Są w różnym wieku, z przewagą 21-40 lat. Skład gatunkowy jest dość zróżnicowany – zinwentaryzowano 30 taksonów drzew oraz 31 </w:t>
      </w:r>
      <w:r w:rsidRPr="009A01D1">
        <w:rPr>
          <w:rFonts w:ascii="Times New Roman" w:hAnsi="Times New Roman"/>
          <w:sz w:val="24"/>
          <w:szCs w:val="24"/>
        </w:rPr>
        <w:t>taksonów krzewów.</w:t>
      </w:r>
    </w:p>
    <w:p w14:paraId="243A3E09" w14:textId="58D0FB74" w:rsidR="000D137A" w:rsidRPr="009A01D1" w:rsidRDefault="00C53554" w:rsidP="00445316">
      <w:pPr>
        <w:spacing w:after="120"/>
        <w:ind w:firstLine="567"/>
        <w:jc w:val="both"/>
        <w:rPr>
          <w:rFonts w:ascii="Times New Roman" w:hAnsi="Times New Roman"/>
          <w:sz w:val="24"/>
          <w:szCs w:val="24"/>
        </w:rPr>
      </w:pPr>
      <w:r w:rsidRPr="009A01D1">
        <w:rPr>
          <w:rFonts w:ascii="Times New Roman" w:hAnsi="Times New Roman"/>
          <w:sz w:val="24"/>
          <w:szCs w:val="24"/>
        </w:rPr>
        <w:t xml:space="preserve">W ramach projektu przewiduje się posadzenie </w:t>
      </w:r>
      <w:r w:rsidR="009A01D1" w:rsidRPr="009A01D1">
        <w:rPr>
          <w:rFonts w:ascii="Times New Roman" w:hAnsi="Times New Roman"/>
          <w:sz w:val="24"/>
          <w:szCs w:val="24"/>
        </w:rPr>
        <w:t>22</w:t>
      </w:r>
      <w:r w:rsidR="00290EA0" w:rsidRPr="009A01D1">
        <w:rPr>
          <w:rFonts w:ascii="Times New Roman" w:hAnsi="Times New Roman"/>
          <w:sz w:val="24"/>
          <w:szCs w:val="24"/>
        </w:rPr>
        <w:t xml:space="preserve"> szt. drzew oraz </w:t>
      </w:r>
      <w:r w:rsidR="00C968E5" w:rsidRPr="009A01D1">
        <w:rPr>
          <w:rFonts w:ascii="Times New Roman" w:hAnsi="Times New Roman"/>
          <w:sz w:val="24"/>
          <w:szCs w:val="24"/>
        </w:rPr>
        <w:t>1</w:t>
      </w:r>
      <w:r w:rsidR="006E1226" w:rsidRPr="009A01D1">
        <w:rPr>
          <w:rFonts w:ascii="Times New Roman" w:hAnsi="Times New Roman"/>
          <w:sz w:val="24"/>
          <w:szCs w:val="24"/>
        </w:rPr>
        <w:t>5</w:t>
      </w:r>
      <w:r w:rsidR="008C76C5" w:rsidRPr="009A01D1">
        <w:rPr>
          <w:rFonts w:ascii="Times New Roman" w:hAnsi="Times New Roman"/>
          <w:sz w:val="24"/>
          <w:szCs w:val="24"/>
        </w:rPr>
        <w:t>27</w:t>
      </w:r>
      <w:r w:rsidRPr="009A01D1">
        <w:rPr>
          <w:rFonts w:ascii="Times New Roman" w:hAnsi="Times New Roman"/>
          <w:sz w:val="24"/>
          <w:szCs w:val="24"/>
        </w:rPr>
        <w:t xml:space="preserve"> szt. </w:t>
      </w:r>
      <w:r w:rsidR="00420B6A" w:rsidRPr="009A01D1">
        <w:rPr>
          <w:rFonts w:ascii="Times New Roman" w:hAnsi="Times New Roman"/>
          <w:sz w:val="24"/>
          <w:szCs w:val="24"/>
        </w:rPr>
        <w:t xml:space="preserve">krzewów ozdobnych </w:t>
      </w:r>
      <w:r w:rsidR="00290EA0" w:rsidRPr="009A01D1">
        <w:rPr>
          <w:rFonts w:ascii="Times New Roman" w:hAnsi="Times New Roman"/>
          <w:sz w:val="24"/>
          <w:szCs w:val="24"/>
        </w:rPr>
        <w:t xml:space="preserve">- </w:t>
      </w:r>
      <w:r w:rsidR="00420B6A" w:rsidRPr="009A01D1">
        <w:rPr>
          <w:rFonts w:ascii="Times New Roman" w:hAnsi="Times New Roman"/>
          <w:sz w:val="24"/>
          <w:szCs w:val="24"/>
        </w:rPr>
        <w:t>w rzędach</w:t>
      </w:r>
      <w:r w:rsidR="00290EA0" w:rsidRPr="009A01D1">
        <w:rPr>
          <w:rFonts w:ascii="Times New Roman" w:hAnsi="Times New Roman"/>
          <w:sz w:val="24"/>
          <w:szCs w:val="24"/>
        </w:rPr>
        <w:t>, pasach</w:t>
      </w:r>
      <w:r w:rsidR="00420B6A" w:rsidRPr="009A01D1">
        <w:rPr>
          <w:rFonts w:ascii="Times New Roman" w:hAnsi="Times New Roman"/>
          <w:sz w:val="24"/>
          <w:szCs w:val="24"/>
        </w:rPr>
        <w:t xml:space="preserve"> oraz grupach</w:t>
      </w:r>
      <w:r w:rsidRPr="009A01D1">
        <w:rPr>
          <w:rFonts w:ascii="Times New Roman" w:hAnsi="Times New Roman"/>
          <w:sz w:val="24"/>
          <w:szCs w:val="24"/>
        </w:rPr>
        <w:t xml:space="preserve">. </w:t>
      </w:r>
      <w:r w:rsidR="000D137A" w:rsidRPr="009A01D1">
        <w:rPr>
          <w:rFonts w:ascii="Times New Roman" w:hAnsi="Times New Roman"/>
          <w:sz w:val="24"/>
          <w:szCs w:val="24"/>
        </w:rPr>
        <w:t xml:space="preserve">W </w:t>
      </w:r>
      <w:r w:rsidR="00C26D68" w:rsidRPr="009A01D1">
        <w:rPr>
          <w:rFonts w:ascii="Times New Roman" w:hAnsi="Times New Roman"/>
          <w:sz w:val="24"/>
          <w:szCs w:val="24"/>
        </w:rPr>
        <w:t>celu</w:t>
      </w:r>
      <w:r w:rsidR="000D137A" w:rsidRPr="009A01D1">
        <w:rPr>
          <w:rFonts w:ascii="Times New Roman" w:hAnsi="Times New Roman"/>
          <w:sz w:val="24"/>
          <w:szCs w:val="24"/>
        </w:rPr>
        <w:t xml:space="preserve"> </w:t>
      </w:r>
      <w:r w:rsidR="00C26D68" w:rsidRPr="009A01D1">
        <w:rPr>
          <w:rFonts w:ascii="Times New Roman" w:hAnsi="Times New Roman"/>
          <w:sz w:val="24"/>
          <w:szCs w:val="24"/>
        </w:rPr>
        <w:t xml:space="preserve">odtworzenia i </w:t>
      </w:r>
      <w:r w:rsidR="000D137A" w:rsidRPr="009A01D1">
        <w:rPr>
          <w:rFonts w:ascii="Times New Roman" w:hAnsi="Times New Roman"/>
          <w:sz w:val="24"/>
          <w:szCs w:val="24"/>
        </w:rPr>
        <w:t xml:space="preserve">uzupełnienia zniszczonych w trakcie robót ziemnych żywopłotów zakłada się posadzenie </w:t>
      </w:r>
      <w:r w:rsidR="00C968E5" w:rsidRPr="009A01D1">
        <w:rPr>
          <w:rFonts w:ascii="Times New Roman" w:hAnsi="Times New Roman"/>
          <w:sz w:val="24"/>
          <w:szCs w:val="24"/>
        </w:rPr>
        <w:t>1</w:t>
      </w:r>
      <w:r w:rsidR="003F5021" w:rsidRPr="009A01D1">
        <w:rPr>
          <w:rFonts w:ascii="Times New Roman" w:hAnsi="Times New Roman"/>
          <w:sz w:val="24"/>
          <w:szCs w:val="24"/>
        </w:rPr>
        <w:t>229</w:t>
      </w:r>
      <w:r w:rsidR="000D137A" w:rsidRPr="009A01D1">
        <w:rPr>
          <w:rFonts w:ascii="Times New Roman" w:hAnsi="Times New Roman"/>
          <w:sz w:val="24"/>
          <w:szCs w:val="24"/>
        </w:rPr>
        <w:t xml:space="preserve"> szt. ligustru </w:t>
      </w:r>
      <w:r w:rsidR="00C26D68" w:rsidRPr="009A01D1">
        <w:rPr>
          <w:rFonts w:ascii="Times New Roman" w:hAnsi="Times New Roman"/>
          <w:sz w:val="24"/>
          <w:szCs w:val="24"/>
        </w:rPr>
        <w:t>pospolitego,</w:t>
      </w:r>
      <w:r w:rsidR="000D137A" w:rsidRPr="009A01D1">
        <w:rPr>
          <w:rFonts w:ascii="Times New Roman" w:hAnsi="Times New Roman"/>
          <w:sz w:val="24"/>
          <w:szCs w:val="24"/>
        </w:rPr>
        <w:t xml:space="preserve"> w miejsce usuniętych </w:t>
      </w:r>
      <w:r w:rsidR="00C26D68" w:rsidRPr="009A01D1">
        <w:rPr>
          <w:rFonts w:ascii="Times New Roman" w:hAnsi="Times New Roman"/>
          <w:sz w:val="24"/>
          <w:szCs w:val="24"/>
        </w:rPr>
        <w:t xml:space="preserve">- </w:t>
      </w:r>
      <w:r w:rsidR="000D137A" w:rsidRPr="009A01D1">
        <w:rPr>
          <w:rFonts w:ascii="Times New Roman" w:hAnsi="Times New Roman"/>
          <w:sz w:val="24"/>
          <w:szCs w:val="24"/>
        </w:rPr>
        <w:t>w gęstej rozstawie, co pozwoli skutecznie i szybko uzupełnić powstałe luki. Ponadto w ramach kompensacji</w:t>
      </w:r>
      <w:r w:rsidR="00C26D68" w:rsidRPr="009A01D1">
        <w:rPr>
          <w:rFonts w:ascii="Times New Roman" w:hAnsi="Times New Roman"/>
          <w:sz w:val="24"/>
          <w:szCs w:val="24"/>
        </w:rPr>
        <w:t xml:space="preserve"> przyrodniczej projektuje się posadzenie </w:t>
      </w:r>
      <w:r w:rsidR="003F5021" w:rsidRPr="009A01D1">
        <w:rPr>
          <w:rFonts w:ascii="Times New Roman" w:hAnsi="Times New Roman"/>
          <w:sz w:val="24"/>
          <w:szCs w:val="24"/>
        </w:rPr>
        <w:t>7</w:t>
      </w:r>
      <w:r w:rsidR="00C26D68" w:rsidRPr="009A01D1">
        <w:rPr>
          <w:rFonts w:ascii="Times New Roman" w:hAnsi="Times New Roman"/>
          <w:sz w:val="24"/>
          <w:szCs w:val="24"/>
        </w:rPr>
        <w:t xml:space="preserve"> szt. </w:t>
      </w:r>
      <w:proofErr w:type="spellStart"/>
      <w:r w:rsidR="003F5021" w:rsidRPr="009A01D1">
        <w:rPr>
          <w:rFonts w:ascii="Times New Roman" w:hAnsi="Times New Roman"/>
          <w:sz w:val="24"/>
          <w:szCs w:val="24"/>
        </w:rPr>
        <w:t>berberysa</w:t>
      </w:r>
      <w:proofErr w:type="spellEnd"/>
      <w:r w:rsidR="003F5021" w:rsidRPr="009A01D1">
        <w:rPr>
          <w:rFonts w:ascii="Times New Roman" w:hAnsi="Times New Roman"/>
          <w:sz w:val="24"/>
          <w:szCs w:val="24"/>
        </w:rPr>
        <w:t xml:space="preserve"> </w:t>
      </w:r>
      <w:proofErr w:type="spellStart"/>
      <w:r w:rsidR="003F5021" w:rsidRPr="009A01D1">
        <w:rPr>
          <w:rFonts w:ascii="Times New Roman" w:hAnsi="Times New Roman"/>
          <w:sz w:val="24"/>
          <w:szCs w:val="24"/>
        </w:rPr>
        <w:t>Thumberga</w:t>
      </w:r>
      <w:proofErr w:type="spellEnd"/>
      <w:r w:rsidR="003F5021" w:rsidRPr="009A01D1">
        <w:rPr>
          <w:rFonts w:ascii="Times New Roman" w:hAnsi="Times New Roman"/>
          <w:sz w:val="24"/>
          <w:szCs w:val="24"/>
        </w:rPr>
        <w:t xml:space="preserve"> i 4 szt. jałowca płożącego w grupie, 5 szt. pięciornika krzewiastego, 282</w:t>
      </w:r>
      <w:r w:rsidR="006E1226" w:rsidRPr="009A01D1">
        <w:rPr>
          <w:rFonts w:ascii="Times New Roman" w:hAnsi="Times New Roman"/>
          <w:sz w:val="24"/>
          <w:szCs w:val="24"/>
        </w:rPr>
        <w:t xml:space="preserve"> szt. lilaka Meyera</w:t>
      </w:r>
      <w:r w:rsidR="00C26D68" w:rsidRPr="009A01D1">
        <w:rPr>
          <w:rFonts w:ascii="Times New Roman" w:hAnsi="Times New Roman"/>
          <w:sz w:val="24"/>
          <w:szCs w:val="24"/>
        </w:rPr>
        <w:t xml:space="preserve"> oraz </w:t>
      </w:r>
      <w:r w:rsidR="009A01D1">
        <w:rPr>
          <w:rFonts w:ascii="Times New Roman" w:hAnsi="Times New Roman"/>
          <w:sz w:val="24"/>
          <w:szCs w:val="24"/>
        </w:rPr>
        <w:t>22</w:t>
      </w:r>
      <w:r w:rsidR="00C26D68" w:rsidRPr="009A01D1">
        <w:rPr>
          <w:rFonts w:ascii="Times New Roman" w:hAnsi="Times New Roman"/>
          <w:sz w:val="24"/>
          <w:szCs w:val="24"/>
        </w:rPr>
        <w:t xml:space="preserve"> szt. </w:t>
      </w:r>
      <w:r w:rsidR="00757368" w:rsidRPr="009A01D1">
        <w:rPr>
          <w:rFonts w:ascii="Times New Roman" w:hAnsi="Times New Roman"/>
          <w:sz w:val="24"/>
          <w:szCs w:val="24"/>
        </w:rPr>
        <w:t xml:space="preserve">drzew </w:t>
      </w:r>
      <w:r w:rsidR="00B27B15" w:rsidRPr="009A01D1">
        <w:rPr>
          <w:rFonts w:ascii="Times New Roman" w:hAnsi="Times New Roman"/>
          <w:sz w:val="24"/>
          <w:szCs w:val="24"/>
        </w:rPr>
        <w:t xml:space="preserve">ozdobnych </w:t>
      </w:r>
      <w:r w:rsidR="00757368" w:rsidRPr="009A01D1">
        <w:rPr>
          <w:rFonts w:ascii="Times New Roman" w:hAnsi="Times New Roman"/>
          <w:sz w:val="24"/>
          <w:szCs w:val="24"/>
        </w:rPr>
        <w:t>w grupach i pojedynczo</w:t>
      </w:r>
      <w:r w:rsidR="00C26D68" w:rsidRPr="009A01D1">
        <w:rPr>
          <w:rFonts w:ascii="Times New Roman" w:hAnsi="Times New Roman"/>
          <w:sz w:val="24"/>
          <w:szCs w:val="24"/>
        </w:rPr>
        <w:t>.</w:t>
      </w:r>
    </w:p>
    <w:p w14:paraId="1850F9BB" w14:textId="77777777" w:rsidR="006E1226" w:rsidRPr="009A01D1" w:rsidRDefault="006E1226" w:rsidP="00445316">
      <w:pPr>
        <w:spacing w:after="120"/>
        <w:ind w:firstLine="567"/>
        <w:jc w:val="both"/>
        <w:rPr>
          <w:rFonts w:ascii="Times New Roman" w:hAnsi="Times New Roman"/>
          <w:sz w:val="24"/>
          <w:szCs w:val="24"/>
        </w:rPr>
      </w:pPr>
    </w:p>
    <w:p w14:paraId="3A21C8D3" w14:textId="77777777" w:rsidR="00DC7C03" w:rsidRPr="009A01D1" w:rsidRDefault="00DC7C03" w:rsidP="00DC7C03">
      <w:pPr>
        <w:spacing w:after="0"/>
        <w:jc w:val="center"/>
        <w:rPr>
          <w:rFonts w:ascii="Times New Roman" w:hAnsi="Times New Roman"/>
          <w:i/>
          <w:sz w:val="24"/>
          <w:szCs w:val="24"/>
        </w:rPr>
      </w:pPr>
      <w:r w:rsidRPr="009A01D1">
        <w:rPr>
          <w:rFonts w:ascii="Times New Roman" w:hAnsi="Times New Roman"/>
          <w:i/>
          <w:sz w:val="24"/>
          <w:szCs w:val="24"/>
        </w:rPr>
        <w:t>Tab.1. Zestawienie ilościowe materiału roślinnego</w:t>
      </w:r>
    </w:p>
    <w:tbl>
      <w:tblPr>
        <w:tblW w:w="8784" w:type="dxa"/>
        <w:tblInd w:w="75" w:type="dxa"/>
        <w:tblCellMar>
          <w:left w:w="70" w:type="dxa"/>
          <w:right w:w="70" w:type="dxa"/>
        </w:tblCellMar>
        <w:tblLook w:val="04A0" w:firstRow="1" w:lastRow="0" w:firstColumn="1" w:lastColumn="0" w:noHBand="0" w:noVBand="1"/>
      </w:tblPr>
      <w:tblGrid>
        <w:gridCol w:w="554"/>
        <w:gridCol w:w="4060"/>
        <w:gridCol w:w="813"/>
        <w:gridCol w:w="1247"/>
        <w:gridCol w:w="960"/>
        <w:gridCol w:w="1244"/>
      </w:tblGrid>
      <w:tr w:rsidR="004824DE" w:rsidRPr="004824DE" w14:paraId="4A1F62AD" w14:textId="77777777" w:rsidTr="00DC7C03">
        <w:trPr>
          <w:trHeight w:val="315"/>
          <w:tblHeader/>
        </w:trPr>
        <w:tc>
          <w:tcPr>
            <w:tcW w:w="460" w:type="dxa"/>
            <w:vMerge w:val="restart"/>
            <w:tcBorders>
              <w:top w:val="single" w:sz="4" w:space="0" w:color="auto"/>
              <w:left w:val="single" w:sz="4" w:space="0" w:color="auto"/>
              <w:bottom w:val="double" w:sz="6" w:space="0" w:color="000000"/>
              <w:right w:val="single" w:sz="4" w:space="0" w:color="auto"/>
            </w:tcBorders>
            <w:shd w:val="clear" w:color="000000" w:fill="DDD9C3"/>
            <w:noWrap/>
            <w:vAlign w:val="center"/>
            <w:hideMark/>
          </w:tcPr>
          <w:p w14:paraId="3D221A6C" w14:textId="77777777" w:rsidR="00DC7C03" w:rsidRPr="004824DE" w:rsidRDefault="00DC7C03" w:rsidP="00DC7C03">
            <w:pPr>
              <w:spacing w:after="0" w:line="240" w:lineRule="auto"/>
              <w:jc w:val="center"/>
              <w:rPr>
                <w:rFonts w:ascii="Times New Roman" w:eastAsia="Times New Roman" w:hAnsi="Times New Roman" w:cs="Times New Roman"/>
                <w:b/>
                <w:bCs/>
                <w:i/>
                <w:iCs/>
                <w:sz w:val="24"/>
                <w:szCs w:val="24"/>
              </w:rPr>
            </w:pPr>
            <w:r w:rsidRPr="004824DE">
              <w:rPr>
                <w:rFonts w:ascii="Times New Roman" w:eastAsia="Times New Roman" w:hAnsi="Times New Roman" w:cs="Times New Roman"/>
                <w:b/>
                <w:bCs/>
                <w:i/>
                <w:iCs/>
                <w:sz w:val="24"/>
                <w:szCs w:val="24"/>
              </w:rPr>
              <w:t>Lp</w:t>
            </w:r>
          </w:p>
        </w:tc>
        <w:tc>
          <w:tcPr>
            <w:tcW w:w="4060" w:type="dxa"/>
            <w:vMerge w:val="restart"/>
            <w:tcBorders>
              <w:top w:val="single" w:sz="4" w:space="0" w:color="auto"/>
              <w:left w:val="single" w:sz="4" w:space="0" w:color="auto"/>
              <w:bottom w:val="double" w:sz="6" w:space="0" w:color="000000"/>
              <w:right w:val="single" w:sz="4" w:space="0" w:color="auto"/>
            </w:tcBorders>
            <w:shd w:val="clear" w:color="000000" w:fill="DDD9C3"/>
            <w:noWrap/>
            <w:vAlign w:val="center"/>
            <w:hideMark/>
          </w:tcPr>
          <w:p w14:paraId="605C7DEB" w14:textId="77777777" w:rsidR="00DC7C03" w:rsidRPr="004824DE" w:rsidRDefault="00DC7C03" w:rsidP="00DC7C03">
            <w:pPr>
              <w:spacing w:after="0" w:line="240" w:lineRule="auto"/>
              <w:jc w:val="center"/>
              <w:rPr>
                <w:rFonts w:ascii="Times New Roman" w:eastAsia="Times New Roman" w:hAnsi="Times New Roman" w:cs="Times New Roman"/>
                <w:b/>
                <w:bCs/>
                <w:i/>
                <w:iCs/>
                <w:sz w:val="24"/>
                <w:szCs w:val="24"/>
              </w:rPr>
            </w:pPr>
            <w:r w:rsidRPr="004824DE">
              <w:rPr>
                <w:rFonts w:ascii="Times New Roman" w:eastAsia="Times New Roman" w:hAnsi="Times New Roman" w:cs="Times New Roman"/>
                <w:b/>
                <w:bCs/>
                <w:i/>
                <w:iCs/>
                <w:sz w:val="24"/>
                <w:szCs w:val="24"/>
              </w:rPr>
              <w:t>gatunek i odmiana</w:t>
            </w:r>
          </w:p>
        </w:tc>
        <w:tc>
          <w:tcPr>
            <w:tcW w:w="2060" w:type="dxa"/>
            <w:gridSpan w:val="2"/>
            <w:tcBorders>
              <w:top w:val="single" w:sz="4" w:space="0" w:color="auto"/>
              <w:left w:val="nil"/>
              <w:bottom w:val="single" w:sz="4" w:space="0" w:color="auto"/>
              <w:right w:val="single" w:sz="4" w:space="0" w:color="auto"/>
            </w:tcBorders>
            <w:shd w:val="clear" w:color="000000" w:fill="DDD9C3"/>
            <w:noWrap/>
            <w:vAlign w:val="center"/>
            <w:hideMark/>
          </w:tcPr>
          <w:p w14:paraId="575794A9" w14:textId="77777777" w:rsidR="00DC7C03" w:rsidRPr="004824DE" w:rsidRDefault="00DC7C03" w:rsidP="00DC7C03">
            <w:pPr>
              <w:spacing w:after="0" w:line="240" w:lineRule="auto"/>
              <w:jc w:val="center"/>
              <w:rPr>
                <w:rFonts w:ascii="Times New Roman" w:eastAsia="Times New Roman" w:hAnsi="Times New Roman" w:cs="Times New Roman"/>
                <w:b/>
                <w:bCs/>
                <w:i/>
                <w:iCs/>
                <w:sz w:val="24"/>
                <w:szCs w:val="24"/>
              </w:rPr>
            </w:pPr>
            <w:r w:rsidRPr="004824DE">
              <w:rPr>
                <w:rFonts w:ascii="Times New Roman" w:eastAsia="Times New Roman" w:hAnsi="Times New Roman" w:cs="Times New Roman"/>
                <w:b/>
                <w:bCs/>
                <w:i/>
                <w:iCs/>
                <w:sz w:val="24"/>
                <w:szCs w:val="24"/>
              </w:rPr>
              <w:t>DRZEWA</w:t>
            </w:r>
          </w:p>
        </w:tc>
        <w:tc>
          <w:tcPr>
            <w:tcW w:w="2204" w:type="dxa"/>
            <w:gridSpan w:val="2"/>
            <w:tcBorders>
              <w:top w:val="single" w:sz="4" w:space="0" w:color="auto"/>
              <w:left w:val="nil"/>
              <w:bottom w:val="single" w:sz="4" w:space="0" w:color="auto"/>
              <w:right w:val="single" w:sz="4" w:space="0" w:color="auto"/>
            </w:tcBorders>
            <w:shd w:val="clear" w:color="000000" w:fill="DDD9C3"/>
            <w:noWrap/>
            <w:vAlign w:val="center"/>
            <w:hideMark/>
          </w:tcPr>
          <w:p w14:paraId="55EEEDA3" w14:textId="77777777" w:rsidR="00DC7C03" w:rsidRPr="004824DE" w:rsidRDefault="00DC7C03" w:rsidP="00DC7C03">
            <w:pPr>
              <w:spacing w:after="0" w:line="240" w:lineRule="auto"/>
              <w:jc w:val="center"/>
              <w:rPr>
                <w:rFonts w:ascii="Times New Roman" w:eastAsia="Times New Roman" w:hAnsi="Times New Roman" w:cs="Times New Roman"/>
                <w:b/>
                <w:bCs/>
                <w:i/>
                <w:iCs/>
                <w:sz w:val="24"/>
                <w:szCs w:val="24"/>
              </w:rPr>
            </w:pPr>
            <w:r w:rsidRPr="004824DE">
              <w:rPr>
                <w:rFonts w:ascii="Times New Roman" w:eastAsia="Times New Roman" w:hAnsi="Times New Roman" w:cs="Times New Roman"/>
                <w:b/>
                <w:bCs/>
                <w:i/>
                <w:iCs/>
                <w:sz w:val="24"/>
                <w:szCs w:val="24"/>
              </w:rPr>
              <w:t>KRZEWY</w:t>
            </w:r>
          </w:p>
        </w:tc>
      </w:tr>
      <w:tr w:rsidR="004824DE" w:rsidRPr="004824DE" w14:paraId="254C04DD" w14:textId="77777777" w:rsidTr="006B51E6">
        <w:trPr>
          <w:trHeight w:val="645"/>
          <w:tblHeader/>
        </w:trPr>
        <w:tc>
          <w:tcPr>
            <w:tcW w:w="460" w:type="dxa"/>
            <w:vMerge/>
            <w:tcBorders>
              <w:top w:val="single" w:sz="4" w:space="0" w:color="auto"/>
              <w:left w:val="single" w:sz="4" w:space="0" w:color="auto"/>
              <w:bottom w:val="double" w:sz="6" w:space="0" w:color="000000"/>
              <w:right w:val="single" w:sz="4" w:space="0" w:color="auto"/>
            </w:tcBorders>
            <w:vAlign w:val="center"/>
            <w:hideMark/>
          </w:tcPr>
          <w:p w14:paraId="3119663C" w14:textId="77777777" w:rsidR="00DC7C03" w:rsidRPr="004824DE" w:rsidRDefault="00DC7C03" w:rsidP="00DC7C03">
            <w:pPr>
              <w:spacing w:after="0" w:line="240" w:lineRule="auto"/>
              <w:rPr>
                <w:rFonts w:ascii="Times New Roman" w:eastAsia="Times New Roman" w:hAnsi="Times New Roman" w:cs="Times New Roman"/>
                <w:b/>
                <w:bCs/>
                <w:i/>
                <w:iCs/>
                <w:sz w:val="24"/>
                <w:szCs w:val="24"/>
              </w:rPr>
            </w:pPr>
          </w:p>
        </w:tc>
        <w:tc>
          <w:tcPr>
            <w:tcW w:w="4060" w:type="dxa"/>
            <w:vMerge/>
            <w:tcBorders>
              <w:top w:val="single" w:sz="4" w:space="0" w:color="auto"/>
              <w:left w:val="single" w:sz="4" w:space="0" w:color="auto"/>
              <w:bottom w:val="double" w:sz="6" w:space="0" w:color="000000"/>
              <w:right w:val="single" w:sz="4" w:space="0" w:color="auto"/>
            </w:tcBorders>
            <w:vAlign w:val="center"/>
            <w:hideMark/>
          </w:tcPr>
          <w:p w14:paraId="3673C80A" w14:textId="77777777" w:rsidR="00DC7C03" w:rsidRPr="004824DE" w:rsidRDefault="00DC7C03" w:rsidP="00DC7C03">
            <w:pPr>
              <w:spacing w:after="0" w:line="240" w:lineRule="auto"/>
              <w:rPr>
                <w:rFonts w:ascii="Times New Roman" w:eastAsia="Times New Roman" w:hAnsi="Times New Roman" w:cs="Times New Roman"/>
                <w:b/>
                <w:bCs/>
                <w:i/>
                <w:iCs/>
                <w:sz w:val="24"/>
                <w:szCs w:val="24"/>
              </w:rPr>
            </w:pPr>
          </w:p>
        </w:tc>
        <w:tc>
          <w:tcPr>
            <w:tcW w:w="813" w:type="dxa"/>
            <w:tcBorders>
              <w:top w:val="nil"/>
              <w:left w:val="nil"/>
              <w:bottom w:val="double" w:sz="6" w:space="0" w:color="auto"/>
              <w:right w:val="single" w:sz="4" w:space="0" w:color="auto"/>
            </w:tcBorders>
            <w:shd w:val="clear" w:color="000000" w:fill="DDD9C3"/>
            <w:vAlign w:val="center"/>
            <w:hideMark/>
          </w:tcPr>
          <w:p w14:paraId="12CE02F9" w14:textId="77777777" w:rsidR="00DC7C03" w:rsidRPr="004824DE" w:rsidRDefault="00DC7C03" w:rsidP="00DC7C03">
            <w:pPr>
              <w:spacing w:after="0" w:line="240" w:lineRule="auto"/>
              <w:jc w:val="center"/>
              <w:rPr>
                <w:rFonts w:ascii="Times New Roman" w:eastAsia="Times New Roman" w:hAnsi="Times New Roman" w:cs="Times New Roman"/>
                <w:b/>
                <w:bCs/>
                <w:i/>
                <w:iCs/>
                <w:sz w:val="24"/>
                <w:szCs w:val="24"/>
              </w:rPr>
            </w:pPr>
            <w:r w:rsidRPr="004824DE">
              <w:rPr>
                <w:rFonts w:ascii="Times New Roman" w:eastAsia="Times New Roman" w:hAnsi="Times New Roman" w:cs="Times New Roman"/>
                <w:b/>
                <w:bCs/>
                <w:i/>
                <w:iCs/>
                <w:sz w:val="24"/>
                <w:szCs w:val="24"/>
              </w:rPr>
              <w:t>ilość [szt.]</w:t>
            </w:r>
          </w:p>
        </w:tc>
        <w:tc>
          <w:tcPr>
            <w:tcW w:w="1247" w:type="dxa"/>
            <w:tcBorders>
              <w:top w:val="nil"/>
              <w:left w:val="nil"/>
              <w:bottom w:val="double" w:sz="6" w:space="0" w:color="auto"/>
              <w:right w:val="single" w:sz="4" w:space="0" w:color="auto"/>
            </w:tcBorders>
            <w:shd w:val="clear" w:color="000000" w:fill="DDD9C3"/>
            <w:vAlign w:val="center"/>
            <w:hideMark/>
          </w:tcPr>
          <w:p w14:paraId="0454CE0C" w14:textId="77777777" w:rsidR="00DC7C03" w:rsidRPr="004824DE" w:rsidRDefault="00DC7C03" w:rsidP="00DC7C03">
            <w:pPr>
              <w:spacing w:after="0" w:line="240" w:lineRule="auto"/>
              <w:jc w:val="center"/>
              <w:rPr>
                <w:rFonts w:ascii="Times New Roman" w:eastAsia="Times New Roman" w:hAnsi="Times New Roman" w:cs="Times New Roman"/>
                <w:b/>
                <w:bCs/>
                <w:i/>
                <w:iCs/>
                <w:sz w:val="24"/>
                <w:szCs w:val="24"/>
              </w:rPr>
            </w:pPr>
            <w:r w:rsidRPr="004824DE">
              <w:rPr>
                <w:rFonts w:ascii="Times New Roman" w:eastAsia="Times New Roman" w:hAnsi="Times New Roman" w:cs="Times New Roman"/>
                <w:b/>
                <w:bCs/>
                <w:i/>
                <w:iCs/>
                <w:sz w:val="24"/>
                <w:szCs w:val="24"/>
              </w:rPr>
              <w:t>rozstawa</w:t>
            </w:r>
          </w:p>
        </w:tc>
        <w:tc>
          <w:tcPr>
            <w:tcW w:w="960" w:type="dxa"/>
            <w:tcBorders>
              <w:top w:val="nil"/>
              <w:left w:val="nil"/>
              <w:bottom w:val="double" w:sz="6" w:space="0" w:color="auto"/>
              <w:right w:val="single" w:sz="4" w:space="0" w:color="auto"/>
            </w:tcBorders>
            <w:shd w:val="clear" w:color="000000" w:fill="DDD9C3"/>
            <w:vAlign w:val="center"/>
            <w:hideMark/>
          </w:tcPr>
          <w:p w14:paraId="44714FB1" w14:textId="77777777" w:rsidR="00DC7C03" w:rsidRPr="004824DE" w:rsidRDefault="00DC7C03" w:rsidP="00DC7C03">
            <w:pPr>
              <w:spacing w:after="0" w:line="240" w:lineRule="auto"/>
              <w:jc w:val="center"/>
              <w:rPr>
                <w:rFonts w:ascii="Times New Roman" w:eastAsia="Times New Roman" w:hAnsi="Times New Roman" w:cs="Times New Roman"/>
                <w:b/>
                <w:bCs/>
                <w:i/>
                <w:iCs/>
                <w:sz w:val="24"/>
                <w:szCs w:val="24"/>
              </w:rPr>
            </w:pPr>
            <w:r w:rsidRPr="004824DE">
              <w:rPr>
                <w:rFonts w:ascii="Times New Roman" w:eastAsia="Times New Roman" w:hAnsi="Times New Roman" w:cs="Times New Roman"/>
                <w:b/>
                <w:bCs/>
                <w:i/>
                <w:iCs/>
                <w:sz w:val="24"/>
                <w:szCs w:val="24"/>
              </w:rPr>
              <w:t>ilość [szt.]</w:t>
            </w:r>
          </w:p>
        </w:tc>
        <w:tc>
          <w:tcPr>
            <w:tcW w:w="1244" w:type="dxa"/>
            <w:tcBorders>
              <w:top w:val="nil"/>
              <w:left w:val="nil"/>
              <w:bottom w:val="double" w:sz="6" w:space="0" w:color="auto"/>
              <w:right w:val="single" w:sz="4" w:space="0" w:color="auto"/>
            </w:tcBorders>
            <w:shd w:val="clear" w:color="000000" w:fill="DDD9C3"/>
            <w:vAlign w:val="center"/>
            <w:hideMark/>
          </w:tcPr>
          <w:p w14:paraId="4A0B0F05" w14:textId="77777777" w:rsidR="00DC7C03" w:rsidRPr="004824DE" w:rsidRDefault="00DC7C03" w:rsidP="00DC7C03">
            <w:pPr>
              <w:spacing w:after="0" w:line="240" w:lineRule="auto"/>
              <w:jc w:val="center"/>
              <w:rPr>
                <w:rFonts w:ascii="Times New Roman" w:eastAsia="Times New Roman" w:hAnsi="Times New Roman" w:cs="Times New Roman"/>
                <w:b/>
                <w:bCs/>
                <w:i/>
                <w:iCs/>
                <w:sz w:val="24"/>
                <w:szCs w:val="24"/>
              </w:rPr>
            </w:pPr>
            <w:r w:rsidRPr="004824DE">
              <w:rPr>
                <w:rFonts w:ascii="Times New Roman" w:eastAsia="Times New Roman" w:hAnsi="Times New Roman" w:cs="Times New Roman"/>
                <w:b/>
                <w:bCs/>
                <w:i/>
                <w:iCs/>
                <w:sz w:val="24"/>
                <w:szCs w:val="24"/>
              </w:rPr>
              <w:t>rozstawa</w:t>
            </w:r>
          </w:p>
        </w:tc>
      </w:tr>
      <w:tr w:rsidR="004824DE" w:rsidRPr="004824DE" w14:paraId="2E9D6204" w14:textId="77777777" w:rsidTr="006B51E6">
        <w:trPr>
          <w:trHeight w:val="330"/>
        </w:trPr>
        <w:tc>
          <w:tcPr>
            <w:tcW w:w="460" w:type="dxa"/>
            <w:tcBorders>
              <w:top w:val="nil"/>
              <w:left w:val="single" w:sz="4" w:space="0" w:color="auto"/>
              <w:bottom w:val="single" w:sz="4" w:space="0" w:color="auto"/>
              <w:right w:val="single" w:sz="4" w:space="0" w:color="auto"/>
            </w:tcBorders>
            <w:shd w:val="clear" w:color="auto" w:fill="auto"/>
            <w:noWrap/>
            <w:vAlign w:val="center"/>
            <w:hideMark/>
          </w:tcPr>
          <w:p w14:paraId="70636826" w14:textId="632DA879" w:rsidR="00DC7C03" w:rsidRPr="004824DE" w:rsidRDefault="00EC24BF"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w:t>
            </w:r>
            <w:r w:rsidR="00DC7C03" w:rsidRPr="004824DE">
              <w:rPr>
                <w:rFonts w:ascii="Times New Roman" w:eastAsia="Times New Roman" w:hAnsi="Times New Roman" w:cs="Times New Roman"/>
                <w:sz w:val="24"/>
                <w:szCs w:val="24"/>
              </w:rPr>
              <w:t>1</w:t>
            </w:r>
          </w:p>
        </w:tc>
        <w:tc>
          <w:tcPr>
            <w:tcW w:w="4060" w:type="dxa"/>
            <w:tcBorders>
              <w:top w:val="nil"/>
              <w:left w:val="nil"/>
              <w:bottom w:val="single" w:sz="4" w:space="0" w:color="auto"/>
              <w:right w:val="single" w:sz="4" w:space="0" w:color="auto"/>
            </w:tcBorders>
            <w:shd w:val="clear" w:color="auto" w:fill="auto"/>
            <w:noWrap/>
            <w:vAlign w:val="center"/>
            <w:hideMark/>
          </w:tcPr>
          <w:p w14:paraId="309F8027" w14:textId="3C9E954C" w:rsidR="00DC7C03" w:rsidRPr="004824DE" w:rsidRDefault="003F5021" w:rsidP="000D137A">
            <w:pPr>
              <w:spacing w:after="0" w:line="240" w:lineRule="auto"/>
              <w:rPr>
                <w:rFonts w:ascii="Times New Roman" w:eastAsia="Times New Roman" w:hAnsi="Times New Roman" w:cs="Times New Roman"/>
                <w:i/>
                <w:iCs/>
                <w:sz w:val="24"/>
                <w:szCs w:val="24"/>
              </w:rPr>
            </w:pPr>
            <w:r w:rsidRPr="003F5021">
              <w:rPr>
                <w:rFonts w:ascii="Times New Roman" w:eastAsia="Times New Roman" w:hAnsi="Times New Roman" w:cs="Times New Roman"/>
                <w:i/>
                <w:iCs/>
                <w:sz w:val="24"/>
                <w:szCs w:val="24"/>
              </w:rPr>
              <w:t xml:space="preserve">Acer </w:t>
            </w:r>
            <w:proofErr w:type="spellStart"/>
            <w:r w:rsidRPr="003F5021">
              <w:rPr>
                <w:rFonts w:ascii="Times New Roman" w:eastAsia="Times New Roman" w:hAnsi="Times New Roman" w:cs="Times New Roman"/>
                <w:i/>
                <w:iCs/>
                <w:sz w:val="24"/>
                <w:szCs w:val="24"/>
              </w:rPr>
              <w:t>campestre</w:t>
            </w:r>
            <w:proofErr w:type="spellEnd"/>
            <w:r w:rsidRPr="003F5021">
              <w:rPr>
                <w:rFonts w:ascii="Times New Roman" w:eastAsia="Times New Roman" w:hAnsi="Times New Roman" w:cs="Times New Roman"/>
                <w:i/>
                <w:iCs/>
                <w:sz w:val="24"/>
                <w:szCs w:val="24"/>
              </w:rPr>
              <w:t xml:space="preserve"> </w:t>
            </w:r>
            <w:r w:rsidRPr="003F5021">
              <w:rPr>
                <w:rFonts w:ascii="Times New Roman" w:eastAsia="Times New Roman" w:hAnsi="Times New Roman" w:cs="Times New Roman"/>
                <w:sz w:val="24"/>
                <w:szCs w:val="24"/>
              </w:rPr>
              <w:t>'</w:t>
            </w:r>
            <w:proofErr w:type="spellStart"/>
            <w:r w:rsidRPr="003F5021">
              <w:rPr>
                <w:rFonts w:ascii="Times New Roman" w:eastAsia="Times New Roman" w:hAnsi="Times New Roman" w:cs="Times New Roman"/>
                <w:sz w:val="24"/>
                <w:szCs w:val="24"/>
              </w:rPr>
              <w:t>Elsrijk</w:t>
            </w:r>
            <w:proofErr w:type="spellEnd"/>
            <w:r w:rsidRPr="003F5021">
              <w:rPr>
                <w:rFonts w:ascii="Times New Roman" w:eastAsia="Times New Roman" w:hAnsi="Times New Roman" w:cs="Times New Roman"/>
                <w:sz w:val="24"/>
                <w:szCs w:val="24"/>
              </w:rPr>
              <w:t>'</w:t>
            </w:r>
          </w:p>
        </w:tc>
        <w:tc>
          <w:tcPr>
            <w:tcW w:w="813" w:type="dxa"/>
            <w:tcBorders>
              <w:top w:val="nil"/>
              <w:left w:val="nil"/>
              <w:bottom w:val="single" w:sz="4" w:space="0" w:color="auto"/>
              <w:right w:val="single" w:sz="4" w:space="0" w:color="auto"/>
            </w:tcBorders>
            <w:shd w:val="clear" w:color="auto" w:fill="auto"/>
            <w:vAlign w:val="center"/>
            <w:hideMark/>
          </w:tcPr>
          <w:p w14:paraId="720425DE" w14:textId="522B2AFF" w:rsidR="00DC7C03"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1247" w:type="dxa"/>
            <w:tcBorders>
              <w:top w:val="nil"/>
              <w:left w:val="nil"/>
              <w:bottom w:val="single" w:sz="4" w:space="0" w:color="auto"/>
              <w:right w:val="single" w:sz="4" w:space="0" w:color="auto"/>
            </w:tcBorders>
            <w:shd w:val="clear" w:color="auto" w:fill="auto"/>
            <w:vAlign w:val="center"/>
            <w:hideMark/>
          </w:tcPr>
          <w:p w14:paraId="242D9D5A" w14:textId="4978FDEA" w:rsidR="00DC7C03"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r w:rsidR="004824DE" w:rsidRPr="004824DE">
              <w:rPr>
                <w:rFonts w:ascii="Times New Roman" w:eastAsia="Times New Roman" w:hAnsi="Times New Roman" w:cs="Times New Roman"/>
                <w:sz w:val="24"/>
                <w:szCs w:val="24"/>
              </w:rPr>
              <w:t xml:space="preserve"> m</w:t>
            </w:r>
          </w:p>
        </w:tc>
        <w:tc>
          <w:tcPr>
            <w:tcW w:w="960" w:type="dxa"/>
            <w:tcBorders>
              <w:top w:val="nil"/>
              <w:left w:val="nil"/>
              <w:bottom w:val="single" w:sz="4" w:space="0" w:color="auto"/>
              <w:right w:val="single" w:sz="4" w:space="0" w:color="auto"/>
            </w:tcBorders>
            <w:shd w:val="clear" w:color="auto" w:fill="auto"/>
            <w:vAlign w:val="center"/>
            <w:hideMark/>
          </w:tcPr>
          <w:p w14:paraId="04FA4829" w14:textId="1E04F016" w:rsidR="00DC7C03" w:rsidRPr="004824DE" w:rsidRDefault="004824DE" w:rsidP="00DC7C03">
            <w:pPr>
              <w:spacing w:after="0" w:line="240" w:lineRule="auto"/>
              <w:jc w:val="center"/>
              <w:rPr>
                <w:rFonts w:ascii="Times New Roman" w:eastAsia="Times New Roman" w:hAnsi="Times New Roman" w:cs="Times New Roman"/>
                <w:sz w:val="24"/>
                <w:szCs w:val="24"/>
              </w:rPr>
            </w:pPr>
            <w:r w:rsidRPr="004824DE">
              <w:rPr>
                <w:rFonts w:ascii="Times New Roman" w:eastAsia="Times New Roman" w:hAnsi="Times New Roman" w:cs="Times New Roman"/>
                <w:sz w:val="24"/>
                <w:szCs w:val="24"/>
              </w:rPr>
              <w:t>-</w:t>
            </w:r>
          </w:p>
        </w:tc>
        <w:tc>
          <w:tcPr>
            <w:tcW w:w="1244" w:type="dxa"/>
            <w:tcBorders>
              <w:top w:val="nil"/>
              <w:left w:val="nil"/>
              <w:bottom w:val="single" w:sz="4" w:space="0" w:color="auto"/>
              <w:right w:val="single" w:sz="4" w:space="0" w:color="auto"/>
            </w:tcBorders>
            <w:shd w:val="clear" w:color="auto" w:fill="auto"/>
            <w:vAlign w:val="center"/>
            <w:hideMark/>
          </w:tcPr>
          <w:p w14:paraId="2557A68E" w14:textId="7D9B5BB6" w:rsidR="000D137A" w:rsidRPr="004824DE" w:rsidRDefault="004824DE" w:rsidP="000D137A">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3F5021" w:rsidRPr="004824DE" w14:paraId="0FE1C8C0" w14:textId="77777777" w:rsidTr="003F5021">
        <w:trPr>
          <w:trHeight w:val="315"/>
        </w:trPr>
        <w:tc>
          <w:tcPr>
            <w:tcW w:w="460" w:type="dxa"/>
            <w:tcBorders>
              <w:top w:val="nil"/>
              <w:left w:val="single" w:sz="4" w:space="0" w:color="auto"/>
              <w:bottom w:val="single" w:sz="4" w:space="0" w:color="auto"/>
              <w:right w:val="single" w:sz="4" w:space="0" w:color="auto"/>
            </w:tcBorders>
            <w:shd w:val="clear" w:color="auto" w:fill="auto"/>
            <w:noWrap/>
            <w:vAlign w:val="center"/>
          </w:tcPr>
          <w:p w14:paraId="4802300F" w14:textId="3B1BA128"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K1</w:t>
            </w:r>
          </w:p>
        </w:tc>
        <w:tc>
          <w:tcPr>
            <w:tcW w:w="4060" w:type="dxa"/>
            <w:tcBorders>
              <w:top w:val="nil"/>
              <w:left w:val="nil"/>
              <w:bottom w:val="single" w:sz="4" w:space="0" w:color="auto"/>
              <w:right w:val="single" w:sz="4" w:space="0" w:color="auto"/>
            </w:tcBorders>
            <w:shd w:val="clear" w:color="auto" w:fill="auto"/>
            <w:noWrap/>
            <w:vAlign w:val="center"/>
          </w:tcPr>
          <w:p w14:paraId="16FA9C53" w14:textId="34809497" w:rsidR="003F5021" w:rsidRPr="004824DE" w:rsidRDefault="003F5021" w:rsidP="000D137A">
            <w:pPr>
              <w:spacing w:after="0" w:line="240" w:lineRule="auto"/>
              <w:rPr>
                <w:rFonts w:ascii="Times New Roman" w:eastAsia="Times New Roman" w:hAnsi="Times New Roman" w:cs="Times New Roman"/>
                <w:i/>
                <w:iCs/>
                <w:sz w:val="24"/>
                <w:szCs w:val="24"/>
              </w:rPr>
            </w:pPr>
            <w:proofErr w:type="spellStart"/>
            <w:r w:rsidRPr="003F5021">
              <w:rPr>
                <w:rFonts w:ascii="Times New Roman" w:eastAsia="Times New Roman" w:hAnsi="Times New Roman" w:cs="Times New Roman"/>
                <w:i/>
                <w:iCs/>
                <w:sz w:val="24"/>
                <w:szCs w:val="24"/>
              </w:rPr>
              <w:t>Berberis</w:t>
            </w:r>
            <w:proofErr w:type="spellEnd"/>
            <w:r w:rsidRPr="003F5021">
              <w:rPr>
                <w:rFonts w:ascii="Times New Roman" w:eastAsia="Times New Roman" w:hAnsi="Times New Roman" w:cs="Times New Roman"/>
                <w:i/>
                <w:iCs/>
                <w:sz w:val="24"/>
                <w:szCs w:val="24"/>
              </w:rPr>
              <w:t xml:space="preserve"> thunbergii</w:t>
            </w:r>
          </w:p>
        </w:tc>
        <w:tc>
          <w:tcPr>
            <w:tcW w:w="813" w:type="dxa"/>
            <w:tcBorders>
              <w:top w:val="nil"/>
              <w:left w:val="nil"/>
              <w:bottom w:val="single" w:sz="4" w:space="0" w:color="auto"/>
              <w:right w:val="single" w:sz="4" w:space="0" w:color="auto"/>
            </w:tcBorders>
            <w:shd w:val="clear" w:color="auto" w:fill="auto"/>
            <w:vAlign w:val="center"/>
          </w:tcPr>
          <w:p w14:paraId="274BCCB5" w14:textId="3EB4AD9A"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247" w:type="dxa"/>
            <w:tcBorders>
              <w:top w:val="nil"/>
              <w:left w:val="nil"/>
              <w:bottom w:val="single" w:sz="4" w:space="0" w:color="auto"/>
              <w:right w:val="single" w:sz="4" w:space="0" w:color="auto"/>
            </w:tcBorders>
            <w:shd w:val="clear" w:color="auto" w:fill="auto"/>
            <w:vAlign w:val="center"/>
          </w:tcPr>
          <w:p w14:paraId="21F90A35" w14:textId="3474BFBE"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tcPr>
          <w:p w14:paraId="6A094D8C" w14:textId="778ED44A"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1244" w:type="dxa"/>
            <w:tcBorders>
              <w:top w:val="nil"/>
              <w:left w:val="nil"/>
              <w:bottom w:val="single" w:sz="4" w:space="0" w:color="auto"/>
              <w:right w:val="single" w:sz="4" w:space="0" w:color="auto"/>
            </w:tcBorders>
            <w:shd w:val="clear" w:color="auto" w:fill="auto"/>
            <w:vAlign w:val="center"/>
          </w:tcPr>
          <w:p w14:paraId="01F0D9D7" w14:textId="005CD81E" w:rsidR="003F5021" w:rsidRPr="004824DE" w:rsidRDefault="003F5021"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 grupie</w:t>
            </w:r>
          </w:p>
        </w:tc>
      </w:tr>
      <w:tr w:rsidR="003F5021" w:rsidRPr="004824DE" w14:paraId="67E10103" w14:textId="77777777" w:rsidTr="003F5021">
        <w:trPr>
          <w:trHeight w:val="315"/>
        </w:trPr>
        <w:tc>
          <w:tcPr>
            <w:tcW w:w="460" w:type="dxa"/>
            <w:tcBorders>
              <w:top w:val="nil"/>
              <w:left w:val="single" w:sz="4" w:space="0" w:color="auto"/>
              <w:bottom w:val="single" w:sz="4" w:space="0" w:color="auto"/>
              <w:right w:val="single" w:sz="4" w:space="0" w:color="auto"/>
            </w:tcBorders>
            <w:shd w:val="clear" w:color="auto" w:fill="auto"/>
            <w:noWrap/>
            <w:vAlign w:val="center"/>
          </w:tcPr>
          <w:p w14:paraId="205167AE" w14:textId="271C9705"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D3</w:t>
            </w:r>
          </w:p>
        </w:tc>
        <w:tc>
          <w:tcPr>
            <w:tcW w:w="4060" w:type="dxa"/>
            <w:tcBorders>
              <w:top w:val="nil"/>
              <w:left w:val="nil"/>
              <w:bottom w:val="single" w:sz="4" w:space="0" w:color="auto"/>
              <w:right w:val="single" w:sz="4" w:space="0" w:color="auto"/>
            </w:tcBorders>
            <w:shd w:val="clear" w:color="auto" w:fill="auto"/>
            <w:noWrap/>
            <w:vAlign w:val="center"/>
          </w:tcPr>
          <w:p w14:paraId="6E03543A" w14:textId="3EEE6F44" w:rsidR="003F5021" w:rsidRPr="004824DE" w:rsidRDefault="003F5021" w:rsidP="000D137A">
            <w:pPr>
              <w:spacing w:after="0" w:line="240" w:lineRule="auto"/>
              <w:rPr>
                <w:rFonts w:ascii="Times New Roman" w:eastAsia="Times New Roman" w:hAnsi="Times New Roman" w:cs="Times New Roman"/>
                <w:i/>
                <w:iCs/>
                <w:sz w:val="24"/>
                <w:szCs w:val="24"/>
              </w:rPr>
            </w:pPr>
            <w:proofErr w:type="spellStart"/>
            <w:r w:rsidRPr="003F5021">
              <w:rPr>
                <w:rFonts w:ascii="Times New Roman" w:eastAsia="Times New Roman" w:hAnsi="Times New Roman" w:cs="Times New Roman"/>
                <w:i/>
                <w:iCs/>
                <w:sz w:val="24"/>
                <w:szCs w:val="24"/>
              </w:rPr>
              <w:t>Castanea</w:t>
            </w:r>
            <w:proofErr w:type="spellEnd"/>
            <w:r w:rsidRPr="003F5021">
              <w:rPr>
                <w:rFonts w:ascii="Times New Roman" w:eastAsia="Times New Roman" w:hAnsi="Times New Roman" w:cs="Times New Roman"/>
                <w:i/>
                <w:iCs/>
                <w:sz w:val="24"/>
                <w:szCs w:val="24"/>
              </w:rPr>
              <w:t xml:space="preserve"> </w:t>
            </w:r>
            <w:proofErr w:type="spellStart"/>
            <w:r w:rsidRPr="003F5021">
              <w:rPr>
                <w:rFonts w:ascii="Times New Roman" w:eastAsia="Times New Roman" w:hAnsi="Times New Roman" w:cs="Times New Roman"/>
                <w:i/>
                <w:iCs/>
                <w:sz w:val="24"/>
                <w:szCs w:val="24"/>
              </w:rPr>
              <w:t>sativa</w:t>
            </w:r>
            <w:proofErr w:type="spellEnd"/>
          </w:p>
        </w:tc>
        <w:tc>
          <w:tcPr>
            <w:tcW w:w="813" w:type="dxa"/>
            <w:tcBorders>
              <w:top w:val="nil"/>
              <w:left w:val="nil"/>
              <w:bottom w:val="single" w:sz="4" w:space="0" w:color="auto"/>
              <w:right w:val="single" w:sz="4" w:space="0" w:color="auto"/>
            </w:tcBorders>
            <w:shd w:val="clear" w:color="auto" w:fill="auto"/>
            <w:vAlign w:val="center"/>
          </w:tcPr>
          <w:p w14:paraId="10C322FE" w14:textId="4D74BFC7"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247" w:type="dxa"/>
            <w:tcBorders>
              <w:top w:val="nil"/>
              <w:left w:val="nil"/>
              <w:bottom w:val="single" w:sz="4" w:space="0" w:color="auto"/>
              <w:right w:val="single" w:sz="4" w:space="0" w:color="auto"/>
            </w:tcBorders>
            <w:shd w:val="clear" w:color="auto" w:fill="auto"/>
            <w:vAlign w:val="center"/>
          </w:tcPr>
          <w:p w14:paraId="29222FBC" w14:textId="77777777" w:rsidR="003F5021" w:rsidRPr="004824DE" w:rsidRDefault="003F5021" w:rsidP="00DC7C03">
            <w:pPr>
              <w:spacing w:after="0" w:line="240" w:lineRule="auto"/>
              <w:jc w:val="center"/>
              <w:rPr>
                <w:rFonts w:ascii="Times New Roman" w:eastAsia="Times New Roman" w:hAnsi="Times New Roman" w:cs="Times New Roman"/>
                <w:sz w:val="24"/>
                <w:szCs w:val="24"/>
              </w:rPr>
            </w:pPr>
          </w:p>
        </w:tc>
        <w:tc>
          <w:tcPr>
            <w:tcW w:w="960" w:type="dxa"/>
            <w:tcBorders>
              <w:top w:val="nil"/>
              <w:left w:val="nil"/>
              <w:bottom w:val="single" w:sz="4" w:space="0" w:color="auto"/>
              <w:right w:val="single" w:sz="4" w:space="0" w:color="auto"/>
            </w:tcBorders>
            <w:shd w:val="clear" w:color="auto" w:fill="auto"/>
            <w:vAlign w:val="center"/>
          </w:tcPr>
          <w:p w14:paraId="1F8E0163" w14:textId="4013B99E"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244" w:type="dxa"/>
            <w:tcBorders>
              <w:top w:val="nil"/>
              <w:left w:val="nil"/>
              <w:bottom w:val="single" w:sz="4" w:space="0" w:color="auto"/>
              <w:right w:val="single" w:sz="4" w:space="0" w:color="auto"/>
            </w:tcBorders>
            <w:shd w:val="clear" w:color="auto" w:fill="auto"/>
            <w:vAlign w:val="center"/>
          </w:tcPr>
          <w:p w14:paraId="25D7EE63" w14:textId="4FC4C9A6" w:rsidR="003F5021" w:rsidRPr="004824DE" w:rsidRDefault="003F5021"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3F5021" w:rsidRPr="004824DE" w14:paraId="73C295CD" w14:textId="77777777" w:rsidTr="003F5021">
        <w:trPr>
          <w:trHeight w:val="315"/>
        </w:trPr>
        <w:tc>
          <w:tcPr>
            <w:tcW w:w="460" w:type="dxa"/>
            <w:tcBorders>
              <w:top w:val="nil"/>
              <w:left w:val="single" w:sz="4" w:space="0" w:color="auto"/>
              <w:bottom w:val="single" w:sz="4" w:space="0" w:color="auto"/>
              <w:right w:val="single" w:sz="4" w:space="0" w:color="auto"/>
            </w:tcBorders>
            <w:shd w:val="clear" w:color="auto" w:fill="auto"/>
            <w:noWrap/>
            <w:vAlign w:val="center"/>
          </w:tcPr>
          <w:p w14:paraId="1F275E9F" w14:textId="6867A000"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K4</w:t>
            </w:r>
          </w:p>
        </w:tc>
        <w:tc>
          <w:tcPr>
            <w:tcW w:w="4060" w:type="dxa"/>
            <w:tcBorders>
              <w:top w:val="nil"/>
              <w:left w:val="nil"/>
              <w:bottom w:val="single" w:sz="4" w:space="0" w:color="auto"/>
              <w:right w:val="single" w:sz="4" w:space="0" w:color="auto"/>
            </w:tcBorders>
            <w:shd w:val="clear" w:color="auto" w:fill="auto"/>
            <w:noWrap/>
            <w:vAlign w:val="center"/>
          </w:tcPr>
          <w:p w14:paraId="4465CA9C" w14:textId="4C9A9B55" w:rsidR="003F5021" w:rsidRPr="004824DE" w:rsidRDefault="003F5021" w:rsidP="000D137A">
            <w:pPr>
              <w:spacing w:after="0" w:line="240" w:lineRule="auto"/>
              <w:rPr>
                <w:rFonts w:ascii="Times New Roman" w:eastAsia="Times New Roman" w:hAnsi="Times New Roman" w:cs="Times New Roman"/>
                <w:i/>
                <w:iCs/>
                <w:sz w:val="24"/>
                <w:szCs w:val="24"/>
              </w:rPr>
            </w:pPr>
            <w:proofErr w:type="spellStart"/>
            <w:r w:rsidRPr="003F5021">
              <w:rPr>
                <w:rFonts w:ascii="Times New Roman" w:eastAsia="Times New Roman" w:hAnsi="Times New Roman" w:cs="Times New Roman"/>
                <w:i/>
                <w:iCs/>
                <w:sz w:val="24"/>
                <w:szCs w:val="24"/>
              </w:rPr>
              <w:t>Dasiphora</w:t>
            </w:r>
            <w:proofErr w:type="spellEnd"/>
            <w:r w:rsidRPr="003F5021">
              <w:rPr>
                <w:rFonts w:ascii="Times New Roman" w:eastAsia="Times New Roman" w:hAnsi="Times New Roman" w:cs="Times New Roman"/>
                <w:i/>
                <w:iCs/>
                <w:sz w:val="24"/>
                <w:szCs w:val="24"/>
              </w:rPr>
              <w:t xml:space="preserve"> </w:t>
            </w:r>
            <w:proofErr w:type="spellStart"/>
            <w:r w:rsidRPr="003F5021">
              <w:rPr>
                <w:rFonts w:ascii="Times New Roman" w:eastAsia="Times New Roman" w:hAnsi="Times New Roman" w:cs="Times New Roman"/>
                <w:i/>
                <w:iCs/>
                <w:sz w:val="24"/>
                <w:szCs w:val="24"/>
              </w:rPr>
              <w:t>fruticosa</w:t>
            </w:r>
            <w:proofErr w:type="spellEnd"/>
          </w:p>
        </w:tc>
        <w:tc>
          <w:tcPr>
            <w:tcW w:w="813" w:type="dxa"/>
            <w:tcBorders>
              <w:top w:val="nil"/>
              <w:left w:val="nil"/>
              <w:bottom w:val="single" w:sz="4" w:space="0" w:color="auto"/>
              <w:right w:val="single" w:sz="4" w:space="0" w:color="auto"/>
            </w:tcBorders>
            <w:shd w:val="clear" w:color="auto" w:fill="auto"/>
            <w:vAlign w:val="center"/>
          </w:tcPr>
          <w:p w14:paraId="101A9C24" w14:textId="68451E9F"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247" w:type="dxa"/>
            <w:tcBorders>
              <w:top w:val="nil"/>
              <w:left w:val="nil"/>
              <w:bottom w:val="single" w:sz="4" w:space="0" w:color="auto"/>
              <w:right w:val="single" w:sz="4" w:space="0" w:color="auto"/>
            </w:tcBorders>
            <w:shd w:val="clear" w:color="auto" w:fill="auto"/>
            <w:vAlign w:val="center"/>
          </w:tcPr>
          <w:p w14:paraId="67E4BFE8" w14:textId="74046C32"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tcPr>
          <w:p w14:paraId="4DA31547" w14:textId="4B78CAAF"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1244" w:type="dxa"/>
            <w:tcBorders>
              <w:top w:val="nil"/>
              <w:left w:val="nil"/>
              <w:bottom w:val="single" w:sz="4" w:space="0" w:color="auto"/>
              <w:right w:val="single" w:sz="4" w:space="0" w:color="auto"/>
            </w:tcBorders>
            <w:shd w:val="clear" w:color="auto" w:fill="auto"/>
            <w:vAlign w:val="center"/>
          </w:tcPr>
          <w:p w14:paraId="04741126" w14:textId="637AF3ED" w:rsidR="003F5021" w:rsidRPr="004824DE" w:rsidRDefault="003F5021"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2 </w:t>
            </w:r>
            <w:proofErr w:type="spellStart"/>
            <w:r>
              <w:rPr>
                <w:rFonts w:ascii="Times New Roman" w:eastAsia="Times New Roman" w:hAnsi="Times New Roman" w:cs="Times New Roman"/>
                <w:sz w:val="24"/>
                <w:szCs w:val="24"/>
              </w:rPr>
              <w:t>szt</w:t>
            </w:r>
            <w:proofErr w:type="spellEnd"/>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mb</w:t>
            </w:r>
            <w:proofErr w:type="spellEnd"/>
          </w:p>
        </w:tc>
      </w:tr>
      <w:tr w:rsidR="003F5021" w:rsidRPr="004824DE" w14:paraId="468B082E" w14:textId="77777777" w:rsidTr="003F5021">
        <w:trPr>
          <w:trHeight w:val="315"/>
        </w:trPr>
        <w:tc>
          <w:tcPr>
            <w:tcW w:w="460" w:type="dxa"/>
            <w:tcBorders>
              <w:top w:val="nil"/>
              <w:left w:val="single" w:sz="4" w:space="0" w:color="auto"/>
              <w:bottom w:val="single" w:sz="4" w:space="0" w:color="auto"/>
              <w:right w:val="single" w:sz="4" w:space="0" w:color="auto"/>
            </w:tcBorders>
            <w:shd w:val="clear" w:color="auto" w:fill="auto"/>
            <w:noWrap/>
            <w:vAlign w:val="center"/>
          </w:tcPr>
          <w:p w14:paraId="49F6FE84" w14:textId="36C042C5"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K5</w:t>
            </w:r>
          </w:p>
        </w:tc>
        <w:tc>
          <w:tcPr>
            <w:tcW w:w="4060" w:type="dxa"/>
            <w:tcBorders>
              <w:top w:val="nil"/>
              <w:left w:val="nil"/>
              <w:bottom w:val="single" w:sz="4" w:space="0" w:color="auto"/>
              <w:right w:val="single" w:sz="4" w:space="0" w:color="auto"/>
            </w:tcBorders>
            <w:shd w:val="clear" w:color="auto" w:fill="auto"/>
            <w:noWrap/>
            <w:vAlign w:val="center"/>
          </w:tcPr>
          <w:p w14:paraId="238EF7AE" w14:textId="762B681F" w:rsidR="003F5021" w:rsidRPr="003F5021" w:rsidRDefault="003F5021" w:rsidP="000D137A">
            <w:pPr>
              <w:spacing w:after="0" w:line="240" w:lineRule="auto"/>
              <w:rPr>
                <w:rFonts w:ascii="Times New Roman" w:eastAsia="Times New Roman" w:hAnsi="Times New Roman" w:cs="Times New Roman"/>
                <w:i/>
                <w:iCs/>
                <w:sz w:val="24"/>
                <w:szCs w:val="24"/>
              </w:rPr>
            </w:pPr>
            <w:proofErr w:type="spellStart"/>
            <w:r w:rsidRPr="003F5021">
              <w:rPr>
                <w:rFonts w:ascii="Times New Roman" w:eastAsia="Times New Roman" w:hAnsi="Times New Roman" w:cs="Times New Roman"/>
                <w:i/>
                <w:iCs/>
                <w:sz w:val="24"/>
                <w:szCs w:val="24"/>
              </w:rPr>
              <w:t>Juniperus</w:t>
            </w:r>
            <w:proofErr w:type="spellEnd"/>
            <w:r w:rsidRPr="003F5021">
              <w:rPr>
                <w:rFonts w:ascii="Times New Roman" w:eastAsia="Times New Roman" w:hAnsi="Times New Roman" w:cs="Times New Roman"/>
                <w:i/>
                <w:iCs/>
                <w:sz w:val="24"/>
                <w:szCs w:val="24"/>
              </w:rPr>
              <w:t xml:space="preserve"> </w:t>
            </w:r>
            <w:proofErr w:type="spellStart"/>
            <w:r w:rsidRPr="003F5021">
              <w:rPr>
                <w:rFonts w:ascii="Times New Roman" w:eastAsia="Times New Roman" w:hAnsi="Times New Roman" w:cs="Times New Roman"/>
                <w:i/>
                <w:iCs/>
                <w:sz w:val="24"/>
                <w:szCs w:val="24"/>
              </w:rPr>
              <w:t>horizontalis</w:t>
            </w:r>
            <w:proofErr w:type="spellEnd"/>
          </w:p>
        </w:tc>
        <w:tc>
          <w:tcPr>
            <w:tcW w:w="813" w:type="dxa"/>
            <w:tcBorders>
              <w:top w:val="nil"/>
              <w:left w:val="nil"/>
              <w:bottom w:val="single" w:sz="4" w:space="0" w:color="auto"/>
              <w:right w:val="single" w:sz="4" w:space="0" w:color="auto"/>
            </w:tcBorders>
            <w:shd w:val="clear" w:color="auto" w:fill="auto"/>
            <w:vAlign w:val="center"/>
          </w:tcPr>
          <w:p w14:paraId="3EC08D00" w14:textId="1639430F"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247" w:type="dxa"/>
            <w:tcBorders>
              <w:top w:val="nil"/>
              <w:left w:val="nil"/>
              <w:bottom w:val="single" w:sz="4" w:space="0" w:color="auto"/>
              <w:right w:val="single" w:sz="4" w:space="0" w:color="auto"/>
            </w:tcBorders>
            <w:shd w:val="clear" w:color="auto" w:fill="auto"/>
            <w:vAlign w:val="center"/>
          </w:tcPr>
          <w:p w14:paraId="7BEE1B14" w14:textId="7B6323F7"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tcPr>
          <w:p w14:paraId="7891C58C" w14:textId="3D731DC5" w:rsidR="003F5021"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1244" w:type="dxa"/>
            <w:tcBorders>
              <w:top w:val="nil"/>
              <w:left w:val="nil"/>
              <w:bottom w:val="single" w:sz="4" w:space="0" w:color="auto"/>
              <w:right w:val="single" w:sz="4" w:space="0" w:color="auto"/>
            </w:tcBorders>
            <w:shd w:val="clear" w:color="auto" w:fill="auto"/>
            <w:vAlign w:val="center"/>
          </w:tcPr>
          <w:p w14:paraId="0B5492A9" w14:textId="04DB9925" w:rsidR="003F5021" w:rsidRPr="004824DE" w:rsidRDefault="003F5021"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 grupie</w:t>
            </w:r>
          </w:p>
        </w:tc>
      </w:tr>
      <w:tr w:rsidR="004824DE" w:rsidRPr="004824DE" w14:paraId="1B7CB398" w14:textId="77777777" w:rsidTr="003F5021">
        <w:trPr>
          <w:trHeight w:val="315"/>
        </w:trPr>
        <w:tc>
          <w:tcPr>
            <w:tcW w:w="460" w:type="dxa"/>
            <w:tcBorders>
              <w:top w:val="nil"/>
              <w:left w:val="single" w:sz="4" w:space="0" w:color="auto"/>
              <w:bottom w:val="single" w:sz="4" w:space="0" w:color="auto"/>
              <w:right w:val="single" w:sz="4" w:space="0" w:color="auto"/>
            </w:tcBorders>
            <w:shd w:val="clear" w:color="auto" w:fill="auto"/>
            <w:noWrap/>
            <w:vAlign w:val="center"/>
          </w:tcPr>
          <w:p w14:paraId="55724FBB" w14:textId="701D72E1" w:rsidR="00DC7C03" w:rsidRPr="004824DE" w:rsidRDefault="003F5021" w:rsidP="00DC7C03">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K6</w:t>
            </w:r>
          </w:p>
        </w:tc>
        <w:tc>
          <w:tcPr>
            <w:tcW w:w="4060" w:type="dxa"/>
            <w:tcBorders>
              <w:top w:val="nil"/>
              <w:left w:val="nil"/>
              <w:bottom w:val="single" w:sz="4" w:space="0" w:color="auto"/>
              <w:right w:val="single" w:sz="4" w:space="0" w:color="auto"/>
            </w:tcBorders>
            <w:shd w:val="clear" w:color="auto" w:fill="auto"/>
            <w:noWrap/>
            <w:vAlign w:val="center"/>
            <w:hideMark/>
          </w:tcPr>
          <w:p w14:paraId="1D6999AB" w14:textId="30AB0313" w:rsidR="00DC7C03" w:rsidRPr="004824DE" w:rsidRDefault="004824DE" w:rsidP="000D137A">
            <w:pPr>
              <w:spacing w:after="0" w:line="240" w:lineRule="auto"/>
              <w:rPr>
                <w:rFonts w:ascii="Times New Roman" w:eastAsia="Times New Roman" w:hAnsi="Times New Roman" w:cs="Times New Roman"/>
                <w:i/>
                <w:iCs/>
                <w:sz w:val="24"/>
                <w:szCs w:val="24"/>
              </w:rPr>
            </w:pPr>
            <w:proofErr w:type="spellStart"/>
            <w:r w:rsidRPr="004824DE">
              <w:rPr>
                <w:rFonts w:ascii="Times New Roman" w:eastAsia="Times New Roman" w:hAnsi="Times New Roman" w:cs="Times New Roman"/>
                <w:i/>
                <w:iCs/>
                <w:sz w:val="24"/>
                <w:szCs w:val="24"/>
              </w:rPr>
              <w:t>Ligustrum</w:t>
            </w:r>
            <w:proofErr w:type="spellEnd"/>
            <w:r w:rsidRPr="004824DE">
              <w:rPr>
                <w:rFonts w:ascii="Times New Roman" w:eastAsia="Times New Roman" w:hAnsi="Times New Roman" w:cs="Times New Roman"/>
                <w:i/>
                <w:iCs/>
                <w:sz w:val="24"/>
                <w:szCs w:val="24"/>
              </w:rPr>
              <w:t xml:space="preserve"> vulgare</w:t>
            </w:r>
          </w:p>
        </w:tc>
        <w:tc>
          <w:tcPr>
            <w:tcW w:w="813" w:type="dxa"/>
            <w:tcBorders>
              <w:top w:val="nil"/>
              <w:left w:val="nil"/>
              <w:bottom w:val="single" w:sz="4" w:space="0" w:color="auto"/>
              <w:right w:val="single" w:sz="4" w:space="0" w:color="auto"/>
            </w:tcBorders>
            <w:shd w:val="clear" w:color="auto" w:fill="auto"/>
            <w:vAlign w:val="center"/>
            <w:hideMark/>
          </w:tcPr>
          <w:p w14:paraId="7738FBB3" w14:textId="77777777" w:rsidR="00DC7C03" w:rsidRPr="004824DE" w:rsidRDefault="000D137A" w:rsidP="00DC7C03">
            <w:pPr>
              <w:spacing w:after="0" w:line="240" w:lineRule="auto"/>
              <w:jc w:val="center"/>
              <w:rPr>
                <w:rFonts w:ascii="Times New Roman" w:eastAsia="Times New Roman" w:hAnsi="Times New Roman" w:cs="Times New Roman"/>
                <w:sz w:val="24"/>
                <w:szCs w:val="24"/>
              </w:rPr>
            </w:pPr>
            <w:r w:rsidRPr="004824DE">
              <w:rPr>
                <w:rFonts w:ascii="Times New Roman" w:eastAsia="Times New Roman" w:hAnsi="Times New Roman" w:cs="Times New Roman"/>
                <w:sz w:val="24"/>
                <w:szCs w:val="24"/>
              </w:rPr>
              <w:t>-</w:t>
            </w:r>
          </w:p>
        </w:tc>
        <w:tc>
          <w:tcPr>
            <w:tcW w:w="1247" w:type="dxa"/>
            <w:tcBorders>
              <w:top w:val="nil"/>
              <w:left w:val="nil"/>
              <w:bottom w:val="single" w:sz="4" w:space="0" w:color="auto"/>
              <w:right w:val="single" w:sz="4" w:space="0" w:color="auto"/>
            </w:tcBorders>
            <w:shd w:val="clear" w:color="auto" w:fill="auto"/>
            <w:vAlign w:val="center"/>
            <w:hideMark/>
          </w:tcPr>
          <w:p w14:paraId="601D0646" w14:textId="77777777" w:rsidR="00DC7C03" w:rsidRPr="004824DE" w:rsidRDefault="000D137A" w:rsidP="00DC7C03">
            <w:pPr>
              <w:spacing w:after="0" w:line="240" w:lineRule="auto"/>
              <w:jc w:val="center"/>
              <w:rPr>
                <w:rFonts w:ascii="Times New Roman" w:eastAsia="Times New Roman" w:hAnsi="Times New Roman" w:cs="Times New Roman"/>
                <w:sz w:val="24"/>
                <w:szCs w:val="24"/>
              </w:rPr>
            </w:pPr>
            <w:r w:rsidRPr="004824DE">
              <w:rPr>
                <w:rFonts w:ascii="Times New Roman" w:eastAsia="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hideMark/>
          </w:tcPr>
          <w:p w14:paraId="54869C32" w14:textId="4219F174" w:rsidR="00DC7C03" w:rsidRPr="004824DE" w:rsidRDefault="004824DE" w:rsidP="00DC7C03">
            <w:pPr>
              <w:spacing w:after="0" w:line="240" w:lineRule="auto"/>
              <w:jc w:val="center"/>
              <w:rPr>
                <w:rFonts w:ascii="Times New Roman" w:eastAsia="Times New Roman" w:hAnsi="Times New Roman" w:cs="Times New Roman"/>
                <w:sz w:val="24"/>
                <w:szCs w:val="24"/>
              </w:rPr>
            </w:pPr>
            <w:r w:rsidRPr="004824DE">
              <w:rPr>
                <w:rFonts w:ascii="Times New Roman" w:eastAsia="Times New Roman" w:hAnsi="Times New Roman" w:cs="Times New Roman"/>
                <w:sz w:val="24"/>
                <w:szCs w:val="24"/>
              </w:rPr>
              <w:t>1</w:t>
            </w:r>
            <w:r w:rsidR="003F5021">
              <w:rPr>
                <w:rFonts w:ascii="Times New Roman" w:eastAsia="Times New Roman" w:hAnsi="Times New Roman" w:cs="Times New Roman"/>
                <w:sz w:val="24"/>
                <w:szCs w:val="24"/>
              </w:rPr>
              <w:t>229</w:t>
            </w:r>
          </w:p>
        </w:tc>
        <w:tc>
          <w:tcPr>
            <w:tcW w:w="1244" w:type="dxa"/>
            <w:tcBorders>
              <w:top w:val="nil"/>
              <w:left w:val="nil"/>
              <w:bottom w:val="single" w:sz="4" w:space="0" w:color="auto"/>
              <w:right w:val="single" w:sz="4" w:space="0" w:color="auto"/>
            </w:tcBorders>
            <w:shd w:val="clear" w:color="auto" w:fill="auto"/>
            <w:vAlign w:val="center"/>
            <w:hideMark/>
          </w:tcPr>
          <w:p w14:paraId="41955477" w14:textId="77777777" w:rsidR="004824DE" w:rsidRPr="004824DE" w:rsidRDefault="004824DE" w:rsidP="004824DE">
            <w:pPr>
              <w:spacing w:after="0" w:line="240" w:lineRule="auto"/>
              <w:jc w:val="center"/>
              <w:rPr>
                <w:rFonts w:ascii="Times New Roman" w:eastAsia="Times New Roman" w:hAnsi="Times New Roman" w:cs="Times New Roman"/>
                <w:sz w:val="24"/>
                <w:szCs w:val="24"/>
              </w:rPr>
            </w:pPr>
            <w:r w:rsidRPr="004824DE">
              <w:rPr>
                <w:rFonts w:ascii="Times New Roman" w:eastAsia="Times New Roman" w:hAnsi="Times New Roman" w:cs="Times New Roman"/>
                <w:sz w:val="24"/>
                <w:szCs w:val="24"/>
              </w:rPr>
              <w:t xml:space="preserve">5 </w:t>
            </w:r>
            <w:proofErr w:type="spellStart"/>
            <w:r w:rsidRPr="004824DE">
              <w:rPr>
                <w:rFonts w:ascii="Times New Roman" w:eastAsia="Times New Roman" w:hAnsi="Times New Roman" w:cs="Times New Roman"/>
                <w:sz w:val="24"/>
                <w:szCs w:val="24"/>
              </w:rPr>
              <w:t>szt</w:t>
            </w:r>
            <w:proofErr w:type="spellEnd"/>
            <w:r w:rsidRPr="004824DE">
              <w:rPr>
                <w:rFonts w:ascii="Times New Roman" w:eastAsia="Times New Roman" w:hAnsi="Times New Roman" w:cs="Times New Roman"/>
                <w:sz w:val="24"/>
                <w:szCs w:val="24"/>
              </w:rPr>
              <w:t>/</w:t>
            </w:r>
            <w:proofErr w:type="spellStart"/>
            <w:r w:rsidRPr="004824DE">
              <w:rPr>
                <w:rFonts w:ascii="Times New Roman" w:eastAsia="Times New Roman" w:hAnsi="Times New Roman" w:cs="Times New Roman"/>
                <w:sz w:val="24"/>
                <w:szCs w:val="24"/>
              </w:rPr>
              <w:t>mb</w:t>
            </w:r>
            <w:proofErr w:type="spellEnd"/>
          </w:p>
          <w:p w14:paraId="4B23122A" w14:textId="18D62FB3" w:rsidR="00DC7C03" w:rsidRPr="004824DE" w:rsidRDefault="004824DE" w:rsidP="004824DE">
            <w:pPr>
              <w:spacing w:after="0" w:line="240" w:lineRule="auto"/>
              <w:jc w:val="center"/>
              <w:rPr>
                <w:rFonts w:ascii="Times New Roman" w:eastAsia="Times New Roman" w:hAnsi="Times New Roman" w:cs="Times New Roman"/>
                <w:sz w:val="24"/>
                <w:szCs w:val="24"/>
              </w:rPr>
            </w:pPr>
            <w:r w:rsidRPr="004824DE">
              <w:rPr>
                <w:rFonts w:ascii="Times New Roman" w:eastAsia="Times New Roman" w:hAnsi="Times New Roman" w:cs="Times New Roman"/>
                <w:sz w:val="24"/>
                <w:szCs w:val="24"/>
              </w:rPr>
              <w:t>2 rzędy w trójkącie</w:t>
            </w:r>
          </w:p>
        </w:tc>
      </w:tr>
      <w:tr w:rsidR="004824DE" w:rsidRPr="004824DE" w14:paraId="3A5FC8D8" w14:textId="77777777" w:rsidTr="003F5021">
        <w:trPr>
          <w:trHeight w:val="315"/>
        </w:trPr>
        <w:tc>
          <w:tcPr>
            <w:tcW w:w="460" w:type="dxa"/>
            <w:tcBorders>
              <w:top w:val="nil"/>
              <w:left w:val="single" w:sz="4" w:space="0" w:color="auto"/>
              <w:bottom w:val="single" w:sz="4" w:space="0" w:color="auto"/>
              <w:right w:val="single" w:sz="4" w:space="0" w:color="auto"/>
            </w:tcBorders>
            <w:shd w:val="clear" w:color="auto" w:fill="auto"/>
            <w:noWrap/>
            <w:vAlign w:val="center"/>
          </w:tcPr>
          <w:p w14:paraId="1A029BFF" w14:textId="3CD569B6" w:rsidR="004824DE" w:rsidRPr="004824DE" w:rsidRDefault="003F5021"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D7</w:t>
            </w:r>
          </w:p>
        </w:tc>
        <w:tc>
          <w:tcPr>
            <w:tcW w:w="4060" w:type="dxa"/>
            <w:tcBorders>
              <w:top w:val="nil"/>
              <w:left w:val="nil"/>
              <w:bottom w:val="single" w:sz="4" w:space="0" w:color="auto"/>
              <w:right w:val="single" w:sz="4" w:space="0" w:color="auto"/>
            </w:tcBorders>
            <w:shd w:val="clear" w:color="auto" w:fill="auto"/>
            <w:noWrap/>
          </w:tcPr>
          <w:p w14:paraId="71274DF1" w14:textId="3D1457B2" w:rsidR="004824DE" w:rsidRPr="004824DE" w:rsidRDefault="004824DE" w:rsidP="004824DE">
            <w:pPr>
              <w:spacing w:after="0" w:line="240" w:lineRule="auto"/>
              <w:rPr>
                <w:rFonts w:ascii="Times New Roman" w:eastAsia="Times New Roman" w:hAnsi="Times New Roman" w:cs="Times New Roman"/>
                <w:i/>
                <w:iCs/>
                <w:sz w:val="24"/>
                <w:szCs w:val="24"/>
              </w:rPr>
            </w:pPr>
            <w:proofErr w:type="spellStart"/>
            <w:r w:rsidRPr="004824DE">
              <w:rPr>
                <w:rFonts w:ascii="Times New Roman" w:eastAsia="Times New Roman" w:hAnsi="Times New Roman" w:cs="Times New Roman"/>
                <w:i/>
                <w:iCs/>
                <w:sz w:val="24"/>
                <w:szCs w:val="24"/>
              </w:rPr>
              <w:t>Prunus</w:t>
            </w:r>
            <w:proofErr w:type="spellEnd"/>
            <w:r w:rsidRPr="004824DE">
              <w:rPr>
                <w:rFonts w:ascii="Times New Roman" w:eastAsia="Times New Roman" w:hAnsi="Times New Roman" w:cs="Times New Roman"/>
                <w:i/>
                <w:iCs/>
                <w:sz w:val="24"/>
                <w:szCs w:val="24"/>
              </w:rPr>
              <w:t xml:space="preserve"> ×</w:t>
            </w:r>
            <w:proofErr w:type="spellStart"/>
            <w:r w:rsidRPr="004824DE">
              <w:rPr>
                <w:rFonts w:ascii="Times New Roman" w:eastAsia="Times New Roman" w:hAnsi="Times New Roman" w:cs="Times New Roman"/>
                <w:i/>
                <w:iCs/>
                <w:sz w:val="24"/>
                <w:szCs w:val="24"/>
              </w:rPr>
              <w:t>eminens</w:t>
            </w:r>
            <w:proofErr w:type="spellEnd"/>
            <w:r w:rsidRPr="004824DE">
              <w:rPr>
                <w:rFonts w:ascii="Times New Roman" w:eastAsia="Times New Roman" w:hAnsi="Times New Roman" w:cs="Times New Roman"/>
                <w:i/>
                <w:iCs/>
                <w:sz w:val="24"/>
                <w:szCs w:val="24"/>
              </w:rPr>
              <w:t xml:space="preserve"> </w:t>
            </w:r>
            <w:r w:rsidRPr="004824DE">
              <w:rPr>
                <w:rFonts w:ascii="Times New Roman" w:eastAsia="Times New Roman" w:hAnsi="Times New Roman" w:cs="Times New Roman"/>
                <w:sz w:val="24"/>
                <w:szCs w:val="24"/>
              </w:rPr>
              <w:t>'</w:t>
            </w:r>
            <w:proofErr w:type="spellStart"/>
            <w:r w:rsidRPr="004824DE">
              <w:rPr>
                <w:rFonts w:ascii="Times New Roman" w:eastAsia="Times New Roman" w:hAnsi="Times New Roman" w:cs="Times New Roman"/>
                <w:sz w:val="24"/>
                <w:szCs w:val="24"/>
              </w:rPr>
              <w:t>Umbraculifera</w:t>
            </w:r>
            <w:proofErr w:type="spellEnd"/>
            <w:r w:rsidRPr="004824DE">
              <w:rPr>
                <w:rFonts w:ascii="Times New Roman" w:eastAsia="Times New Roman" w:hAnsi="Times New Roman" w:cs="Times New Roman"/>
                <w:sz w:val="24"/>
                <w:szCs w:val="24"/>
              </w:rPr>
              <w:t>'</w:t>
            </w:r>
          </w:p>
        </w:tc>
        <w:tc>
          <w:tcPr>
            <w:tcW w:w="813" w:type="dxa"/>
            <w:tcBorders>
              <w:top w:val="nil"/>
              <w:left w:val="nil"/>
              <w:bottom w:val="single" w:sz="4" w:space="0" w:color="auto"/>
              <w:right w:val="single" w:sz="4" w:space="0" w:color="auto"/>
            </w:tcBorders>
            <w:shd w:val="clear" w:color="auto" w:fill="auto"/>
            <w:vAlign w:val="center"/>
          </w:tcPr>
          <w:p w14:paraId="0BE5FB42" w14:textId="0942C97E" w:rsidR="004824DE" w:rsidRPr="004824DE" w:rsidRDefault="009A01D1"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5</w:t>
            </w:r>
          </w:p>
        </w:tc>
        <w:tc>
          <w:tcPr>
            <w:tcW w:w="1247" w:type="dxa"/>
            <w:tcBorders>
              <w:top w:val="nil"/>
              <w:left w:val="nil"/>
              <w:bottom w:val="single" w:sz="4" w:space="0" w:color="auto"/>
              <w:right w:val="single" w:sz="4" w:space="0" w:color="auto"/>
            </w:tcBorders>
            <w:shd w:val="clear" w:color="auto" w:fill="auto"/>
            <w:vAlign w:val="center"/>
          </w:tcPr>
          <w:p w14:paraId="10E4CB40" w14:textId="4C787AE1" w:rsidR="004824DE" w:rsidRPr="004824DE" w:rsidRDefault="004824DE"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m</w:t>
            </w:r>
          </w:p>
        </w:tc>
        <w:tc>
          <w:tcPr>
            <w:tcW w:w="960" w:type="dxa"/>
            <w:tcBorders>
              <w:top w:val="nil"/>
              <w:left w:val="nil"/>
              <w:bottom w:val="single" w:sz="4" w:space="0" w:color="auto"/>
              <w:right w:val="single" w:sz="4" w:space="0" w:color="auto"/>
            </w:tcBorders>
            <w:shd w:val="clear" w:color="auto" w:fill="auto"/>
            <w:vAlign w:val="center"/>
          </w:tcPr>
          <w:p w14:paraId="34561989" w14:textId="554820DB" w:rsidR="004824DE" w:rsidRPr="004824DE" w:rsidRDefault="004824DE"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244" w:type="dxa"/>
            <w:tcBorders>
              <w:top w:val="nil"/>
              <w:left w:val="nil"/>
              <w:bottom w:val="single" w:sz="4" w:space="0" w:color="auto"/>
              <w:right w:val="single" w:sz="4" w:space="0" w:color="auto"/>
            </w:tcBorders>
            <w:shd w:val="clear" w:color="auto" w:fill="auto"/>
            <w:vAlign w:val="center"/>
          </w:tcPr>
          <w:p w14:paraId="661E7AF4" w14:textId="4B2151D7" w:rsidR="004824DE" w:rsidRPr="004824DE" w:rsidRDefault="004824DE"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4824DE" w:rsidRPr="004824DE" w14:paraId="12FDB91F" w14:textId="77777777" w:rsidTr="006552DD">
        <w:trPr>
          <w:trHeight w:val="315"/>
        </w:trPr>
        <w:tc>
          <w:tcPr>
            <w:tcW w:w="460" w:type="dxa"/>
            <w:tcBorders>
              <w:top w:val="nil"/>
              <w:left w:val="single" w:sz="4" w:space="0" w:color="auto"/>
              <w:bottom w:val="single" w:sz="4" w:space="0" w:color="auto"/>
              <w:right w:val="single" w:sz="4" w:space="0" w:color="auto"/>
            </w:tcBorders>
            <w:shd w:val="clear" w:color="auto" w:fill="auto"/>
            <w:noWrap/>
            <w:vAlign w:val="center"/>
          </w:tcPr>
          <w:p w14:paraId="144B2CE9" w14:textId="1692DB42" w:rsidR="004824DE" w:rsidRPr="004824DE" w:rsidRDefault="003F5021"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D8</w:t>
            </w:r>
          </w:p>
        </w:tc>
        <w:tc>
          <w:tcPr>
            <w:tcW w:w="4060" w:type="dxa"/>
            <w:tcBorders>
              <w:top w:val="nil"/>
              <w:left w:val="nil"/>
              <w:bottom w:val="single" w:sz="4" w:space="0" w:color="auto"/>
              <w:right w:val="single" w:sz="4" w:space="0" w:color="auto"/>
            </w:tcBorders>
            <w:shd w:val="clear" w:color="auto" w:fill="auto"/>
            <w:noWrap/>
          </w:tcPr>
          <w:p w14:paraId="230693FA" w14:textId="50751BE2" w:rsidR="004824DE" w:rsidRPr="004824DE" w:rsidRDefault="004824DE" w:rsidP="004824DE">
            <w:pPr>
              <w:spacing w:after="0" w:line="240" w:lineRule="auto"/>
              <w:rPr>
                <w:rFonts w:ascii="Times New Roman" w:eastAsia="Times New Roman" w:hAnsi="Times New Roman" w:cs="Times New Roman"/>
                <w:i/>
                <w:iCs/>
                <w:sz w:val="24"/>
                <w:szCs w:val="24"/>
              </w:rPr>
            </w:pPr>
            <w:proofErr w:type="spellStart"/>
            <w:r w:rsidRPr="004824DE">
              <w:rPr>
                <w:rFonts w:ascii="Times New Roman" w:eastAsia="Times New Roman" w:hAnsi="Times New Roman" w:cs="Times New Roman"/>
                <w:i/>
                <w:iCs/>
                <w:sz w:val="24"/>
                <w:szCs w:val="24"/>
              </w:rPr>
              <w:t>Prunus</w:t>
            </w:r>
            <w:proofErr w:type="spellEnd"/>
            <w:r w:rsidRPr="004824DE">
              <w:rPr>
                <w:rFonts w:ascii="Times New Roman" w:eastAsia="Times New Roman" w:hAnsi="Times New Roman" w:cs="Times New Roman"/>
                <w:i/>
                <w:iCs/>
                <w:sz w:val="24"/>
                <w:szCs w:val="24"/>
              </w:rPr>
              <w:t xml:space="preserve"> </w:t>
            </w:r>
            <w:proofErr w:type="spellStart"/>
            <w:r w:rsidRPr="004824DE">
              <w:rPr>
                <w:rFonts w:ascii="Times New Roman" w:eastAsia="Times New Roman" w:hAnsi="Times New Roman" w:cs="Times New Roman"/>
                <w:i/>
                <w:iCs/>
                <w:sz w:val="24"/>
                <w:szCs w:val="24"/>
              </w:rPr>
              <w:t>cerasifera</w:t>
            </w:r>
            <w:proofErr w:type="spellEnd"/>
            <w:r w:rsidRPr="004824DE">
              <w:rPr>
                <w:rFonts w:ascii="Times New Roman" w:eastAsia="Times New Roman" w:hAnsi="Times New Roman" w:cs="Times New Roman"/>
                <w:i/>
                <w:iCs/>
                <w:sz w:val="24"/>
                <w:szCs w:val="24"/>
              </w:rPr>
              <w:t xml:space="preserve"> </w:t>
            </w:r>
            <w:r w:rsidRPr="004824DE">
              <w:rPr>
                <w:rFonts w:ascii="Times New Roman" w:eastAsia="Times New Roman" w:hAnsi="Times New Roman" w:cs="Times New Roman"/>
                <w:sz w:val="24"/>
                <w:szCs w:val="24"/>
              </w:rPr>
              <w:t>'Nigra'</w:t>
            </w:r>
          </w:p>
        </w:tc>
        <w:tc>
          <w:tcPr>
            <w:tcW w:w="813" w:type="dxa"/>
            <w:tcBorders>
              <w:top w:val="nil"/>
              <w:left w:val="nil"/>
              <w:bottom w:val="single" w:sz="4" w:space="0" w:color="auto"/>
              <w:right w:val="single" w:sz="4" w:space="0" w:color="auto"/>
            </w:tcBorders>
            <w:shd w:val="clear" w:color="auto" w:fill="auto"/>
            <w:vAlign w:val="center"/>
          </w:tcPr>
          <w:p w14:paraId="4E67B38A" w14:textId="7CBC4813" w:rsidR="004824DE" w:rsidRPr="004824DE" w:rsidRDefault="00E379B3"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1247" w:type="dxa"/>
            <w:tcBorders>
              <w:top w:val="nil"/>
              <w:left w:val="nil"/>
              <w:bottom w:val="single" w:sz="4" w:space="0" w:color="auto"/>
              <w:right w:val="single" w:sz="4" w:space="0" w:color="auto"/>
            </w:tcBorders>
            <w:shd w:val="clear" w:color="auto" w:fill="auto"/>
            <w:vAlign w:val="center"/>
          </w:tcPr>
          <w:p w14:paraId="7B5F872D" w14:textId="1C651B67" w:rsidR="004824DE" w:rsidRPr="004824DE" w:rsidRDefault="00D01A43"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w:t>
            </w:r>
            <w:r w:rsidR="004824DE">
              <w:rPr>
                <w:rFonts w:ascii="Times New Roman" w:eastAsia="Times New Roman" w:hAnsi="Times New Roman" w:cs="Times New Roman"/>
                <w:sz w:val="24"/>
                <w:szCs w:val="24"/>
              </w:rPr>
              <w:t xml:space="preserve"> m</w:t>
            </w:r>
          </w:p>
        </w:tc>
        <w:tc>
          <w:tcPr>
            <w:tcW w:w="960" w:type="dxa"/>
            <w:tcBorders>
              <w:top w:val="nil"/>
              <w:left w:val="nil"/>
              <w:bottom w:val="single" w:sz="4" w:space="0" w:color="auto"/>
              <w:right w:val="single" w:sz="4" w:space="0" w:color="auto"/>
            </w:tcBorders>
            <w:shd w:val="clear" w:color="auto" w:fill="auto"/>
            <w:vAlign w:val="center"/>
          </w:tcPr>
          <w:p w14:paraId="1AD1C595" w14:textId="584D8E9A" w:rsidR="004824DE" w:rsidRPr="004824DE" w:rsidRDefault="004824DE"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244" w:type="dxa"/>
            <w:tcBorders>
              <w:top w:val="nil"/>
              <w:left w:val="nil"/>
              <w:bottom w:val="single" w:sz="4" w:space="0" w:color="auto"/>
              <w:right w:val="single" w:sz="4" w:space="0" w:color="auto"/>
            </w:tcBorders>
            <w:shd w:val="clear" w:color="auto" w:fill="auto"/>
            <w:vAlign w:val="center"/>
          </w:tcPr>
          <w:p w14:paraId="7C959EE5" w14:textId="3264A08F" w:rsidR="004824DE" w:rsidRPr="004824DE" w:rsidRDefault="004824DE"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4824DE" w:rsidRPr="004824DE" w14:paraId="63E12C5F" w14:textId="77777777" w:rsidTr="006552DD">
        <w:trPr>
          <w:trHeight w:val="315"/>
        </w:trPr>
        <w:tc>
          <w:tcPr>
            <w:tcW w:w="460" w:type="dxa"/>
            <w:tcBorders>
              <w:top w:val="nil"/>
              <w:left w:val="single" w:sz="4" w:space="0" w:color="auto"/>
              <w:bottom w:val="single" w:sz="4" w:space="0" w:color="auto"/>
              <w:right w:val="single" w:sz="4" w:space="0" w:color="auto"/>
            </w:tcBorders>
            <w:shd w:val="clear" w:color="auto" w:fill="auto"/>
            <w:noWrap/>
            <w:vAlign w:val="center"/>
          </w:tcPr>
          <w:p w14:paraId="08205604" w14:textId="78F20740" w:rsidR="004824DE" w:rsidRPr="004824DE" w:rsidRDefault="00D01A43"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K9</w:t>
            </w:r>
          </w:p>
        </w:tc>
        <w:tc>
          <w:tcPr>
            <w:tcW w:w="4060" w:type="dxa"/>
            <w:tcBorders>
              <w:top w:val="nil"/>
              <w:left w:val="nil"/>
              <w:bottom w:val="single" w:sz="4" w:space="0" w:color="auto"/>
              <w:right w:val="single" w:sz="4" w:space="0" w:color="auto"/>
            </w:tcBorders>
            <w:shd w:val="clear" w:color="auto" w:fill="auto"/>
            <w:noWrap/>
          </w:tcPr>
          <w:p w14:paraId="5B9096EB" w14:textId="1C9B2BEA" w:rsidR="004824DE" w:rsidRPr="004824DE" w:rsidRDefault="004824DE" w:rsidP="004824DE">
            <w:pPr>
              <w:spacing w:after="0" w:line="240" w:lineRule="auto"/>
              <w:rPr>
                <w:rFonts w:ascii="Times New Roman" w:eastAsia="Times New Roman" w:hAnsi="Times New Roman" w:cs="Times New Roman"/>
                <w:i/>
                <w:iCs/>
                <w:sz w:val="24"/>
                <w:szCs w:val="24"/>
              </w:rPr>
            </w:pPr>
            <w:r w:rsidRPr="004824DE">
              <w:rPr>
                <w:rFonts w:ascii="Times New Roman" w:eastAsia="Times New Roman" w:hAnsi="Times New Roman" w:cs="Times New Roman"/>
                <w:i/>
                <w:iCs/>
                <w:sz w:val="24"/>
                <w:szCs w:val="24"/>
              </w:rPr>
              <w:t xml:space="preserve">Syringa </w:t>
            </w:r>
            <w:proofErr w:type="spellStart"/>
            <w:r w:rsidRPr="004824DE">
              <w:rPr>
                <w:rFonts w:ascii="Times New Roman" w:eastAsia="Times New Roman" w:hAnsi="Times New Roman" w:cs="Times New Roman"/>
                <w:i/>
                <w:iCs/>
                <w:sz w:val="24"/>
                <w:szCs w:val="24"/>
              </w:rPr>
              <w:t>meyeri</w:t>
            </w:r>
            <w:proofErr w:type="spellEnd"/>
            <w:r w:rsidRPr="004824DE">
              <w:rPr>
                <w:rFonts w:ascii="Times New Roman" w:eastAsia="Times New Roman" w:hAnsi="Times New Roman" w:cs="Times New Roman"/>
                <w:i/>
                <w:iCs/>
                <w:sz w:val="24"/>
                <w:szCs w:val="24"/>
              </w:rPr>
              <w:t> </w:t>
            </w:r>
            <w:r w:rsidRPr="004824DE">
              <w:rPr>
                <w:rFonts w:ascii="Times New Roman" w:eastAsia="Times New Roman" w:hAnsi="Times New Roman" w:cs="Times New Roman"/>
                <w:sz w:val="24"/>
                <w:szCs w:val="24"/>
              </w:rPr>
              <w:t>'</w:t>
            </w:r>
            <w:proofErr w:type="spellStart"/>
            <w:r w:rsidRPr="004824DE">
              <w:rPr>
                <w:rFonts w:ascii="Times New Roman" w:eastAsia="Times New Roman" w:hAnsi="Times New Roman" w:cs="Times New Roman"/>
                <w:sz w:val="24"/>
                <w:szCs w:val="24"/>
              </w:rPr>
              <w:t>Palibin</w:t>
            </w:r>
            <w:proofErr w:type="spellEnd"/>
            <w:r w:rsidRPr="004824DE">
              <w:rPr>
                <w:rFonts w:ascii="Times New Roman" w:eastAsia="Times New Roman" w:hAnsi="Times New Roman" w:cs="Times New Roman"/>
                <w:sz w:val="24"/>
                <w:szCs w:val="24"/>
              </w:rPr>
              <w:t>'</w:t>
            </w:r>
          </w:p>
        </w:tc>
        <w:tc>
          <w:tcPr>
            <w:tcW w:w="813" w:type="dxa"/>
            <w:tcBorders>
              <w:top w:val="nil"/>
              <w:left w:val="nil"/>
              <w:bottom w:val="single" w:sz="4" w:space="0" w:color="auto"/>
              <w:right w:val="single" w:sz="4" w:space="0" w:color="auto"/>
            </w:tcBorders>
            <w:shd w:val="clear" w:color="auto" w:fill="auto"/>
            <w:vAlign w:val="center"/>
          </w:tcPr>
          <w:p w14:paraId="54FA8971" w14:textId="0A33EE2A" w:rsidR="004824DE" w:rsidRPr="004824DE" w:rsidRDefault="004824DE"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247" w:type="dxa"/>
            <w:tcBorders>
              <w:top w:val="nil"/>
              <w:left w:val="nil"/>
              <w:bottom w:val="single" w:sz="4" w:space="0" w:color="auto"/>
              <w:right w:val="single" w:sz="4" w:space="0" w:color="auto"/>
            </w:tcBorders>
            <w:shd w:val="clear" w:color="auto" w:fill="auto"/>
            <w:vAlign w:val="center"/>
          </w:tcPr>
          <w:p w14:paraId="2A778640" w14:textId="21ACF034" w:rsidR="004824DE" w:rsidRPr="004824DE" w:rsidRDefault="004824DE"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tcPr>
          <w:p w14:paraId="466602B1" w14:textId="1C0FD246" w:rsidR="004824DE" w:rsidRPr="004824DE" w:rsidRDefault="009A01D1"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282</w:t>
            </w:r>
          </w:p>
        </w:tc>
        <w:tc>
          <w:tcPr>
            <w:tcW w:w="1244" w:type="dxa"/>
            <w:tcBorders>
              <w:top w:val="nil"/>
              <w:left w:val="nil"/>
              <w:bottom w:val="single" w:sz="4" w:space="0" w:color="auto"/>
              <w:right w:val="single" w:sz="4" w:space="0" w:color="auto"/>
            </w:tcBorders>
            <w:shd w:val="clear" w:color="auto" w:fill="auto"/>
            <w:vAlign w:val="center"/>
          </w:tcPr>
          <w:p w14:paraId="5282180A" w14:textId="103CCA65" w:rsidR="004824DE" w:rsidRPr="004824DE" w:rsidRDefault="004824DE"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 szt./m</w:t>
            </w:r>
            <w:r w:rsidRPr="004824DE">
              <w:rPr>
                <w:rFonts w:ascii="Times New Roman" w:eastAsia="Times New Roman" w:hAnsi="Times New Roman" w:cs="Times New Roman"/>
                <w:sz w:val="24"/>
                <w:szCs w:val="24"/>
                <w:vertAlign w:val="superscript"/>
              </w:rPr>
              <w:t>2</w:t>
            </w:r>
          </w:p>
        </w:tc>
      </w:tr>
      <w:tr w:rsidR="004824DE" w:rsidRPr="004824DE" w14:paraId="3EC561E3" w14:textId="77777777" w:rsidTr="006552DD">
        <w:trPr>
          <w:trHeight w:val="315"/>
        </w:trPr>
        <w:tc>
          <w:tcPr>
            <w:tcW w:w="460" w:type="dxa"/>
            <w:tcBorders>
              <w:top w:val="nil"/>
              <w:left w:val="single" w:sz="4" w:space="0" w:color="auto"/>
              <w:bottom w:val="single" w:sz="4" w:space="0" w:color="auto"/>
              <w:right w:val="single" w:sz="4" w:space="0" w:color="auto"/>
            </w:tcBorders>
            <w:shd w:val="clear" w:color="auto" w:fill="auto"/>
            <w:noWrap/>
            <w:vAlign w:val="center"/>
          </w:tcPr>
          <w:p w14:paraId="1EA8DEC1" w14:textId="4F636228" w:rsidR="004824DE" w:rsidRPr="004824DE" w:rsidRDefault="00D01A43"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D10</w:t>
            </w:r>
          </w:p>
        </w:tc>
        <w:tc>
          <w:tcPr>
            <w:tcW w:w="4060" w:type="dxa"/>
            <w:tcBorders>
              <w:top w:val="nil"/>
              <w:left w:val="nil"/>
              <w:bottom w:val="single" w:sz="4" w:space="0" w:color="auto"/>
              <w:right w:val="single" w:sz="4" w:space="0" w:color="auto"/>
            </w:tcBorders>
            <w:shd w:val="clear" w:color="auto" w:fill="auto"/>
            <w:noWrap/>
          </w:tcPr>
          <w:p w14:paraId="4F766402" w14:textId="47A10E43" w:rsidR="004824DE" w:rsidRPr="004824DE" w:rsidRDefault="00D01A43" w:rsidP="004824DE">
            <w:pPr>
              <w:spacing w:after="0" w:line="240" w:lineRule="auto"/>
              <w:rPr>
                <w:rFonts w:ascii="Times New Roman" w:eastAsia="Times New Roman" w:hAnsi="Times New Roman" w:cs="Times New Roman"/>
                <w:i/>
                <w:iCs/>
                <w:sz w:val="24"/>
                <w:szCs w:val="24"/>
              </w:rPr>
            </w:pPr>
            <w:r w:rsidRPr="00D01A43">
              <w:rPr>
                <w:rFonts w:ascii="Times New Roman" w:eastAsia="Times New Roman" w:hAnsi="Times New Roman" w:cs="Times New Roman"/>
                <w:i/>
                <w:iCs/>
                <w:sz w:val="24"/>
                <w:szCs w:val="24"/>
              </w:rPr>
              <w:t xml:space="preserve">Thuja </w:t>
            </w:r>
            <w:proofErr w:type="spellStart"/>
            <w:r w:rsidRPr="00D01A43">
              <w:rPr>
                <w:rFonts w:ascii="Times New Roman" w:eastAsia="Times New Roman" w:hAnsi="Times New Roman" w:cs="Times New Roman"/>
                <w:i/>
                <w:iCs/>
                <w:sz w:val="24"/>
                <w:szCs w:val="24"/>
              </w:rPr>
              <w:t>occidentalis</w:t>
            </w:r>
            <w:proofErr w:type="spellEnd"/>
            <w:r w:rsidRPr="00D01A43">
              <w:rPr>
                <w:rFonts w:ascii="Times New Roman" w:eastAsia="Times New Roman" w:hAnsi="Times New Roman" w:cs="Times New Roman"/>
                <w:i/>
                <w:iCs/>
                <w:sz w:val="24"/>
                <w:szCs w:val="24"/>
              </w:rPr>
              <w:t xml:space="preserve"> </w:t>
            </w:r>
            <w:r w:rsidRPr="00D01A43">
              <w:rPr>
                <w:rFonts w:ascii="Times New Roman" w:eastAsia="Times New Roman" w:hAnsi="Times New Roman" w:cs="Times New Roman"/>
                <w:sz w:val="24"/>
                <w:szCs w:val="24"/>
              </w:rPr>
              <w:t>'</w:t>
            </w:r>
            <w:proofErr w:type="spellStart"/>
            <w:r w:rsidRPr="00D01A43">
              <w:rPr>
                <w:rFonts w:ascii="Times New Roman" w:eastAsia="Times New Roman" w:hAnsi="Times New Roman" w:cs="Times New Roman"/>
                <w:sz w:val="24"/>
                <w:szCs w:val="24"/>
              </w:rPr>
              <w:t>Smaragd</w:t>
            </w:r>
            <w:proofErr w:type="spellEnd"/>
            <w:r w:rsidRPr="00D01A43">
              <w:rPr>
                <w:rFonts w:ascii="Times New Roman" w:eastAsia="Times New Roman" w:hAnsi="Times New Roman" w:cs="Times New Roman"/>
                <w:sz w:val="24"/>
                <w:szCs w:val="24"/>
              </w:rPr>
              <w:t>'</w:t>
            </w:r>
          </w:p>
        </w:tc>
        <w:tc>
          <w:tcPr>
            <w:tcW w:w="813" w:type="dxa"/>
            <w:tcBorders>
              <w:top w:val="nil"/>
              <w:left w:val="nil"/>
              <w:bottom w:val="single" w:sz="4" w:space="0" w:color="auto"/>
              <w:right w:val="single" w:sz="4" w:space="0" w:color="auto"/>
            </w:tcBorders>
            <w:shd w:val="clear" w:color="auto" w:fill="auto"/>
            <w:vAlign w:val="center"/>
          </w:tcPr>
          <w:p w14:paraId="0BE78F06" w14:textId="14C2767E" w:rsidR="004824DE" w:rsidRPr="004824DE" w:rsidRDefault="004824DE"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247" w:type="dxa"/>
            <w:tcBorders>
              <w:top w:val="nil"/>
              <w:left w:val="nil"/>
              <w:bottom w:val="single" w:sz="4" w:space="0" w:color="auto"/>
              <w:right w:val="single" w:sz="4" w:space="0" w:color="auto"/>
            </w:tcBorders>
            <w:shd w:val="clear" w:color="auto" w:fill="auto"/>
            <w:vAlign w:val="center"/>
          </w:tcPr>
          <w:p w14:paraId="4D669B0B" w14:textId="0324AE22" w:rsidR="004824DE" w:rsidRPr="004824DE" w:rsidRDefault="00D01A43" w:rsidP="004824DE">
            <w:pPr>
              <w:spacing w:after="0" w:line="240" w:lineRule="auto"/>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pojed</w:t>
            </w:r>
            <w:proofErr w:type="spellEnd"/>
            <w:r>
              <w:rPr>
                <w:rFonts w:ascii="Times New Roman" w:eastAsia="Times New Roman" w:hAnsi="Times New Roman" w:cs="Times New Roman"/>
                <w:sz w:val="24"/>
                <w:szCs w:val="24"/>
              </w:rPr>
              <w:t>.</w:t>
            </w:r>
          </w:p>
        </w:tc>
        <w:tc>
          <w:tcPr>
            <w:tcW w:w="960" w:type="dxa"/>
            <w:tcBorders>
              <w:top w:val="nil"/>
              <w:left w:val="nil"/>
              <w:bottom w:val="single" w:sz="4" w:space="0" w:color="auto"/>
              <w:right w:val="single" w:sz="4" w:space="0" w:color="auto"/>
            </w:tcBorders>
            <w:shd w:val="clear" w:color="auto" w:fill="auto"/>
            <w:vAlign w:val="center"/>
          </w:tcPr>
          <w:p w14:paraId="7456C1DF" w14:textId="0287BC62" w:rsidR="004824DE" w:rsidRPr="004824DE" w:rsidRDefault="004824DE"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244" w:type="dxa"/>
            <w:tcBorders>
              <w:top w:val="nil"/>
              <w:left w:val="nil"/>
              <w:bottom w:val="single" w:sz="4" w:space="0" w:color="auto"/>
              <w:right w:val="single" w:sz="4" w:space="0" w:color="auto"/>
            </w:tcBorders>
            <w:shd w:val="clear" w:color="auto" w:fill="auto"/>
            <w:vAlign w:val="center"/>
          </w:tcPr>
          <w:p w14:paraId="3F586FCA" w14:textId="2C52A5A3" w:rsidR="004824DE" w:rsidRPr="004824DE" w:rsidRDefault="004824DE" w:rsidP="004824DE">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4824DE" w:rsidRPr="004824DE" w14:paraId="67DD7C13" w14:textId="77777777" w:rsidTr="00DC7C03">
        <w:trPr>
          <w:trHeight w:val="405"/>
        </w:trPr>
        <w:tc>
          <w:tcPr>
            <w:tcW w:w="4520" w:type="dxa"/>
            <w:gridSpan w:val="2"/>
            <w:tcBorders>
              <w:top w:val="nil"/>
              <w:left w:val="single" w:sz="4" w:space="0" w:color="auto"/>
              <w:bottom w:val="single" w:sz="4" w:space="0" w:color="auto"/>
              <w:right w:val="single" w:sz="4" w:space="0" w:color="000000"/>
            </w:tcBorders>
            <w:shd w:val="clear" w:color="auto" w:fill="auto"/>
            <w:noWrap/>
            <w:vAlign w:val="center"/>
            <w:hideMark/>
          </w:tcPr>
          <w:p w14:paraId="07A8D705" w14:textId="77777777" w:rsidR="00DC7C03" w:rsidRPr="004824DE" w:rsidRDefault="00DC7C03" w:rsidP="00DC7C03">
            <w:pPr>
              <w:spacing w:after="0" w:line="240" w:lineRule="auto"/>
              <w:jc w:val="right"/>
              <w:rPr>
                <w:rFonts w:ascii="Times New Roman" w:eastAsia="Times New Roman" w:hAnsi="Times New Roman" w:cs="Times New Roman"/>
                <w:b/>
                <w:bCs/>
                <w:sz w:val="24"/>
                <w:szCs w:val="24"/>
              </w:rPr>
            </w:pPr>
            <w:r w:rsidRPr="004824DE">
              <w:rPr>
                <w:rFonts w:ascii="Times New Roman" w:eastAsia="Times New Roman" w:hAnsi="Times New Roman" w:cs="Times New Roman"/>
                <w:b/>
                <w:bCs/>
                <w:sz w:val="24"/>
                <w:szCs w:val="24"/>
              </w:rPr>
              <w:t>RAZEM:</w:t>
            </w:r>
          </w:p>
        </w:tc>
        <w:tc>
          <w:tcPr>
            <w:tcW w:w="2060" w:type="dxa"/>
            <w:gridSpan w:val="2"/>
            <w:tcBorders>
              <w:top w:val="nil"/>
              <w:left w:val="nil"/>
              <w:bottom w:val="single" w:sz="4" w:space="0" w:color="auto"/>
              <w:right w:val="single" w:sz="4" w:space="0" w:color="000000"/>
            </w:tcBorders>
            <w:shd w:val="clear" w:color="auto" w:fill="auto"/>
            <w:vAlign w:val="center"/>
            <w:hideMark/>
          </w:tcPr>
          <w:p w14:paraId="734D9868" w14:textId="3526F907" w:rsidR="00DC7C03" w:rsidRPr="004824DE" w:rsidRDefault="009A01D1" w:rsidP="00DC7C03">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22</w:t>
            </w:r>
          </w:p>
        </w:tc>
        <w:tc>
          <w:tcPr>
            <w:tcW w:w="2204" w:type="dxa"/>
            <w:gridSpan w:val="2"/>
            <w:tcBorders>
              <w:top w:val="nil"/>
              <w:left w:val="nil"/>
              <w:bottom w:val="single" w:sz="4" w:space="0" w:color="auto"/>
              <w:right w:val="single" w:sz="4" w:space="0" w:color="000000"/>
            </w:tcBorders>
            <w:shd w:val="clear" w:color="auto" w:fill="auto"/>
            <w:vAlign w:val="center"/>
            <w:hideMark/>
          </w:tcPr>
          <w:p w14:paraId="02DCB377" w14:textId="51526800" w:rsidR="00DC7C03" w:rsidRPr="004824DE" w:rsidRDefault="00C968E5" w:rsidP="00DC7C03">
            <w:pPr>
              <w:spacing w:after="0" w:line="240" w:lineRule="auto"/>
              <w:jc w:val="center"/>
              <w:rPr>
                <w:rFonts w:ascii="Times New Roman" w:eastAsia="Times New Roman" w:hAnsi="Times New Roman" w:cs="Times New Roman"/>
                <w:b/>
                <w:bCs/>
                <w:sz w:val="24"/>
                <w:szCs w:val="24"/>
              </w:rPr>
            </w:pPr>
            <w:r w:rsidRPr="004824DE">
              <w:rPr>
                <w:rFonts w:ascii="Times New Roman" w:eastAsia="Times New Roman" w:hAnsi="Times New Roman" w:cs="Times New Roman"/>
                <w:b/>
                <w:bCs/>
                <w:sz w:val="24"/>
                <w:szCs w:val="24"/>
              </w:rPr>
              <w:t>1</w:t>
            </w:r>
            <w:r w:rsidR="004824DE">
              <w:rPr>
                <w:rFonts w:ascii="Times New Roman" w:eastAsia="Times New Roman" w:hAnsi="Times New Roman" w:cs="Times New Roman"/>
                <w:b/>
                <w:bCs/>
                <w:sz w:val="24"/>
                <w:szCs w:val="24"/>
              </w:rPr>
              <w:t>5</w:t>
            </w:r>
            <w:r w:rsidR="003F5021">
              <w:rPr>
                <w:rFonts w:ascii="Times New Roman" w:eastAsia="Times New Roman" w:hAnsi="Times New Roman" w:cs="Times New Roman"/>
                <w:b/>
                <w:bCs/>
                <w:sz w:val="24"/>
                <w:szCs w:val="24"/>
              </w:rPr>
              <w:t>27</w:t>
            </w:r>
          </w:p>
        </w:tc>
      </w:tr>
    </w:tbl>
    <w:p w14:paraId="36EDC650" w14:textId="324D71FB" w:rsidR="00DC7C03" w:rsidRDefault="00DC7C03" w:rsidP="00DC7C03">
      <w:pPr>
        <w:spacing w:after="0"/>
        <w:ind w:left="360"/>
        <w:jc w:val="center"/>
        <w:rPr>
          <w:rFonts w:ascii="Times New Roman" w:hAnsi="Times New Roman"/>
          <w:i/>
          <w:color w:val="FF0000"/>
          <w:sz w:val="24"/>
          <w:szCs w:val="24"/>
        </w:rPr>
      </w:pPr>
    </w:p>
    <w:p w14:paraId="315A2ED6" w14:textId="77777777" w:rsidR="006E1226" w:rsidRPr="0007353D" w:rsidRDefault="006E1226" w:rsidP="00DC7C03">
      <w:pPr>
        <w:spacing w:after="0"/>
        <w:ind w:left="360"/>
        <w:jc w:val="center"/>
        <w:rPr>
          <w:rFonts w:ascii="Times New Roman" w:hAnsi="Times New Roman"/>
          <w:i/>
          <w:color w:val="FF0000"/>
          <w:sz w:val="24"/>
          <w:szCs w:val="24"/>
        </w:rPr>
      </w:pPr>
    </w:p>
    <w:tbl>
      <w:tblPr>
        <w:tblStyle w:val="Tabela-Siatka"/>
        <w:tblW w:w="918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926"/>
        <w:gridCol w:w="4254"/>
      </w:tblGrid>
      <w:tr w:rsidR="00641353" w:rsidRPr="00E379B3" w14:paraId="02E6498C" w14:textId="77777777" w:rsidTr="00B528FB">
        <w:trPr>
          <w:trHeight w:val="397"/>
        </w:trPr>
        <w:tc>
          <w:tcPr>
            <w:tcW w:w="9180" w:type="dxa"/>
            <w:gridSpan w:val="2"/>
            <w:vAlign w:val="center"/>
          </w:tcPr>
          <w:p w14:paraId="6244C27E" w14:textId="3A22A162" w:rsidR="00641353" w:rsidRPr="00641353" w:rsidRDefault="00641353" w:rsidP="002F50BE">
            <w:pPr>
              <w:pStyle w:val="Akapitzlist"/>
              <w:numPr>
                <w:ilvl w:val="0"/>
                <w:numId w:val="5"/>
              </w:numPr>
              <w:rPr>
                <w:rFonts w:ascii="Times New Roman" w:hAnsi="Times New Roman"/>
                <w:b/>
                <w:sz w:val="24"/>
                <w:szCs w:val="24"/>
                <w:lang w:val="en-US"/>
              </w:rPr>
            </w:pPr>
            <w:proofErr w:type="spellStart"/>
            <w:r w:rsidRPr="00641353">
              <w:rPr>
                <w:rFonts w:ascii="Times New Roman" w:hAnsi="Times New Roman"/>
                <w:b/>
                <w:sz w:val="24"/>
                <w:szCs w:val="24"/>
                <w:lang w:val="en-US"/>
              </w:rPr>
              <w:t>Klon</w:t>
            </w:r>
            <w:proofErr w:type="spellEnd"/>
            <w:r w:rsidRPr="00641353">
              <w:rPr>
                <w:rFonts w:ascii="Times New Roman" w:hAnsi="Times New Roman"/>
                <w:b/>
                <w:sz w:val="24"/>
                <w:szCs w:val="24"/>
                <w:lang w:val="en-US"/>
              </w:rPr>
              <w:t xml:space="preserve"> </w:t>
            </w:r>
            <w:proofErr w:type="spellStart"/>
            <w:r w:rsidRPr="00641353">
              <w:rPr>
                <w:rFonts w:ascii="Times New Roman" w:hAnsi="Times New Roman"/>
                <w:b/>
                <w:sz w:val="24"/>
                <w:szCs w:val="24"/>
                <w:lang w:val="en-US"/>
              </w:rPr>
              <w:t>p</w:t>
            </w:r>
            <w:r w:rsidR="00D01A43">
              <w:rPr>
                <w:rFonts w:ascii="Times New Roman" w:hAnsi="Times New Roman"/>
                <w:b/>
                <w:sz w:val="24"/>
                <w:szCs w:val="24"/>
                <w:lang w:val="en-US"/>
              </w:rPr>
              <w:t>olny</w:t>
            </w:r>
            <w:proofErr w:type="spellEnd"/>
            <w:r w:rsidRPr="00641353">
              <w:rPr>
                <w:rFonts w:ascii="Times New Roman" w:hAnsi="Times New Roman"/>
                <w:b/>
                <w:sz w:val="24"/>
                <w:szCs w:val="24"/>
                <w:lang w:val="en-US"/>
              </w:rPr>
              <w:t xml:space="preserve"> </w:t>
            </w:r>
            <w:proofErr w:type="spellStart"/>
            <w:r w:rsidRPr="00641353">
              <w:rPr>
                <w:rFonts w:ascii="Times New Roman" w:hAnsi="Times New Roman"/>
                <w:b/>
                <w:sz w:val="24"/>
                <w:szCs w:val="24"/>
                <w:lang w:val="en-US"/>
              </w:rPr>
              <w:t>odm</w:t>
            </w:r>
            <w:proofErr w:type="spellEnd"/>
            <w:r w:rsidRPr="00641353">
              <w:rPr>
                <w:rFonts w:ascii="Times New Roman" w:hAnsi="Times New Roman"/>
                <w:b/>
                <w:sz w:val="24"/>
                <w:szCs w:val="24"/>
                <w:lang w:val="en-US"/>
              </w:rPr>
              <w:t xml:space="preserve">. </w:t>
            </w:r>
            <w:proofErr w:type="spellStart"/>
            <w:r w:rsidR="00D01A43">
              <w:rPr>
                <w:rFonts w:ascii="Times New Roman" w:hAnsi="Times New Roman"/>
                <w:b/>
                <w:sz w:val="24"/>
                <w:szCs w:val="24"/>
                <w:lang w:val="en-US"/>
              </w:rPr>
              <w:t>Elsrijk</w:t>
            </w:r>
            <w:proofErr w:type="spellEnd"/>
            <w:r w:rsidRPr="00641353">
              <w:rPr>
                <w:rFonts w:ascii="Times New Roman" w:hAnsi="Times New Roman"/>
                <w:b/>
                <w:sz w:val="24"/>
                <w:szCs w:val="24"/>
                <w:lang w:val="en-US"/>
              </w:rPr>
              <w:t xml:space="preserve"> </w:t>
            </w:r>
            <w:r w:rsidRPr="00641353">
              <w:rPr>
                <w:rFonts w:ascii="Times New Roman" w:hAnsi="Times New Roman"/>
                <w:bCs/>
                <w:sz w:val="24"/>
                <w:szCs w:val="24"/>
                <w:lang w:val="en-US"/>
              </w:rPr>
              <w:t xml:space="preserve">- </w:t>
            </w:r>
            <w:r w:rsidR="00D01A43" w:rsidRPr="00D01A43">
              <w:rPr>
                <w:rFonts w:ascii="Times New Roman" w:hAnsi="Times New Roman"/>
                <w:bCs/>
                <w:i/>
                <w:sz w:val="24"/>
                <w:szCs w:val="24"/>
                <w:lang w:val="en-US"/>
              </w:rPr>
              <w:t xml:space="preserve">Acer </w:t>
            </w:r>
            <w:proofErr w:type="spellStart"/>
            <w:r w:rsidR="00D01A43" w:rsidRPr="00D01A43">
              <w:rPr>
                <w:rFonts w:ascii="Times New Roman" w:hAnsi="Times New Roman"/>
                <w:bCs/>
                <w:i/>
                <w:sz w:val="24"/>
                <w:szCs w:val="24"/>
                <w:lang w:val="en-US"/>
              </w:rPr>
              <w:t>campestre</w:t>
            </w:r>
            <w:proofErr w:type="spellEnd"/>
            <w:r w:rsidR="00D01A43" w:rsidRPr="00D01A43">
              <w:rPr>
                <w:rFonts w:ascii="Times New Roman" w:hAnsi="Times New Roman"/>
                <w:bCs/>
                <w:i/>
                <w:sz w:val="24"/>
                <w:szCs w:val="24"/>
                <w:lang w:val="en-US"/>
              </w:rPr>
              <w:t xml:space="preserve"> </w:t>
            </w:r>
            <w:r w:rsidR="00D01A43" w:rsidRPr="00D01A43">
              <w:rPr>
                <w:rFonts w:ascii="Times New Roman" w:hAnsi="Times New Roman"/>
                <w:bCs/>
                <w:iCs/>
                <w:sz w:val="24"/>
                <w:szCs w:val="24"/>
                <w:lang w:val="en-US"/>
              </w:rPr>
              <w:t>'</w:t>
            </w:r>
            <w:proofErr w:type="spellStart"/>
            <w:r w:rsidR="00D01A43" w:rsidRPr="00D01A43">
              <w:rPr>
                <w:rFonts w:ascii="Times New Roman" w:hAnsi="Times New Roman"/>
                <w:bCs/>
                <w:iCs/>
                <w:sz w:val="24"/>
                <w:szCs w:val="24"/>
                <w:lang w:val="en-US"/>
              </w:rPr>
              <w:t>Elsrijk</w:t>
            </w:r>
            <w:proofErr w:type="spellEnd"/>
            <w:r w:rsidR="00D01A43" w:rsidRPr="00D01A43">
              <w:rPr>
                <w:rFonts w:ascii="Times New Roman" w:hAnsi="Times New Roman"/>
                <w:bCs/>
                <w:iCs/>
                <w:sz w:val="24"/>
                <w:szCs w:val="24"/>
                <w:lang w:val="en-US"/>
              </w:rPr>
              <w:t>'</w:t>
            </w:r>
          </w:p>
        </w:tc>
      </w:tr>
      <w:tr w:rsidR="00641353" w:rsidRPr="0007353D" w14:paraId="624364E6" w14:textId="77777777" w:rsidTr="00D01A43">
        <w:trPr>
          <w:trHeight w:val="1989"/>
        </w:trPr>
        <w:tc>
          <w:tcPr>
            <w:tcW w:w="4926" w:type="dxa"/>
          </w:tcPr>
          <w:p w14:paraId="57A0374E" w14:textId="77777777" w:rsidR="00641353" w:rsidRPr="00641353" w:rsidRDefault="00641353" w:rsidP="007A1BD7">
            <w:pPr>
              <w:jc w:val="center"/>
              <w:rPr>
                <w:noProof/>
              </w:rPr>
            </w:pPr>
            <w:r w:rsidRPr="00641353">
              <w:rPr>
                <w:noProof/>
              </w:rPr>
              <w:drawing>
                <wp:inline distT="0" distB="0" distL="0" distR="0" wp14:anchorId="4E82ABE9" wp14:editId="127A3226">
                  <wp:extent cx="2665558" cy="3552825"/>
                  <wp:effectExtent l="19050" t="19050" r="20955"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676822" cy="3567838"/>
                          </a:xfrm>
                          <a:prstGeom prst="rect">
                            <a:avLst/>
                          </a:prstGeom>
                          <a:noFill/>
                          <a:ln w="6350" cap="flat" cmpd="sng" algn="ctr">
                            <a:solidFill>
                              <a:sysClr val="windowText" lastClr="000000"/>
                            </a:solidFill>
                            <a:prstDash val="solid"/>
                            <a:miter lim="800000"/>
                            <a:headEnd type="none" w="med" len="med"/>
                            <a:tailEnd type="none" w="med" len="med"/>
                          </a:ln>
                        </pic:spPr>
                      </pic:pic>
                    </a:graphicData>
                  </a:graphic>
                </wp:inline>
              </w:drawing>
            </w:r>
          </w:p>
          <w:p w14:paraId="38769510" w14:textId="77777777" w:rsidR="00641353" w:rsidRPr="00641353" w:rsidRDefault="00641353" w:rsidP="007A1BD7">
            <w:pPr>
              <w:jc w:val="center"/>
              <w:rPr>
                <w:noProof/>
              </w:rPr>
            </w:pPr>
          </w:p>
        </w:tc>
        <w:tc>
          <w:tcPr>
            <w:tcW w:w="4254" w:type="dxa"/>
          </w:tcPr>
          <w:p w14:paraId="3E8A7F53" w14:textId="4BF3D79D" w:rsidR="00641353" w:rsidRPr="00641353" w:rsidRDefault="00D01A43" w:rsidP="007A1BD7">
            <w:pPr>
              <w:jc w:val="both"/>
              <w:rPr>
                <w:rFonts w:ascii="Times New Roman" w:hAnsi="Times New Roman"/>
                <w:sz w:val="24"/>
                <w:szCs w:val="24"/>
              </w:rPr>
            </w:pPr>
            <w:r w:rsidRPr="00D01A43">
              <w:rPr>
                <w:rFonts w:ascii="Times New Roman" w:hAnsi="Times New Roman"/>
                <w:sz w:val="24"/>
                <w:szCs w:val="24"/>
              </w:rPr>
              <w:t xml:space="preserve">Drzewo o zwartym pokroju. Korona początkowo o kształcie </w:t>
            </w:r>
            <w:proofErr w:type="spellStart"/>
            <w:r w:rsidRPr="00D01A43">
              <w:rPr>
                <w:rFonts w:ascii="Times New Roman" w:hAnsi="Times New Roman"/>
                <w:sz w:val="24"/>
                <w:szCs w:val="24"/>
              </w:rPr>
              <w:t>szerokostożkowatym</w:t>
            </w:r>
            <w:proofErr w:type="spellEnd"/>
            <w:r w:rsidRPr="00D01A43">
              <w:rPr>
                <w:rFonts w:ascii="Times New Roman" w:hAnsi="Times New Roman"/>
                <w:sz w:val="24"/>
                <w:szCs w:val="24"/>
              </w:rPr>
              <w:t>, a później o zaokrąglonym i jajowatym. Osiąga wysokość 8-12 m. Liście ciemnozielone, jesienią przybierają barwę od złotożółtej do pomarańczowej. Najlepiej rośnie na stanowisku o zasobnej, przepuszczalnej glebie, ale radzi sobie praktycznie w każdym miejscu. Toleruje suszę, zwarte, utwardzone podłoże i zanieczyszczenie powietrza. Odmiana polecana do nasadzeń miejskich, szczególnie przy ulicach.</w:t>
            </w:r>
          </w:p>
        </w:tc>
      </w:tr>
      <w:tr w:rsidR="00641353" w:rsidRPr="0007353D" w14:paraId="20B7A95E" w14:textId="77777777" w:rsidTr="00B528FB">
        <w:trPr>
          <w:trHeight w:val="397"/>
        </w:trPr>
        <w:tc>
          <w:tcPr>
            <w:tcW w:w="9180" w:type="dxa"/>
            <w:gridSpan w:val="2"/>
            <w:vAlign w:val="center"/>
          </w:tcPr>
          <w:p w14:paraId="7CE9643E" w14:textId="72636C6B" w:rsidR="00641353" w:rsidRPr="004E2AA4" w:rsidRDefault="00D01A43" w:rsidP="002F50BE">
            <w:pPr>
              <w:pStyle w:val="Akapitzlist"/>
              <w:numPr>
                <w:ilvl w:val="0"/>
                <w:numId w:val="5"/>
              </w:numPr>
              <w:rPr>
                <w:rFonts w:ascii="Times New Roman" w:hAnsi="Times New Roman"/>
                <w:b/>
                <w:sz w:val="24"/>
                <w:szCs w:val="24"/>
              </w:rPr>
            </w:pPr>
            <w:bookmarkStart w:id="8" w:name="_Hlk15116580"/>
            <w:r>
              <w:rPr>
                <w:rFonts w:ascii="Times New Roman" w:hAnsi="Times New Roman"/>
                <w:b/>
                <w:sz w:val="24"/>
                <w:szCs w:val="24"/>
              </w:rPr>
              <w:t xml:space="preserve">Berberys </w:t>
            </w:r>
            <w:proofErr w:type="spellStart"/>
            <w:r>
              <w:rPr>
                <w:rFonts w:ascii="Times New Roman" w:hAnsi="Times New Roman"/>
                <w:b/>
                <w:sz w:val="24"/>
                <w:szCs w:val="24"/>
              </w:rPr>
              <w:t>Thunberga</w:t>
            </w:r>
            <w:proofErr w:type="spellEnd"/>
            <w:r w:rsidR="00641353" w:rsidRPr="004E2AA4">
              <w:rPr>
                <w:rFonts w:ascii="Times New Roman" w:hAnsi="Times New Roman"/>
                <w:b/>
                <w:sz w:val="24"/>
                <w:szCs w:val="24"/>
              </w:rPr>
              <w:t xml:space="preserve"> </w:t>
            </w:r>
            <w:r w:rsidR="00641353" w:rsidRPr="004E2AA4">
              <w:rPr>
                <w:rFonts w:ascii="Times New Roman" w:hAnsi="Times New Roman"/>
                <w:bCs/>
                <w:sz w:val="24"/>
                <w:szCs w:val="24"/>
              </w:rPr>
              <w:t xml:space="preserve">- </w:t>
            </w:r>
            <w:proofErr w:type="spellStart"/>
            <w:r w:rsidRPr="00D01A43">
              <w:rPr>
                <w:rFonts w:ascii="Times New Roman" w:hAnsi="Times New Roman"/>
                <w:bCs/>
                <w:i/>
                <w:sz w:val="24"/>
                <w:szCs w:val="24"/>
              </w:rPr>
              <w:t>Berberis</w:t>
            </w:r>
            <w:proofErr w:type="spellEnd"/>
            <w:r w:rsidRPr="00D01A43">
              <w:rPr>
                <w:rFonts w:ascii="Times New Roman" w:hAnsi="Times New Roman"/>
                <w:bCs/>
                <w:i/>
                <w:sz w:val="24"/>
                <w:szCs w:val="24"/>
              </w:rPr>
              <w:t xml:space="preserve"> thunbergii</w:t>
            </w:r>
          </w:p>
        </w:tc>
      </w:tr>
      <w:tr w:rsidR="0007353D" w:rsidRPr="0007353D" w14:paraId="332DB0BE" w14:textId="77777777" w:rsidTr="00095ED6">
        <w:trPr>
          <w:trHeight w:val="70"/>
        </w:trPr>
        <w:tc>
          <w:tcPr>
            <w:tcW w:w="4926" w:type="dxa"/>
          </w:tcPr>
          <w:p w14:paraId="050112E5" w14:textId="4DFE5AF8" w:rsidR="006B3DF2" w:rsidRPr="004E2AA4" w:rsidRDefault="00C26D68" w:rsidP="00095ED6">
            <w:pPr>
              <w:jc w:val="center"/>
              <w:rPr>
                <w:noProof/>
              </w:rPr>
            </w:pPr>
            <w:r w:rsidRPr="004E2AA4">
              <w:rPr>
                <w:noProof/>
              </w:rPr>
              <w:drawing>
                <wp:inline distT="0" distB="0" distL="0" distR="0" wp14:anchorId="3740B444" wp14:editId="3709F2FB">
                  <wp:extent cx="2724150" cy="2724150"/>
                  <wp:effectExtent l="19050" t="19050" r="19050" b="1905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24630" cy="2724630"/>
                          </a:xfrm>
                          <a:prstGeom prst="rect">
                            <a:avLst/>
                          </a:prstGeom>
                          <a:noFill/>
                          <a:ln w="6350" cap="flat" cmpd="sng" algn="ctr">
                            <a:solidFill>
                              <a:sysClr val="windowText" lastClr="000000"/>
                            </a:solidFill>
                            <a:prstDash val="solid"/>
                            <a:miter lim="800000"/>
                            <a:headEnd type="none" w="med" len="med"/>
                            <a:tailEnd type="none" w="med" len="med"/>
                          </a:ln>
                        </pic:spPr>
                      </pic:pic>
                    </a:graphicData>
                  </a:graphic>
                </wp:inline>
              </w:drawing>
            </w:r>
          </w:p>
        </w:tc>
        <w:tc>
          <w:tcPr>
            <w:tcW w:w="4254" w:type="dxa"/>
          </w:tcPr>
          <w:p w14:paraId="6776A336" w14:textId="0F12B60B" w:rsidR="004E2AA4" w:rsidRDefault="00D01A43" w:rsidP="007E0389">
            <w:pPr>
              <w:jc w:val="both"/>
              <w:rPr>
                <w:rFonts w:ascii="Times New Roman" w:hAnsi="Times New Roman"/>
                <w:sz w:val="24"/>
                <w:szCs w:val="24"/>
              </w:rPr>
            </w:pPr>
            <w:r w:rsidRPr="00D01A43">
              <w:rPr>
                <w:rFonts w:ascii="Times New Roman" w:hAnsi="Times New Roman"/>
                <w:sz w:val="24"/>
                <w:szCs w:val="24"/>
              </w:rPr>
              <w:t xml:space="preserve">Ciernisty krzew o pokroju kopulastym. Osiąga 1,5-2 m wys. Zielone liście jesienią przebarwiają się na wspaniały </w:t>
            </w:r>
            <w:proofErr w:type="spellStart"/>
            <w:r w:rsidRPr="00D01A43">
              <w:rPr>
                <w:rFonts w:ascii="Times New Roman" w:hAnsi="Times New Roman"/>
                <w:sz w:val="24"/>
                <w:szCs w:val="24"/>
              </w:rPr>
              <w:t>szkarłatnopomarańczowy</w:t>
            </w:r>
            <w:proofErr w:type="spellEnd"/>
            <w:r w:rsidRPr="00D01A43">
              <w:rPr>
                <w:rFonts w:ascii="Times New Roman" w:hAnsi="Times New Roman"/>
                <w:sz w:val="24"/>
                <w:szCs w:val="24"/>
              </w:rPr>
              <w:t xml:space="preserve"> kolor. Kwiaty żółte, V. Owoce </w:t>
            </w:r>
            <w:proofErr w:type="spellStart"/>
            <w:r w:rsidRPr="00D01A43">
              <w:rPr>
                <w:rFonts w:ascii="Times New Roman" w:hAnsi="Times New Roman"/>
                <w:sz w:val="24"/>
                <w:szCs w:val="24"/>
              </w:rPr>
              <w:t>koralowoczerwone</w:t>
            </w:r>
            <w:proofErr w:type="spellEnd"/>
            <w:r w:rsidRPr="00D01A43">
              <w:rPr>
                <w:rFonts w:ascii="Times New Roman" w:hAnsi="Times New Roman"/>
                <w:sz w:val="24"/>
                <w:szCs w:val="24"/>
              </w:rPr>
              <w:t>. Preferuje stanowiska słoneczne lub lekko cieniste; gleby całkiem kwaśne do umiarkowanie alkalicznych. Odporny na niskie temperatury i suszę. Idealny na żywopłoty i szpalery.</w:t>
            </w:r>
          </w:p>
          <w:p w14:paraId="7EA08F4A" w14:textId="70A615C5" w:rsidR="004E2AA4" w:rsidRDefault="004E2AA4" w:rsidP="007E0389">
            <w:pPr>
              <w:jc w:val="both"/>
              <w:rPr>
                <w:rFonts w:ascii="Times New Roman" w:hAnsi="Times New Roman"/>
                <w:sz w:val="24"/>
                <w:szCs w:val="24"/>
              </w:rPr>
            </w:pPr>
          </w:p>
          <w:p w14:paraId="1ADD3457" w14:textId="77777777" w:rsidR="00C26D68" w:rsidRPr="004E2AA4" w:rsidRDefault="00C26D68" w:rsidP="00095ED6">
            <w:pPr>
              <w:jc w:val="both"/>
              <w:rPr>
                <w:rFonts w:ascii="Times New Roman" w:hAnsi="Times New Roman"/>
                <w:sz w:val="24"/>
                <w:szCs w:val="24"/>
              </w:rPr>
            </w:pPr>
          </w:p>
        </w:tc>
      </w:tr>
      <w:tr w:rsidR="004E2AA4" w:rsidRPr="004E2AA4" w14:paraId="116A90DA" w14:textId="77777777" w:rsidTr="00B528FB">
        <w:trPr>
          <w:trHeight w:val="397"/>
        </w:trPr>
        <w:tc>
          <w:tcPr>
            <w:tcW w:w="9180" w:type="dxa"/>
            <w:gridSpan w:val="2"/>
            <w:vAlign w:val="center"/>
          </w:tcPr>
          <w:p w14:paraId="498BC0A7" w14:textId="64445371" w:rsidR="004E2AA4" w:rsidRPr="004E2AA4" w:rsidRDefault="00D01A43" w:rsidP="002F50BE">
            <w:pPr>
              <w:pStyle w:val="Akapitzlist"/>
              <w:numPr>
                <w:ilvl w:val="0"/>
                <w:numId w:val="5"/>
              </w:numPr>
              <w:rPr>
                <w:rFonts w:ascii="Times New Roman" w:hAnsi="Times New Roman"/>
                <w:b/>
                <w:sz w:val="24"/>
                <w:szCs w:val="24"/>
              </w:rPr>
            </w:pPr>
            <w:r>
              <w:rPr>
                <w:rFonts w:ascii="Times New Roman" w:hAnsi="Times New Roman"/>
                <w:b/>
                <w:sz w:val="24"/>
                <w:szCs w:val="24"/>
              </w:rPr>
              <w:lastRenderedPageBreak/>
              <w:t>Kasztan jadalny</w:t>
            </w:r>
            <w:r w:rsidR="004E2AA4" w:rsidRPr="004E2AA4">
              <w:rPr>
                <w:rFonts w:ascii="Times New Roman" w:hAnsi="Times New Roman"/>
                <w:b/>
                <w:sz w:val="24"/>
                <w:szCs w:val="24"/>
              </w:rPr>
              <w:t xml:space="preserve"> </w:t>
            </w:r>
            <w:r>
              <w:rPr>
                <w:rFonts w:ascii="Times New Roman" w:hAnsi="Times New Roman"/>
                <w:bCs/>
                <w:sz w:val="24"/>
                <w:szCs w:val="24"/>
              </w:rPr>
              <w:t>–</w:t>
            </w:r>
            <w:r w:rsidR="004E2AA4" w:rsidRPr="004E2AA4">
              <w:rPr>
                <w:rFonts w:ascii="Times New Roman" w:hAnsi="Times New Roman"/>
                <w:bCs/>
                <w:sz w:val="24"/>
                <w:szCs w:val="24"/>
              </w:rPr>
              <w:t xml:space="preserve"> </w:t>
            </w:r>
            <w:proofErr w:type="spellStart"/>
            <w:r>
              <w:rPr>
                <w:rFonts w:ascii="Times New Roman" w:hAnsi="Times New Roman"/>
                <w:bCs/>
                <w:i/>
                <w:sz w:val="24"/>
                <w:szCs w:val="24"/>
              </w:rPr>
              <w:t>Castanea</w:t>
            </w:r>
            <w:proofErr w:type="spellEnd"/>
            <w:r>
              <w:rPr>
                <w:rFonts w:ascii="Times New Roman" w:hAnsi="Times New Roman"/>
                <w:bCs/>
                <w:i/>
                <w:sz w:val="24"/>
                <w:szCs w:val="24"/>
              </w:rPr>
              <w:t xml:space="preserve"> </w:t>
            </w:r>
            <w:proofErr w:type="spellStart"/>
            <w:r>
              <w:rPr>
                <w:rFonts w:ascii="Times New Roman" w:hAnsi="Times New Roman"/>
                <w:bCs/>
                <w:i/>
                <w:sz w:val="24"/>
                <w:szCs w:val="24"/>
              </w:rPr>
              <w:t>sativa</w:t>
            </w:r>
            <w:proofErr w:type="spellEnd"/>
          </w:p>
        </w:tc>
      </w:tr>
      <w:tr w:rsidR="004E2AA4" w:rsidRPr="004E2AA4" w14:paraId="49D445C8" w14:textId="77777777" w:rsidTr="00D01A43">
        <w:trPr>
          <w:trHeight w:val="1989"/>
        </w:trPr>
        <w:tc>
          <w:tcPr>
            <w:tcW w:w="4926" w:type="dxa"/>
          </w:tcPr>
          <w:p w14:paraId="4043A7EE" w14:textId="77777777" w:rsidR="004E2AA4" w:rsidRPr="004E2AA4" w:rsidRDefault="004E2AA4" w:rsidP="007A1BD7">
            <w:pPr>
              <w:jc w:val="center"/>
              <w:rPr>
                <w:noProof/>
              </w:rPr>
            </w:pPr>
            <w:r w:rsidRPr="004E2AA4">
              <w:rPr>
                <w:noProof/>
              </w:rPr>
              <w:drawing>
                <wp:inline distT="0" distB="0" distL="0" distR="0" wp14:anchorId="6F85DE8C" wp14:editId="304F9A3C">
                  <wp:extent cx="2676525" cy="2676525"/>
                  <wp:effectExtent l="19050" t="19050" r="28575" b="2857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676997" cy="2676997"/>
                          </a:xfrm>
                          <a:prstGeom prst="rect">
                            <a:avLst/>
                          </a:prstGeom>
                          <a:noFill/>
                          <a:ln w="6350" cap="flat" cmpd="sng" algn="ctr">
                            <a:solidFill>
                              <a:sysClr val="windowText" lastClr="000000"/>
                            </a:solidFill>
                            <a:prstDash val="solid"/>
                            <a:miter lim="800000"/>
                            <a:headEnd type="none" w="med" len="med"/>
                            <a:tailEnd type="none" w="med" len="med"/>
                          </a:ln>
                        </pic:spPr>
                      </pic:pic>
                    </a:graphicData>
                  </a:graphic>
                </wp:inline>
              </w:drawing>
            </w:r>
          </w:p>
          <w:p w14:paraId="7E8E19CB" w14:textId="77777777" w:rsidR="004E2AA4" w:rsidRPr="004E2AA4" w:rsidRDefault="004E2AA4" w:rsidP="007A1BD7">
            <w:pPr>
              <w:jc w:val="center"/>
              <w:rPr>
                <w:noProof/>
              </w:rPr>
            </w:pPr>
          </w:p>
        </w:tc>
        <w:tc>
          <w:tcPr>
            <w:tcW w:w="4254" w:type="dxa"/>
          </w:tcPr>
          <w:p w14:paraId="56E5D2C9" w14:textId="441DDCE6" w:rsidR="004E2AA4" w:rsidRPr="004E2AA4" w:rsidRDefault="00D01A43" w:rsidP="007A1BD7">
            <w:pPr>
              <w:jc w:val="both"/>
              <w:rPr>
                <w:rFonts w:ascii="Times New Roman" w:hAnsi="Times New Roman"/>
                <w:sz w:val="24"/>
                <w:szCs w:val="24"/>
              </w:rPr>
            </w:pPr>
            <w:r w:rsidRPr="00D01A43">
              <w:rPr>
                <w:rFonts w:ascii="Times New Roman" w:hAnsi="Times New Roman"/>
                <w:sz w:val="24"/>
                <w:szCs w:val="24"/>
              </w:rPr>
              <w:t xml:space="preserve">Długowieczne drzewo od niepamiętnych czasów uprawiane w Europie Południowej jako drzewo owocowe. Gatunek lasotwórczy. Obecnie rozpowszechniony także w Europie Zach. Osiąga wys. 20-35 m, i często 2 m śr. pnia. Korona rozłożysta gęsta, zaokrąglona. Roślina wymaga łagodnego klimatu i odpowiedniej wilgotności powietrza. Jest wrażliwa na wczesne wiosenne i jesienne przymrozki. Dobrze rośnie na glebie, świeżej, kwaśnej, głęboko przepuszczalnej, piaszczystej z domieszką gliny. Nie toleruje gleb wapiennych. Jest odporna na suszę i zanieczyszczenia powietrza. </w:t>
            </w:r>
          </w:p>
        </w:tc>
      </w:tr>
      <w:tr w:rsidR="004E2AA4" w:rsidRPr="004E2AA4" w14:paraId="164D73AB" w14:textId="77777777" w:rsidTr="00B528FB">
        <w:trPr>
          <w:trHeight w:val="397"/>
        </w:trPr>
        <w:tc>
          <w:tcPr>
            <w:tcW w:w="9180" w:type="dxa"/>
            <w:gridSpan w:val="2"/>
            <w:vAlign w:val="center"/>
          </w:tcPr>
          <w:p w14:paraId="2C355D6A" w14:textId="70155CB9" w:rsidR="004E2AA4" w:rsidRPr="004E2AA4" w:rsidRDefault="004E2AA4" w:rsidP="002F50BE">
            <w:pPr>
              <w:pStyle w:val="Akapitzlist"/>
              <w:numPr>
                <w:ilvl w:val="0"/>
                <w:numId w:val="5"/>
              </w:numPr>
              <w:rPr>
                <w:rFonts w:ascii="Times New Roman" w:hAnsi="Times New Roman"/>
                <w:b/>
                <w:sz w:val="24"/>
                <w:szCs w:val="24"/>
              </w:rPr>
            </w:pPr>
            <w:r>
              <w:rPr>
                <w:rFonts w:ascii="Times New Roman" w:hAnsi="Times New Roman"/>
                <w:b/>
                <w:sz w:val="24"/>
                <w:szCs w:val="24"/>
              </w:rPr>
              <w:t>Ś</w:t>
            </w:r>
            <w:r w:rsidRPr="004E2AA4">
              <w:rPr>
                <w:rFonts w:ascii="Times New Roman" w:hAnsi="Times New Roman"/>
                <w:b/>
                <w:sz w:val="24"/>
                <w:szCs w:val="24"/>
              </w:rPr>
              <w:t xml:space="preserve">liwa wiśniowa </w:t>
            </w:r>
            <w:r>
              <w:rPr>
                <w:rFonts w:ascii="Times New Roman" w:hAnsi="Times New Roman"/>
                <w:b/>
                <w:sz w:val="24"/>
                <w:szCs w:val="24"/>
              </w:rPr>
              <w:t xml:space="preserve">odm. </w:t>
            </w:r>
            <w:r w:rsidRPr="004E2AA4">
              <w:rPr>
                <w:rFonts w:ascii="Times New Roman" w:hAnsi="Times New Roman"/>
                <w:b/>
                <w:sz w:val="24"/>
                <w:szCs w:val="24"/>
              </w:rPr>
              <w:t xml:space="preserve">Nigra </w:t>
            </w:r>
            <w:r w:rsidRPr="004E2AA4">
              <w:rPr>
                <w:rFonts w:ascii="Times New Roman" w:hAnsi="Times New Roman"/>
                <w:bCs/>
                <w:sz w:val="24"/>
                <w:szCs w:val="24"/>
              </w:rPr>
              <w:t xml:space="preserve">- </w:t>
            </w:r>
            <w:proofErr w:type="spellStart"/>
            <w:r w:rsidR="00F76E75" w:rsidRPr="00F76E75">
              <w:rPr>
                <w:rFonts w:ascii="Times New Roman" w:hAnsi="Times New Roman"/>
                <w:bCs/>
                <w:i/>
                <w:sz w:val="24"/>
                <w:szCs w:val="24"/>
              </w:rPr>
              <w:t>Dasiphora</w:t>
            </w:r>
            <w:proofErr w:type="spellEnd"/>
            <w:r w:rsidR="00F76E75" w:rsidRPr="00F76E75">
              <w:rPr>
                <w:rFonts w:ascii="Times New Roman" w:hAnsi="Times New Roman"/>
                <w:bCs/>
                <w:i/>
                <w:sz w:val="24"/>
                <w:szCs w:val="24"/>
              </w:rPr>
              <w:t xml:space="preserve"> </w:t>
            </w:r>
            <w:proofErr w:type="spellStart"/>
            <w:r w:rsidR="00F76E75" w:rsidRPr="00F76E75">
              <w:rPr>
                <w:rFonts w:ascii="Times New Roman" w:hAnsi="Times New Roman"/>
                <w:bCs/>
                <w:i/>
                <w:sz w:val="24"/>
                <w:szCs w:val="24"/>
              </w:rPr>
              <w:t>fruticosa</w:t>
            </w:r>
            <w:proofErr w:type="spellEnd"/>
          </w:p>
        </w:tc>
      </w:tr>
      <w:tr w:rsidR="004E2AA4" w:rsidRPr="004E2AA4" w14:paraId="199E7047" w14:textId="77777777" w:rsidTr="00F76E75">
        <w:trPr>
          <w:trHeight w:val="3681"/>
        </w:trPr>
        <w:tc>
          <w:tcPr>
            <w:tcW w:w="4926" w:type="dxa"/>
          </w:tcPr>
          <w:p w14:paraId="345B1787" w14:textId="77777777" w:rsidR="004E2AA4" w:rsidRPr="004E2AA4" w:rsidRDefault="004E2AA4" w:rsidP="007A1BD7">
            <w:pPr>
              <w:jc w:val="center"/>
              <w:rPr>
                <w:noProof/>
              </w:rPr>
            </w:pPr>
            <w:r w:rsidRPr="004E2AA4">
              <w:rPr>
                <w:noProof/>
              </w:rPr>
              <w:drawing>
                <wp:inline distT="0" distB="0" distL="0" distR="0" wp14:anchorId="6E46167A" wp14:editId="4678657E">
                  <wp:extent cx="2805444" cy="2104082"/>
                  <wp:effectExtent l="19050" t="19050" r="13970" b="1079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805444" cy="2104082"/>
                          </a:xfrm>
                          <a:prstGeom prst="rect">
                            <a:avLst/>
                          </a:prstGeom>
                          <a:noFill/>
                          <a:ln w="6350" cap="flat" cmpd="sng" algn="ctr">
                            <a:solidFill>
                              <a:sysClr val="windowText" lastClr="000000"/>
                            </a:solidFill>
                            <a:prstDash val="solid"/>
                            <a:miter lim="800000"/>
                            <a:headEnd type="none" w="med" len="med"/>
                            <a:tailEnd type="none" w="med" len="med"/>
                          </a:ln>
                        </pic:spPr>
                      </pic:pic>
                    </a:graphicData>
                  </a:graphic>
                </wp:inline>
              </w:drawing>
            </w:r>
          </w:p>
          <w:p w14:paraId="25A2568F" w14:textId="77777777" w:rsidR="004E2AA4" w:rsidRPr="004E2AA4" w:rsidRDefault="004E2AA4" w:rsidP="007A1BD7">
            <w:pPr>
              <w:jc w:val="center"/>
              <w:rPr>
                <w:noProof/>
              </w:rPr>
            </w:pPr>
          </w:p>
        </w:tc>
        <w:tc>
          <w:tcPr>
            <w:tcW w:w="4254" w:type="dxa"/>
          </w:tcPr>
          <w:p w14:paraId="7DB08B96" w14:textId="20D994E2" w:rsidR="004E2AA4" w:rsidRDefault="00F76E75" w:rsidP="007A1BD7">
            <w:pPr>
              <w:jc w:val="both"/>
              <w:rPr>
                <w:rFonts w:ascii="Times New Roman" w:hAnsi="Times New Roman"/>
                <w:sz w:val="24"/>
                <w:szCs w:val="24"/>
              </w:rPr>
            </w:pPr>
            <w:r>
              <w:rPr>
                <w:rFonts w:ascii="Times New Roman" w:hAnsi="Times New Roman"/>
                <w:sz w:val="24"/>
                <w:szCs w:val="24"/>
              </w:rPr>
              <w:t>N</w:t>
            </w:r>
            <w:r w:rsidRPr="00F76E75">
              <w:rPr>
                <w:rFonts w:ascii="Times New Roman" w:hAnsi="Times New Roman"/>
                <w:sz w:val="24"/>
                <w:szCs w:val="24"/>
              </w:rPr>
              <w:t xml:space="preserve">iski, gęsty krzew, szeroko rozrastający się. Osiąga ok. 0,8 m wys. Liście matowe, szarozielone, składające się z 5-6 obustronnie owłosionych, bezogonkowych listków. Kwiaty jasnożółte, o promienistej koronie składającej się z 5 płatków, wyrastające na końcach pędów. Kwitnie bardzo długo, VI-X. Niewymagający, okrywowy krzew, odpowiedni na stanowisko słoneczne. Wytrzymały na mrozy, suszę i zanieczyszczenia powietrza. </w:t>
            </w:r>
          </w:p>
          <w:p w14:paraId="5FDF6E7C" w14:textId="746921D5" w:rsidR="004E2AA4" w:rsidRPr="004E2AA4" w:rsidRDefault="004E2AA4" w:rsidP="007A1BD7">
            <w:pPr>
              <w:jc w:val="both"/>
              <w:rPr>
                <w:rFonts w:ascii="Times New Roman" w:hAnsi="Times New Roman"/>
                <w:sz w:val="24"/>
                <w:szCs w:val="24"/>
              </w:rPr>
            </w:pPr>
          </w:p>
        </w:tc>
      </w:tr>
      <w:tr w:rsidR="0007353D" w:rsidRPr="0007353D" w14:paraId="7990D564" w14:textId="77777777" w:rsidTr="00B528FB">
        <w:trPr>
          <w:trHeight w:val="397"/>
        </w:trPr>
        <w:tc>
          <w:tcPr>
            <w:tcW w:w="9180" w:type="dxa"/>
            <w:gridSpan w:val="2"/>
            <w:vAlign w:val="center"/>
          </w:tcPr>
          <w:p w14:paraId="758E9256" w14:textId="41468529" w:rsidR="002B0B9F" w:rsidRPr="004E2AA4" w:rsidRDefault="00F76E75" w:rsidP="002F50BE">
            <w:pPr>
              <w:pStyle w:val="Akapitzlist"/>
              <w:numPr>
                <w:ilvl w:val="0"/>
                <w:numId w:val="5"/>
              </w:numPr>
              <w:rPr>
                <w:rFonts w:ascii="Times New Roman" w:hAnsi="Times New Roman"/>
                <w:b/>
                <w:sz w:val="24"/>
                <w:szCs w:val="24"/>
              </w:rPr>
            </w:pPr>
            <w:r>
              <w:rPr>
                <w:rFonts w:ascii="Times New Roman" w:hAnsi="Times New Roman"/>
                <w:b/>
                <w:sz w:val="24"/>
                <w:szCs w:val="24"/>
              </w:rPr>
              <w:t>Jałowiec płożący –</w:t>
            </w:r>
            <w:r w:rsidR="00862683" w:rsidRPr="004E2AA4">
              <w:rPr>
                <w:rFonts w:ascii="Times New Roman" w:hAnsi="Times New Roman"/>
                <w:b/>
                <w:sz w:val="24"/>
                <w:szCs w:val="24"/>
              </w:rPr>
              <w:t xml:space="preserve"> </w:t>
            </w:r>
            <w:proofErr w:type="spellStart"/>
            <w:r>
              <w:rPr>
                <w:rFonts w:ascii="Times New Roman" w:eastAsia="Times New Roman" w:hAnsi="Times New Roman" w:cs="Times New Roman"/>
                <w:i/>
                <w:iCs/>
                <w:sz w:val="24"/>
                <w:szCs w:val="24"/>
              </w:rPr>
              <w:t>Juniperus</w:t>
            </w:r>
            <w:proofErr w:type="spellEnd"/>
            <w:r>
              <w:rPr>
                <w:rFonts w:ascii="Times New Roman" w:eastAsia="Times New Roman" w:hAnsi="Times New Roman" w:cs="Times New Roman"/>
                <w:i/>
                <w:iCs/>
                <w:sz w:val="24"/>
                <w:szCs w:val="24"/>
              </w:rPr>
              <w:t xml:space="preserve"> </w:t>
            </w:r>
            <w:proofErr w:type="spellStart"/>
            <w:r>
              <w:rPr>
                <w:rFonts w:ascii="Times New Roman" w:eastAsia="Times New Roman" w:hAnsi="Times New Roman" w:cs="Times New Roman"/>
                <w:i/>
                <w:iCs/>
                <w:sz w:val="24"/>
                <w:szCs w:val="24"/>
              </w:rPr>
              <w:t>horizontalis</w:t>
            </w:r>
            <w:proofErr w:type="spellEnd"/>
          </w:p>
        </w:tc>
      </w:tr>
      <w:tr w:rsidR="0007353D" w:rsidRPr="0007353D" w14:paraId="74B79984" w14:textId="77777777" w:rsidTr="00F76E75">
        <w:trPr>
          <w:trHeight w:val="126"/>
        </w:trPr>
        <w:tc>
          <w:tcPr>
            <w:tcW w:w="4926" w:type="dxa"/>
          </w:tcPr>
          <w:p w14:paraId="63B51E4B" w14:textId="024170BD" w:rsidR="004E701C" w:rsidRPr="004E2AA4" w:rsidRDefault="00004FDF" w:rsidP="00F76E75">
            <w:pPr>
              <w:jc w:val="center"/>
              <w:rPr>
                <w:noProof/>
                <w:lang w:val="en-US"/>
              </w:rPr>
            </w:pPr>
            <w:r w:rsidRPr="004E2AA4">
              <w:rPr>
                <w:noProof/>
              </w:rPr>
              <w:drawing>
                <wp:inline distT="0" distB="0" distL="0" distR="0" wp14:anchorId="6670404B" wp14:editId="4F80AEAF">
                  <wp:extent cx="2762250" cy="2762250"/>
                  <wp:effectExtent l="19050" t="19050" r="19050" b="1905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2762735" cy="2762735"/>
                          </a:xfrm>
                          <a:prstGeom prst="rect">
                            <a:avLst/>
                          </a:prstGeom>
                          <a:noFill/>
                          <a:ln w="6350" cap="flat" cmpd="sng" algn="ctr">
                            <a:solidFill>
                              <a:sysClr val="windowText" lastClr="000000"/>
                            </a:solidFill>
                            <a:prstDash val="solid"/>
                            <a:miter lim="800000"/>
                            <a:headEnd type="none" w="med" len="med"/>
                            <a:tailEnd type="none" w="med" len="med"/>
                          </a:ln>
                        </pic:spPr>
                      </pic:pic>
                    </a:graphicData>
                  </a:graphic>
                </wp:inline>
              </w:drawing>
            </w:r>
          </w:p>
        </w:tc>
        <w:tc>
          <w:tcPr>
            <w:tcW w:w="4254" w:type="dxa"/>
          </w:tcPr>
          <w:p w14:paraId="6BA0039D" w14:textId="2AA853AC" w:rsidR="002B0B9F" w:rsidRPr="00011E71" w:rsidRDefault="00F76E75" w:rsidP="00397BE9">
            <w:pPr>
              <w:jc w:val="both"/>
              <w:rPr>
                <w:rFonts w:ascii="Times New Roman" w:hAnsi="Times New Roman"/>
                <w:sz w:val="24"/>
                <w:szCs w:val="24"/>
              </w:rPr>
            </w:pPr>
            <w:r w:rsidRPr="00F76E75">
              <w:rPr>
                <w:rFonts w:ascii="Times New Roman" w:hAnsi="Times New Roman"/>
                <w:sz w:val="24"/>
                <w:szCs w:val="24"/>
              </w:rPr>
              <w:t xml:space="preserve">Niski krzew okrywowy o długich pędach pełzających po ziemi, tworzący zwarte kobierce wysokości zaledwie 0,3-0,5 m. Gałązki boczne krótkie, grube, uniesione na końcach, pokryte igłami, ewentualnie drobnymi łuskami o niebieskawej lub szarozielonej barwie. Igły słabo odstające, ostro zakończone, długości 2-6 mm, ustawione najczęściej po 3 w okółku lub po 2 naprzeciw siebie. Krzewy mają małe wymagania siedliskowe i są tolerancyjne w stosunku do podłoża. Gatunek wytrzymały na suszę i mróz. W uprawie polecany do sadzenia na glebach przepuszczalnych, lekko kwaśnych, w miejscach słonecznych. </w:t>
            </w:r>
          </w:p>
        </w:tc>
      </w:tr>
      <w:tr w:rsidR="0007353D" w:rsidRPr="0007353D" w14:paraId="2701C4BC" w14:textId="77777777" w:rsidTr="00B528FB">
        <w:trPr>
          <w:trHeight w:val="397"/>
        </w:trPr>
        <w:tc>
          <w:tcPr>
            <w:tcW w:w="9180" w:type="dxa"/>
            <w:gridSpan w:val="2"/>
            <w:vAlign w:val="center"/>
          </w:tcPr>
          <w:p w14:paraId="428943FB" w14:textId="1E34C1EB" w:rsidR="008C7336" w:rsidRPr="00011E71" w:rsidRDefault="00D01A43" w:rsidP="002F50BE">
            <w:pPr>
              <w:pStyle w:val="Akapitzlist"/>
              <w:numPr>
                <w:ilvl w:val="0"/>
                <w:numId w:val="5"/>
              </w:numPr>
              <w:rPr>
                <w:rFonts w:ascii="Times New Roman" w:hAnsi="Times New Roman"/>
                <w:b/>
                <w:sz w:val="24"/>
                <w:szCs w:val="24"/>
              </w:rPr>
            </w:pPr>
            <w:r w:rsidRPr="004E2AA4">
              <w:rPr>
                <w:rFonts w:ascii="Times New Roman" w:hAnsi="Times New Roman"/>
                <w:b/>
                <w:sz w:val="24"/>
                <w:szCs w:val="24"/>
              </w:rPr>
              <w:lastRenderedPageBreak/>
              <w:t xml:space="preserve">Ligustr pospolity </w:t>
            </w:r>
            <w:r w:rsidRPr="004E2AA4">
              <w:rPr>
                <w:rFonts w:ascii="Times New Roman" w:hAnsi="Times New Roman"/>
                <w:bCs/>
                <w:sz w:val="24"/>
                <w:szCs w:val="24"/>
              </w:rPr>
              <w:t xml:space="preserve">- </w:t>
            </w:r>
            <w:proofErr w:type="spellStart"/>
            <w:r w:rsidRPr="004E2AA4">
              <w:rPr>
                <w:rFonts w:ascii="Times New Roman" w:hAnsi="Times New Roman"/>
                <w:bCs/>
                <w:i/>
                <w:sz w:val="24"/>
                <w:szCs w:val="24"/>
              </w:rPr>
              <w:t>Ligustrum</w:t>
            </w:r>
            <w:proofErr w:type="spellEnd"/>
            <w:r w:rsidRPr="004E2AA4">
              <w:rPr>
                <w:rFonts w:ascii="Times New Roman" w:hAnsi="Times New Roman"/>
                <w:bCs/>
                <w:i/>
                <w:sz w:val="24"/>
                <w:szCs w:val="24"/>
              </w:rPr>
              <w:t xml:space="preserve"> vulgare</w:t>
            </w:r>
          </w:p>
        </w:tc>
      </w:tr>
      <w:tr w:rsidR="0007353D" w:rsidRPr="0007353D" w14:paraId="508999D7" w14:textId="77777777" w:rsidTr="00D01A43">
        <w:trPr>
          <w:trHeight w:val="1704"/>
        </w:trPr>
        <w:tc>
          <w:tcPr>
            <w:tcW w:w="4926" w:type="dxa"/>
          </w:tcPr>
          <w:p w14:paraId="09E51DE4" w14:textId="77777777" w:rsidR="00D51A33" w:rsidRPr="004E2AA4" w:rsidRDefault="00004FDF" w:rsidP="00397BE9">
            <w:pPr>
              <w:jc w:val="center"/>
              <w:rPr>
                <w:noProof/>
              </w:rPr>
            </w:pPr>
            <w:r w:rsidRPr="004E2AA4">
              <w:rPr>
                <w:noProof/>
              </w:rPr>
              <w:drawing>
                <wp:inline distT="0" distB="0" distL="0" distR="0" wp14:anchorId="183D0362" wp14:editId="2A260B61">
                  <wp:extent cx="2847975" cy="2847975"/>
                  <wp:effectExtent l="19050" t="19050" r="28575" b="2857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2848476" cy="2848476"/>
                          </a:xfrm>
                          <a:prstGeom prst="rect">
                            <a:avLst/>
                          </a:prstGeom>
                          <a:noFill/>
                          <a:ln w="6350" cap="flat" cmpd="sng" algn="ctr">
                            <a:solidFill>
                              <a:sysClr val="windowText" lastClr="000000"/>
                            </a:solidFill>
                            <a:prstDash val="solid"/>
                            <a:miter lim="800000"/>
                            <a:headEnd type="none" w="med" len="med"/>
                            <a:tailEnd type="none" w="med" len="med"/>
                          </a:ln>
                        </pic:spPr>
                      </pic:pic>
                    </a:graphicData>
                  </a:graphic>
                </wp:inline>
              </w:drawing>
            </w:r>
          </w:p>
          <w:p w14:paraId="35B87325" w14:textId="77777777" w:rsidR="00D51A33" w:rsidRPr="004E2AA4" w:rsidRDefault="00D51A33" w:rsidP="00397BE9">
            <w:pPr>
              <w:jc w:val="center"/>
              <w:rPr>
                <w:noProof/>
              </w:rPr>
            </w:pPr>
          </w:p>
        </w:tc>
        <w:tc>
          <w:tcPr>
            <w:tcW w:w="4254" w:type="dxa"/>
          </w:tcPr>
          <w:p w14:paraId="3704C151" w14:textId="6D8D29FA" w:rsidR="004E2AA4" w:rsidRPr="00011E71" w:rsidRDefault="00D01A43" w:rsidP="00D00EA6">
            <w:pPr>
              <w:jc w:val="both"/>
              <w:rPr>
                <w:rFonts w:ascii="Times New Roman" w:hAnsi="Times New Roman"/>
                <w:sz w:val="24"/>
                <w:szCs w:val="24"/>
              </w:rPr>
            </w:pPr>
            <w:r w:rsidRPr="00D01A43">
              <w:rPr>
                <w:rFonts w:ascii="Times New Roman" w:hAnsi="Times New Roman"/>
                <w:sz w:val="24"/>
                <w:szCs w:val="24"/>
              </w:rPr>
              <w:t xml:space="preserve">Krzew o pokroju wyprostowanym, dorastający do 2-3 m wysokości. Liście ciemnozielone, eliptyczne z zaostrzonym wierzchołkiem, krótkoogonkowe, długości do 6 cm. Kwiaty rurkowate, białe, małe, średnicy około 0,5 cm, charakterystycznie pachnące, zebrane w gęste, szczytowe wiechy. Kwitnie obficie w czerwcu i lipcu. Zawiązuje kuliste owoce, ok. 0,5 cm średnicy, początkowo zielone, od sierpnia dojrzałe, czarne, błyszczące, przez zimę utrzymujące się na krzewach, trujące dla ludzi, ale chętnie zjadane przez ptaki. Gatunek wyjątkowo niewybredny w stosunku do gleby. Znosi suszę, mróz i środowisko miejskie. Dobrze rośnie w pełnym słońcu i lekkim półcieniu. Doskonale znosi formowanie. Po cięciu ulega zagęszczeniu. </w:t>
            </w:r>
          </w:p>
          <w:p w14:paraId="00261894" w14:textId="0C3923F2" w:rsidR="007C72C8" w:rsidRPr="00011E71" w:rsidRDefault="007C72C8" w:rsidP="00F76E75">
            <w:pPr>
              <w:jc w:val="both"/>
              <w:rPr>
                <w:rFonts w:ascii="Times New Roman" w:hAnsi="Times New Roman"/>
                <w:sz w:val="24"/>
                <w:szCs w:val="24"/>
              </w:rPr>
            </w:pPr>
          </w:p>
        </w:tc>
      </w:tr>
      <w:bookmarkEnd w:id="8"/>
      <w:tr w:rsidR="0007353D" w:rsidRPr="00011E71" w14:paraId="5835E354" w14:textId="77777777" w:rsidTr="00B528FB">
        <w:trPr>
          <w:trHeight w:val="397"/>
        </w:trPr>
        <w:tc>
          <w:tcPr>
            <w:tcW w:w="9180" w:type="dxa"/>
            <w:gridSpan w:val="2"/>
            <w:vAlign w:val="center"/>
          </w:tcPr>
          <w:p w14:paraId="02B0EB0C" w14:textId="7AB5BE6E" w:rsidR="00757368" w:rsidRPr="00011E71" w:rsidRDefault="00D01A43" w:rsidP="002F50BE">
            <w:pPr>
              <w:pStyle w:val="Akapitzlist"/>
              <w:numPr>
                <w:ilvl w:val="0"/>
                <w:numId w:val="5"/>
              </w:numPr>
              <w:rPr>
                <w:rFonts w:ascii="Times New Roman" w:hAnsi="Times New Roman"/>
                <w:b/>
                <w:sz w:val="24"/>
                <w:szCs w:val="24"/>
              </w:rPr>
            </w:pPr>
            <w:r w:rsidRPr="004E2AA4">
              <w:rPr>
                <w:rFonts w:ascii="Times New Roman" w:hAnsi="Times New Roman"/>
                <w:b/>
                <w:sz w:val="24"/>
                <w:szCs w:val="24"/>
              </w:rPr>
              <w:t xml:space="preserve">Wiśnia osobliwa odm. </w:t>
            </w:r>
            <w:proofErr w:type="spellStart"/>
            <w:r w:rsidRPr="004E2AA4">
              <w:rPr>
                <w:rFonts w:ascii="Times New Roman" w:hAnsi="Times New Roman"/>
                <w:b/>
                <w:sz w:val="24"/>
                <w:szCs w:val="24"/>
              </w:rPr>
              <w:t>Umbraculifera</w:t>
            </w:r>
            <w:proofErr w:type="spellEnd"/>
            <w:r w:rsidRPr="004E2AA4">
              <w:rPr>
                <w:rFonts w:ascii="Times New Roman" w:hAnsi="Times New Roman"/>
                <w:b/>
                <w:sz w:val="24"/>
                <w:szCs w:val="24"/>
              </w:rPr>
              <w:t xml:space="preserve"> </w:t>
            </w:r>
            <w:r w:rsidRPr="004E2AA4">
              <w:rPr>
                <w:rFonts w:ascii="Times New Roman" w:hAnsi="Times New Roman"/>
                <w:bCs/>
                <w:sz w:val="24"/>
                <w:szCs w:val="24"/>
              </w:rPr>
              <w:t xml:space="preserve">- </w:t>
            </w:r>
            <w:proofErr w:type="spellStart"/>
            <w:r w:rsidRPr="004E2AA4">
              <w:rPr>
                <w:rFonts w:ascii="Times New Roman" w:hAnsi="Times New Roman"/>
                <w:bCs/>
                <w:i/>
                <w:sz w:val="24"/>
                <w:szCs w:val="24"/>
              </w:rPr>
              <w:t>Prunus</w:t>
            </w:r>
            <w:proofErr w:type="spellEnd"/>
            <w:r w:rsidRPr="004E2AA4">
              <w:rPr>
                <w:rFonts w:ascii="Times New Roman" w:hAnsi="Times New Roman"/>
                <w:bCs/>
                <w:i/>
                <w:sz w:val="24"/>
                <w:szCs w:val="24"/>
              </w:rPr>
              <w:t xml:space="preserve"> ×</w:t>
            </w:r>
            <w:proofErr w:type="spellStart"/>
            <w:r w:rsidRPr="004E2AA4">
              <w:rPr>
                <w:rFonts w:ascii="Times New Roman" w:hAnsi="Times New Roman"/>
                <w:bCs/>
                <w:i/>
                <w:sz w:val="24"/>
                <w:szCs w:val="24"/>
              </w:rPr>
              <w:t>eminens</w:t>
            </w:r>
            <w:proofErr w:type="spellEnd"/>
            <w:r w:rsidRPr="004E2AA4">
              <w:rPr>
                <w:rFonts w:ascii="Times New Roman" w:hAnsi="Times New Roman"/>
                <w:bCs/>
                <w:iCs/>
                <w:sz w:val="24"/>
                <w:szCs w:val="24"/>
              </w:rPr>
              <w:t xml:space="preserve"> '</w:t>
            </w:r>
            <w:proofErr w:type="spellStart"/>
            <w:r w:rsidRPr="004E2AA4">
              <w:rPr>
                <w:rFonts w:ascii="Times New Roman" w:hAnsi="Times New Roman"/>
                <w:bCs/>
                <w:iCs/>
                <w:sz w:val="24"/>
                <w:szCs w:val="24"/>
              </w:rPr>
              <w:t>Umbraculifera</w:t>
            </w:r>
            <w:proofErr w:type="spellEnd"/>
            <w:r w:rsidRPr="004E2AA4">
              <w:rPr>
                <w:rFonts w:ascii="Times New Roman" w:hAnsi="Times New Roman"/>
                <w:bCs/>
                <w:iCs/>
                <w:sz w:val="24"/>
                <w:szCs w:val="24"/>
              </w:rPr>
              <w:t>'</w:t>
            </w:r>
          </w:p>
        </w:tc>
      </w:tr>
      <w:tr w:rsidR="0007353D" w:rsidRPr="0007353D" w14:paraId="4ED045C2" w14:textId="77777777" w:rsidTr="00D01A43">
        <w:trPr>
          <w:trHeight w:val="1989"/>
        </w:trPr>
        <w:tc>
          <w:tcPr>
            <w:tcW w:w="4926" w:type="dxa"/>
          </w:tcPr>
          <w:p w14:paraId="265F01A9" w14:textId="77777777" w:rsidR="00757368" w:rsidRPr="0007353D" w:rsidRDefault="00757368" w:rsidP="00757368">
            <w:pPr>
              <w:jc w:val="center"/>
              <w:rPr>
                <w:noProof/>
                <w:color w:val="FF0000"/>
              </w:rPr>
            </w:pPr>
            <w:r w:rsidRPr="0007353D">
              <w:rPr>
                <w:noProof/>
                <w:color w:val="FF0000"/>
              </w:rPr>
              <w:drawing>
                <wp:inline distT="0" distB="0" distL="0" distR="0" wp14:anchorId="241C6A6E" wp14:editId="7173CB15">
                  <wp:extent cx="2924687" cy="2924687"/>
                  <wp:effectExtent l="19050" t="19050" r="28575" b="2857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bwMode="auto">
                          <a:xfrm>
                            <a:off x="0" y="0"/>
                            <a:ext cx="2924687" cy="2924687"/>
                          </a:xfrm>
                          <a:prstGeom prst="rect">
                            <a:avLst/>
                          </a:prstGeom>
                          <a:noFill/>
                          <a:ln w="6350" cap="flat" cmpd="sng" algn="ctr">
                            <a:solidFill>
                              <a:sysClr val="windowText" lastClr="000000"/>
                            </a:solidFill>
                            <a:prstDash val="solid"/>
                            <a:miter lim="800000"/>
                            <a:headEnd type="none" w="med" len="med"/>
                            <a:tailEnd type="none" w="med" len="med"/>
                          </a:ln>
                          <a:extLst>
                            <a:ext uri="{53640926-AAD7-44D8-BBD7-CCE9431645EC}">
                              <a14:shadowObscured xmlns:a14="http://schemas.microsoft.com/office/drawing/2010/main"/>
                            </a:ext>
                          </a:extLst>
                        </pic:spPr>
                      </pic:pic>
                    </a:graphicData>
                  </a:graphic>
                </wp:inline>
              </w:drawing>
            </w:r>
          </w:p>
          <w:p w14:paraId="25CF6958" w14:textId="77777777" w:rsidR="00757368" w:rsidRPr="0007353D" w:rsidRDefault="00757368" w:rsidP="00757368">
            <w:pPr>
              <w:jc w:val="center"/>
              <w:rPr>
                <w:noProof/>
                <w:color w:val="FF0000"/>
              </w:rPr>
            </w:pPr>
          </w:p>
        </w:tc>
        <w:tc>
          <w:tcPr>
            <w:tcW w:w="4254" w:type="dxa"/>
          </w:tcPr>
          <w:p w14:paraId="35332B49" w14:textId="77777777" w:rsidR="00757368" w:rsidRDefault="00D01A43" w:rsidP="009B2074">
            <w:pPr>
              <w:jc w:val="both"/>
              <w:rPr>
                <w:rFonts w:ascii="Times New Roman" w:hAnsi="Times New Roman"/>
                <w:sz w:val="24"/>
                <w:szCs w:val="24"/>
              </w:rPr>
            </w:pPr>
            <w:r w:rsidRPr="004E2AA4">
              <w:rPr>
                <w:rFonts w:ascii="Times New Roman" w:hAnsi="Times New Roman"/>
                <w:sz w:val="24"/>
                <w:szCs w:val="24"/>
              </w:rPr>
              <w:t>Małe drzewo, o regularnej, kulistej, bardzo gęstej koronie, przypominającej sztucznie formowaną. Jest to krzaczasta forma wiśni, oferowana zwykle w formie piennej. Rośnie bardzo wolno. Osiąga kilka metrów średnicy. O ostatecznej wysokości decyduje miejsce szczepienia. Liście drobne, ciemnozielone, błyszczące. Kwiaty małe, białe, IV-V. Owoce dojrzewają rzadko. Gatunek o niewielkich wymaganiach glebowych, ale najlepiej rośnie na glebach żyznych, umiarkowanie wilgotnych, wapiennych, na stanowiskach słonecznych i ciepłych. Dobrze znosi warunki miejskie.</w:t>
            </w:r>
          </w:p>
          <w:p w14:paraId="1BB51F73" w14:textId="77777777" w:rsidR="00F76E75" w:rsidRDefault="00F76E75" w:rsidP="009B2074">
            <w:pPr>
              <w:jc w:val="both"/>
              <w:rPr>
                <w:rFonts w:ascii="Times New Roman" w:hAnsi="Times New Roman"/>
                <w:sz w:val="24"/>
                <w:szCs w:val="24"/>
              </w:rPr>
            </w:pPr>
          </w:p>
          <w:p w14:paraId="0320BB6A" w14:textId="77777777" w:rsidR="00F76E75" w:rsidRDefault="00F76E75" w:rsidP="009B2074">
            <w:pPr>
              <w:jc w:val="both"/>
              <w:rPr>
                <w:rFonts w:ascii="Times New Roman" w:hAnsi="Times New Roman"/>
                <w:sz w:val="24"/>
                <w:szCs w:val="24"/>
              </w:rPr>
            </w:pPr>
          </w:p>
          <w:p w14:paraId="57745DB6" w14:textId="77777777" w:rsidR="00F76E75" w:rsidRDefault="00F76E75" w:rsidP="009B2074">
            <w:pPr>
              <w:jc w:val="both"/>
              <w:rPr>
                <w:rFonts w:ascii="Times New Roman" w:hAnsi="Times New Roman"/>
                <w:sz w:val="24"/>
                <w:szCs w:val="24"/>
              </w:rPr>
            </w:pPr>
          </w:p>
          <w:p w14:paraId="638D0EDD" w14:textId="77777777" w:rsidR="00F76E75" w:rsidRDefault="00F76E75" w:rsidP="009B2074">
            <w:pPr>
              <w:jc w:val="both"/>
              <w:rPr>
                <w:rFonts w:ascii="Times New Roman" w:hAnsi="Times New Roman"/>
                <w:sz w:val="24"/>
                <w:szCs w:val="24"/>
              </w:rPr>
            </w:pPr>
          </w:p>
          <w:p w14:paraId="0F73933A" w14:textId="77777777" w:rsidR="00F76E75" w:rsidRDefault="00F76E75" w:rsidP="009B2074">
            <w:pPr>
              <w:jc w:val="both"/>
              <w:rPr>
                <w:rFonts w:ascii="Times New Roman" w:hAnsi="Times New Roman"/>
                <w:sz w:val="24"/>
                <w:szCs w:val="24"/>
              </w:rPr>
            </w:pPr>
          </w:p>
          <w:p w14:paraId="43043483" w14:textId="77777777" w:rsidR="00F76E75" w:rsidRDefault="00F76E75" w:rsidP="009B2074">
            <w:pPr>
              <w:jc w:val="both"/>
              <w:rPr>
                <w:rFonts w:ascii="Times New Roman" w:hAnsi="Times New Roman"/>
                <w:sz w:val="24"/>
                <w:szCs w:val="24"/>
              </w:rPr>
            </w:pPr>
          </w:p>
          <w:p w14:paraId="4C19596D" w14:textId="77777777" w:rsidR="00F76E75" w:rsidRDefault="00F76E75" w:rsidP="009B2074">
            <w:pPr>
              <w:jc w:val="both"/>
              <w:rPr>
                <w:rFonts w:ascii="Times New Roman" w:hAnsi="Times New Roman"/>
                <w:sz w:val="24"/>
                <w:szCs w:val="24"/>
              </w:rPr>
            </w:pPr>
          </w:p>
          <w:p w14:paraId="28FCBAF6" w14:textId="77777777" w:rsidR="00F76E75" w:rsidRDefault="00F76E75" w:rsidP="009B2074">
            <w:pPr>
              <w:jc w:val="both"/>
              <w:rPr>
                <w:rFonts w:ascii="Times New Roman" w:hAnsi="Times New Roman"/>
                <w:sz w:val="24"/>
                <w:szCs w:val="24"/>
              </w:rPr>
            </w:pPr>
          </w:p>
          <w:p w14:paraId="66565033" w14:textId="77777777" w:rsidR="00F76E75" w:rsidRDefault="00F76E75" w:rsidP="009B2074">
            <w:pPr>
              <w:jc w:val="both"/>
              <w:rPr>
                <w:rFonts w:ascii="Times New Roman" w:hAnsi="Times New Roman"/>
                <w:sz w:val="24"/>
                <w:szCs w:val="24"/>
              </w:rPr>
            </w:pPr>
          </w:p>
          <w:p w14:paraId="440C1BA9" w14:textId="77777777" w:rsidR="00F76E75" w:rsidRDefault="00F76E75" w:rsidP="009B2074">
            <w:pPr>
              <w:jc w:val="both"/>
              <w:rPr>
                <w:rFonts w:ascii="Times New Roman" w:hAnsi="Times New Roman"/>
                <w:sz w:val="24"/>
                <w:szCs w:val="24"/>
              </w:rPr>
            </w:pPr>
          </w:p>
          <w:p w14:paraId="26A1E97F" w14:textId="77777777" w:rsidR="00F76E75" w:rsidRDefault="00F76E75" w:rsidP="009B2074">
            <w:pPr>
              <w:jc w:val="both"/>
              <w:rPr>
                <w:rFonts w:ascii="Times New Roman" w:hAnsi="Times New Roman"/>
                <w:sz w:val="24"/>
                <w:szCs w:val="24"/>
              </w:rPr>
            </w:pPr>
          </w:p>
          <w:p w14:paraId="72DACBFB" w14:textId="1F8E06A7" w:rsidR="00F76E75" w:rsidRPr="00011E71" w:rsidRDefault="00F76E75" w:rsidP="009B2074">
            <w:pPr>
              <w:jc w:val="both"/>
              <w:rPr>
                <w:rFonts w:ascii="Times New Roman" w:hAnsi="Times New Roman"/>
                <w:sz w:val="24"/>
                <w:szCs w:val="24"/>
              </w:rPr>
            </w:pPr>
          </w:p>
        </w:tc>
      </w:tr>
      <w:tr w:rsidR="0007353D" w:rsidRPr="00D01A43" w14:paraId="5171227E" w14:textId="77777777" w:rsidTr="00B528FB">
        <w:trPr>
          <w:trHeight w:val="397"/>
        </w:trPr>
        <w:tc>
          <w:tcPr>
            <w:tcW w:w="9180" w:type="dxa"/>
            <w:gridSpan w:val="2"/>
            <w:vAlign w:val="center"/>
          </w:tcPr>
          <w:p w14:paraId="2710FAC5" w14:textId="7BB3A012" w:rsidR="00757368" w:rsidRPr="00D01A43" w:rsidRDefault="00D01A43" w:rsidP="002F50BE">
            <w:pPr>
              <w:pStyle w:val="Akapitzlist"/>
              <w:numPr>
                <w:ilvl w:val="0"/>
                <w:numId w:val="5"/>
              </w:numPr>
              <w:rPr>
                <w:rFonts w:ascii="Times New Roman" w:hAnsi="Times New Roman"/>
                <w:b/>
                <w:sz w:val="24"/>
                <w:szCs w:val="24"/>
              </w:rPr>
            </w:pPr>
            <w:r>
              <w:rPr>
                <w:rFonts w:ascii="Times New Roman" w:hAnsi="Times New Roman"/>
                <w:b/>
                <w:sz w:val="24"/>
                <w:szCs w:val="24"/>
              </w:rPr>
              <w:lastRenderedPageBreak/>
              <w:t>Ś</w:t>
            </w:r>
            <w:r w:rsidRPr="004E2AA4">
              <w:rPr>
                <w:rFonts w:ascii="Times New Roman" w:hAnsi="Times New Roman"/>
                <w:b/>
                <w:sz w:val="24"/>
                <w:szCs w:val="24"/>
              </w:rPr>
              <w:t xml:space="preserve">liwa wiśniowa </w:t>
            </w:r>
            <w:r>
              <w:rPr>
                <w:rFonts w:ascii="Times New Roman" w:hAnsi="Times New Roman"/>
                <w:b/>
                <w:sz w:val="24"/>
                <w:szCs w:val="24"/>
              </w:rPr>
              <w:t xml:space="preserve">odm. </w:t>
            </w:r>
            <w:r w:rsidRPr="004E2AA4">
              <w:rPr>
                <w:rFonts w:ascii="Times New Roman" w:hAnsi="Times New Roman"/>
                <w:b/>
                <w:sz w:val="24"/>
                <w:szCs w:val="24"/>
              </w:rPr>
              <w:t xml:space="preserve">Nigra </w:t>
            </w:r>
            <w:r w:rsidRPr="004E2AA4">
              <w:rPr>
                <w:rFonts w:ascii="Times New Roman" w:hAnsi="Times New Roman"/>
                <w:bCs/>
                <w:sz w:val="24"/>
                <w:szCs w:val="24"/>
              </w:rPr>
              <w:t xml:space="preserve">- </w:t>
            </w:r>
            <w:proofErr w:type="spellStart"/>
            <w:r w:rsidRPr="004E2AA4">
              <w:rPr>
                <w:rFonts w:ascii="Times New Roman" w:hAnsi="Times New Roman"/>
                <w:bCs/>
                <w:i/>
                <w:sz w:val="24"/>
                <w:szCs w:val="24"/>
              </w:rPr>
              <w:t>Prunus</w:t>
            </w:r>
            <w:proofErr w:type="spellEnd"/>
            <w:r w:rsidRPr="004E2AA4">
              <w:rPr>
                <w:rFonts w:ascii="Times New Roman" w:hAnsi="Times New Roman"/>
                <w:bCs/>
                <w:i/>
                <w:sz w:val="24"/>
                <w:szCs w:val="24"/>
              </w:rPr>
              <w:t xml:space="preserve"> </w:t>
            </w:r>
            <w:proofErr w:type="spellStart"/>
            <w:r w:rsidRPr="004E2AA4">
              <w:rPr>
                <w:rFonts w:ascii="Times New Roman" w:hAnsi="Times New Roman"/>
                <w:bCs/>
                <w:i/>
                <w:sz w:val="24"/>
                <w:szCs w:val="24"/>
              </w:rPr>
              <w:t>cerasifera</w:t>
            </w:r>
            <w:proofErr w:type="spellEnd"/>
            <w:r w:rsidRPr="004E2AA4">
              <w:rPr>
                <w:rFonts w:ascii="Times New Roman" w:hAnsi="Times New Roman"/>
                <w:bCs/>
                <w:i/>
                <w:sz w:val="24"/>
                <w:szCs w:val="24"/>
              </w:rPr>
              <w:t xml:space="preserve"> 'Nigra'</w:t>
            </w:r>
          </w:p>
        </w:tc>
      </w:tr>
      <w:tr w:rsidR="0007353D" w:rsidRPr="0007353D" w14:paraId="752DE3AF" w14:textId="77777777" w:rsidTr="00D01A43">
        <w:trPr>
          <w:trHeight w:val="1714"/>
        </w:trPr>
        <w:tc>
          <w:tcPr>
            <w:tcW w:w="4926" w:type="dxa"/>
          </w:tcPr>
          <w:p w14:paraId="7C452E30" w14:textId="77777777" w:rsidR="00757368" w:rsidRPr="0007353D" w:rsidRDefault="00757368" w:rsidP="00757368">
            <w:pPr>
              <w:jc w:val="center"/>
              <w:rPr>
                <w:noProof/>
                <w:color w:val="FF0000"/>
                <w:lang w:val="en-US"/>
              </w:rPr>
            </w:pPr>
            <w:r w:rsidRPr="0007353D">
              <w:rPr>
                <w:noProof/>
                <w:color w:val="FF0000"/>
              </w:rPr>
              <w:drawing>
                <wp:inline distT="0" distB="0" distL="0" distR="0" wp14:anchorId="347984E7" wp14:editId="16EEABBD">
                  <wp:extent cx="2559654" cy="2559654"/>
                  <wp:effectExtent l="19050" t="19050" r="12700" b="1270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559654" cy="2559654"/>
                          </a:xfrm>
                          <a:prstGeom prst="rect">
                            <a:avLst/>
                          </a:prstGeom>
                          <a:noFill/>
                          <a:ln w="6350" cap="flat" cmpd="sng" algn="ctr">
                            <a:solidFill>
                              <a:sysClr val="windowText" lastClr="000000"/>
                            </a:solidFill>
                            <a:prstDash val="solid"/>
                            <a:miter lim="800000"/>
                            <a:headEnd type="none" w="med" len="med"/>
                            <a:tailEnd type="none" w="med" len="med"/>
                          </a:ln>
                        </pic:spPr>
                      </pic:pic>
                    </a:graphicData>
                  </a:graphic>
                </wp:inline>
              </w:drawing>
            </w:r>
          </w:p>
          <w:p w14:paraId="0509CF4B" w14:textId="77777777" w:rsidR="00757368" w:rsidRPr="0007353D" w:rsidRDefault="00757368" w:rsidP="00757368">
            <w:pPr>
              <w:jc w:val="center"/>
              <w:rPr>
                <w:noProof/>
                <w:color w:val="FF0000"/>
                <w:lang w:val="en-US"/>
              </w:rPr>
            </w:pPr>
          </w:p>
        </w:tc>
        <w:tc>
          <w:tcPr>
            <w:tcW w:w="4254" w:type="dxa"/>
          </w:tcPr>
          <w:p w14:paraId="229CD1EB" w14:textId="5D3F27E8" w:rsidR="00757368" w:rsidRPr="00011E71" w:rsidRDefault="00D01A43" w:rsidP="009B2074">
            <w:pPr>
              <w:jc w:val="both"/>
              <w:rPr>
                <w:rFonts w:ascii="Times New Roman" w:hAnsi="Times New Roman"/>
                <w:sz w:val="24"/>
                <w:szCs w:val="24"/>
              </w:rPr>
            </w:pPr>
            <w:r w:rsidRPr="00D01A43">
              <w:rPr>
                <w:rFonts w:ascii="Times New Roman" w:hAnsi="Times New Roman"/>
                <w:sz w:val="24"/>
                <w:szCs w:val="24"/>
              </w:rPr>
              <w:t>Małe drzewo o owalnej koronie. Kolor najbardziej atrakcyjny na wiosnę, gdy młode liście zachowują młodzieńczą jasność. Kwiaty ciemnoróżowe, ukazują się przed rozwojem liści, IV. Owoce kuliste, ok. 2-3 cm śr. czerwone, jadalne. Rośnie w słońcu i cieniu, na wszystkich niezbyt kwaśnych glebach ogrodowych. Preferuje gleby próchnicze, lekko wilgotne piaszczysto-ilaste. Jest bardzo odporna na mróz, radzi sobie dobrze z suchym klimatem miejskim. Do sadzenia pojedynczo i w grupach. Nadaje się na szpalery i formowane żywopłoty.</w:t>
            </w:r>
          </w:p>
        </w:tc>
      </w:tr>
      <w:tr w:rsidR="00D01A43" w:rsidRPr="00D01A43" w14:paraId="07664BD7" w14:textId="77777777" w:rsidTr="00CB7FFA">
        <w:trPr>
          <w:trHeight w:val="397"/>
        </w:trPr>
        <w:tc>
          <w:tcPr>
            <w:tcW w:w="9180" w:type="dxa"/>
            <w:gridSpan w:val="2"/>
            <w:vAlign w:val="center"/>
          </w:tcPr>
          <w:p w14:paraId="6CEAD124" w14:textId="7769831A" w:rsidR="00D01A43" w:rsidRPr="00D01A43" w:rsidRDefault="00D01A43" w:rsidP="00D01A43">
            <w:pPr>
              <w:pStyle w:val="Akapitzlist"/>
              <w:numPr>
                <w:ilvl w:val="0"/>
                <w:numId w:val="5"/>
              </w:numPr>
              <w:rPr>
                <w:rFonts w:ascii="Times New Roman" w:hAnsi="Times New Roman"/>
                <w:b/>
                <w:sz w:val="24"/>
                <w:szCs w:val="24"/>
              </w:rPr>
            </w:pPr>
            <w:r w:rsidRPr="00011E71">
              <w:rPr>
                <w:rFonts w:ascii="Times New Roman" w:hAnsi="Times New Roman"/>
                <w:b/>
                <w:sz w:val="24"/>
                <w:szCs w:val="24"/>
              </w:rPr>
              <w:t xml:space="preserve">Lilak Meyera odm. </w:t>
            </w:r>
            <w:proofErr w:type="spellStart"/>
            <w:r w:rsidRPr="00011E71">
              <w:rPr>
                <w:rFonts w:ascii="Times New Roman" w:hAnsi="Times New Roman"/>
                <w:b/>
                <w:sz w:val="24"/>
                <w:szCs w:val="24"/>
              </w:rPr>
              <w:t>Palibin</w:t>
            </w:r>
            <w:proofErr w:type="spellEnd"/>
            <w:r w:rsidRPr="00011E71">
              <w:rPr>
                <w:rFonts w:ascii="Times New Roman" w:hAnsi="Times New Roman"/>
                <w:b/>
                <w:sz w:val="24"/>
                <w:szCs w:val="24"/>
              </w:rPr>
              <w:t xml:space="preserve"> - </w:t>
            </w:r>
            <w:r w:rsidRPr="00011E71">
              <w:rPr>
                <w:rFonts w:ascii="Times New Roman" w:eastAsia="Times New Roman" w:hAnsi="Times New Roman" w:cs="Times New Roman"/>
                <w:i/>
                <w:iCs/>
                <w:sz w:val="24"/>
                <w:szCs w:val="24"/>
              </w:rPr>
              <w:t xml:space="preserve">Syringa </w:t>
            </w:r>
            <w:proofErr w:type="spellStart"/>
            <w:r w:rsidRPr="00011E71">
              <w:rPr>
                <w:rFonts w:ascii="Times New Roman" w:eastAsia="Times New Roman" w:hAnsi="Times New Roman" w:cs="Times New Roman"/>
                <w:i/>
                <w:iCs/>
                <w:sz w:val="24"/>
                <w:szCs w:val="24"/>
              </w:rPr>
              <w:t>meyeri</w:t>
            </w:r>
            <w:proofErr w:type="spellEnd"/>
            <w:r w:rsidRPr="00011E71">
              <w:rPr>
                <w:rFonts w:ascii="Times New Roman" w:eastAsia="Times New Roman" w:hAnsi="Times New Roman" w:cs="Times New Roman"/>
                <w:i/>
                <w:iCs/>
                <w:sz w:val="24"/>
                <w:szCs w:val="24"/>
              </w:rPr>
              <w:t xml:space="preserve"> </w:t>
            </w:r>
            <w:r w:rsidRPr="00011E71">
              <w:rPr>
                <w:rFonts w:ascii="Times New Roman" w:eastAsia="Times New Roman" w:hAnsi="Times New Roman" w:cs="Times New Roman"/>
                <w:sz w:val="24"/>
                <w:szCs w:val="24"/>
              </w:rPr>
              <w:t>'</w:t>
            </w:r>
            <w:proofErr w:type="spellStart"/>
            <w:r w:rsidRPr="00011E71">
              <w:rPr>
                <w:rFonts w:ascii="Times New Roman" w:eastAsia="Times New Roman" w:hAnsi="Times New Roman" w:cs="Times New Roman"/>
                <w:sz w:val="24"/>
                <w:szCs w:val="24"/>
              </w:rPr>
              <w:t>Palibin</w:t>
            </w:r>
            <w:proofErr w:type="spellEnd"/>
            <w:r w:rsidRPr="00011E71">
              <w:rPr>
                <w:rFonts w:ascii="Times New Roman" w:eastAsia="Times New Roman" w:hAnsi="Times New Roman" w:cs="Times New Roman"/>
                <w:sz w:val="24"/>
                <w:szCs w:val="24"/>
              </w:rPr>
              <w:t>'</w:t>
            </w:r>
          </w:p>
        </w:tc>
      </w:tr>
      <w:tr w:rsidR="00D01A43" w:rsidRPr="00011E71" w14:paraId="4C3C6A06" w14:textId="77777777" w:rsidTr="00D01A43">
        <w:trPr>
          <w:trHeight w:val="1714"/>
        </w:trPr>
        <w:tc>
          <w:tcPr>
            <w:tcW w:w="4926" w:type="dxa"/>
          </w:tcPr>
          <w:p w14:paraId="7A783106" w14:textId="77777777" w:rsidR="00D01A43" w:rsidRPr="0007353D" w:rsidRDefault="00D01A43" w:rsidP="00CB7FFA">
            <w:pPr>
              <w:jc w:val="center"/>
              <w:rPr>
                <w:noProof/>
                <w:color w:val="FF0000"/>
                <w:lang w:val="en-US"/>
              </w:rPr>
            </w:pPr>
            <w:r w:rsidRPr="0007353D">
              <w:rPr>
                <w:noProof/>
                <w:color w:val="FF0000"/>
              </w:rPr>
              <w:drawing>
                <wp:inline distT="0" distB="0" distL="0" distR="0" wp14:anchorId="44BC3F06" wp14:editId="65B5C153">
                  <wp:extent cx="2752725" cy="2752725"/>
                  <wp:effectExtent l="19050" t="19050" r="28575" b="2857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753052" cy="2753052"/>
                          </a:xfrm>
                          <a:prstGeom prst="rect">
                            <a:avLst/>
                          </a:prstGeom>
                          <a:noFill/>
                          <a:ln w="6350" cap="flat" cmpd="sng" algn="ctr">
                            <a:solidFill>
                              <a:sysClr val="windowText" lastClr="000000"/>
                            </a:solidFill>
                            <a:prstDash val="solid"/>
                            <a:miter lim="800000"/>
                            <a:headEnd type="none" w="med" len="med"/>
                            <a:tailEnd type="none" w="med" len="med"/>
                          </a:ln>
                        </pic:spPr>
                      </pic:pic>
                    </a:graphicData>
                  </a:graphic>
                </wp:inline>
              </w:drawing>
            </w:r>
          </w:p>
          <w:p w14:paraId="6FFD9CAD" w14:textId="77777777" w:rsidR="00D01A43" w:rsidRPr="0007353D" w:rsidRDefault="00D01A43" w:rsidP="00CB7FFA">
            <w:pPr>
              <w:jc w:val="center"/>
              <w:rPr>
                <w:noProof/>
                <w:color w:val="FF0000"/>
                <w:lang w:val="en-US"/>
              </w:rPr>
            </w:pPr>
          </w:p>
        </w:tc>
        <w:tc>
          <w:tcPr>
            <w:tcW w:w="4254" w:type="dxa"/>
          </w:tcPr>
          <w:p w14:paraId="6F708F75" w14:textId="480C2E95" w:rsidR="00D65DD0" w:rsidRPr="00011E71" w:rsidRDefault="00D65DD0" w:rsidP="00D65DD0">
            <w:pPr>
              <w:jc w:val="both"/>
              <w:rPr>
                <w:rFonts w:ascii="Times New Roman" w:hAnsi="Times New Roman"/>
                <w:sz w:val="24"/>
                <w:szCs w:val="24"/>
              </w:rPr>
            </w:pPr>
            <w:r w:rsidRPr="00D65DD0">
              <w:rPr>
                <w:rFonts w:ascii="Times New Roman" w:hAnsi="Times New Roman"/>
                <w:sz w:val="24"/>
                <w:szCs w:val="24"/>
              </w:rPr>
              <w:t xml:space="preserve">Gęsty, zwarty krzew o regularnym, półkulistym pokroju i drobnych, silnie pachnących kwiatach. Po wielu latach uprawy osiąga 1,5 m wysokości i szerokości. Kwiaty są zebrane w obfite i liczne kwiatostany – krótkie, gęste wiechy. Ich cechą charakterystyczną jest wydzielanie silnego, przyjemnego zapachu. Krzewy zakwitają na przełomie maja i czerwca, później często powtarzają kwitnienie, ale już znacznie słabiej, niż w pierwszym terminie. Jest to roślina mało wymagająca, w pełni odporna na mróz i zdrowa. Krzewy ładnie prezentują się sadzone w formie niskich żywopłotów. </w:t>
            </w:r>
          </w:p>
        </w:tc>
      </w:tr>
      <w:tr w:rsidR="00D01A43" w:rsidRPr="00F76E75" w14:paraId="61DC9619" w14:textId="77777777" w:rsidTr="00CB7FFA">
        <w:trPr>
          <w:trHeight w:val="397"/>
        </w:trPr>
        <w:tc>
          <w:tcPr>
            <w:tcW w:w="9180" w:type="dxa"/>
            <w:gridSpan w:val="2"/>
            <w:vAlign w:val="center"/>
          </w:tcPr>
          <w:p w14:paraId="405D99A8" w14:textId="38EC29A0" w:rsidR="00D01A43" w:rsidRPr="00F76E75" w:rsidRDefault="00F76E75" w:rsidP="00D01A43">
            <w:pPr>
              <w:pStyle w:val="Akapitzlist"/>
              <w:numPr>
                <w:ilvl w:val="0"/>
                <w:numId w:val="5"/>
              </w:numPr>
              <w:rPr>
                <w:rFonts w:ascii="Times New Roman" w:hAnsi="Times New Roman"/>
                <w:b/>
                <w:sz w:val="24"/>
                <w:szCs w:val="24"/>
              </w:rPr>
            </w:pPr>
            <w:r w:rsidRPr="00F76E75">
              <w:rPr>
                <w:rFonts w:ascii="Times New Roman" w:hAnsi="Times New Roman"/>
                <w:b/>
                <w:sz w:val="24"/>
                <w:szCs w:val="24"/>
              </w:rPr>
              <w:t>Żywotnik zachodni odm.</w:t>
            </w:r>
            <w:r>
              <w:rPr>
                <w:rFonts w:ascii="Times New Roman" w:hAnsi="Times New Roman"/>
                <w:b/>
                <w:sz w:val="24"/>
                <w:szCs w:val="24"/>
              </w:rPr>
              <w:t xml:space="preserve"> </w:t>
            </w:r>
            <w:proofErr w:type="spellStart"/>
            <w:r>
              <w:rPr>
                <w:rFonts w:ascii="Times New Roman" w:hAnsi="Times New Roman"/>
                <w:b/>
                <w:sz w:val="24"/>
                <w:szCs w:val="24"/>
              </w:rPr>
              <w:t>Smaragd</w:t>
            </w:r>
            <w:proofErr w:type="spellEnd"/>
            <w:r w:rsidR="00D01A43" w:rsidRPr="00F76E75">
              <w:rPr>
                <w:rFonts w:ascii="Times New Roman" w:hAnsi="Times New Roman"/>
                <w:b/>
                <w:sz w:val="24"/>
                <w:szCs w:val="24"/>
              </w:rPr>
              <w:t xml:space="preserve"> - </w:t>
            </w:r>
            <w:r w:rsidRPr="00F76E75">
              <w:rPr>
                <w:rFonts w:ascii="Times New Roman" w:eastAsia="Times New Roman" w:hAnsi="Times New Roman" w:cs="Times New Roman"/>
                <w:i/>
                <w:iCs/>
                <w:sz w:val="24"/>
                <w:szCs w:val="24"/>
              </w:rPr>
              <w:t xml:space="preserve">Thuja </w:t>
            </w:r>
            <w:proofErr w:type="spellStart"/>
            <w:r w:rsidRPr="00F76E75">
              <w:rPr>
                <w:rFonts w:ascii="Times New Roman" w:eastAsia="Times New Roman" w:hAnsi="Times New Roman" w:cs="Times New Roman"/>
                <w:i/>
                <w:iCs/>
                <w:sz w:val="24"/>
                <w:szCs w:val="24"/>
              </w:rPr>
              <w:t>occidentalis</w:t>
            </w:r>
            <w:proofErr w:type="spellEnd"/>
            <w:r w:rsidRPr="00F76E75">
              <w:rPr>
                <w:rFonts w:ascii="Times New Roman" w:eastAsia="Times New Roman" w:hAnsi="Times New Roman" w:cs="Times New Roman"/>
                <w:sz w:val="24"/>
                <w:szCs w:val="24"/>
              </w:rPr>
              <w:t xml:space="preserve"> '</w:t>
            </w:r>
            <w:proofErr w:type="spellStart"/>
            <w:r w:rsidRPr="00F76E75">
              <w:rPr>
                <w:rFonts w:ascii="Times New Roman" w:eastAsia="Times New Roman" w:hAnsi="Times New Roman" w:cs="Times New Roman"/>
                <w:sz w:val="24"/>
                <w:szCs w:val="24"/>
              </w:rPr>
              <w:t>Smaragd</w:t>
            </w:r>
            <w:proofErr w:type="spellEnd"/>
            <w:r w:rsidRPr="00F76E75">
              <w:rPr>
                <w:rFonts w:ascii="Times New Roman" w:eastAsia="Times New Roman" w:hAnsi="Times New Roman" w:cs="Times New Roman"/>
                <w:sz w:val="24"/>
                <w:szCs w:val="24"/>
              </w:rPr>
              <w:t>'</w:t>
            </w:r>
          </w:p>
        </w:tc>
      </w:tr>
      <w:tr w:rsidR="00D01A43" w:rsidRPr="00011E71" w14:paraId="1D258159" w14:textId="77777777" w:rsidTr="00D01A43">
        <w:trPr>
          <w:trHeight w:val="1714"/>
        </w:trPr>
        <w:tc>
          <w:tcPr>
            <w:tcW w:w="4926" w:type="dxa"/>
          </w:tcPr>
          <w:p w14:paraId="667735A4" w14:textId="77777777" w:rsidR="00D01A43" w:rsidRPr="0007353D" w:rsidRDefault="00D01A43" w:rsidP="00CB7FFA">
            <w:pPr>
              <w:jc w:val="center"/>
              <w:rPr>
                <w:noProof/>
                <w:color w:val="FF0000"/>
                <w:lang w:val="en-US"/>
              </w:rPr>
            </w:pPr>
            <w:r w:rsidRPr="0007353D">
              <w:rPr>
                <w:noProof/>
                <w:color w:val="FF0000"/>
              </w:rPr>
              <w:drawing>
                <wp:inline distT="0" distB="0" distL="0" distR="0" wp14:anchorId="42DFE6A8" wp14:editId="23AC936A">
                  <wp:extent cx="2708447" cy="1801117"/>
                  <wp:effectExtent l="19050" t="19050" r="15875" b="2794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08447" cy="1801117"/>
                          </a:xfrm>
                          <a:prstGeom prst="rect">
                            <a:avLst/>
                          </a:prstGeom>
                          <a:noFill/>
                          <a:ln w="6350" cap="flat" cmpd="sng" algn="ctr">
                            <a:solidFill>
                              <a:sysClr val="windowText" lastClr="000000"/>
                            </a:solidFill>
                            <a:prstDash val="solid"/>
                            <a:miter lim="800000"/>
                            <a:headEnd type="none" w="med" len="med"/>
                            <a:tailEnd type="none" w="med" len="med"/>
                          </a:ln>
                        </pic:spPr>
                      </pic:pic>
                    </a:graphicData>
                  </a:graphic>
                </wp:inline>
              </w:drawing>
            </w:r>
          </w:p>
          <w:p w14:paraId="0651B863" w14:textId="77777777" w:rsidR="00D01A43" w:rsidRPr="0007353D" w:rsidRDefault="00D01A43" w:rsidP="00CB7FFA">
            <w:pPr>
              <w:jc w:val="center"/>
              <w:rPr>
                <w:noProof/>
                <w:color w:val="FF0000"/>
                <w:lang w:val="en-US"/>
              </w:rPr>
            </w:pPr>
          </w:p>
        </w:tc>
        <w:tc>
          <w:tcPr>
            <w:tcW w:w="4254" w:type="dxa"/>
          </w:tcPr>
          <w:p w14:paraId="081B5F59" w14:textId="6E8DD0D2" w:rsidR="00D01A43" w:rsidRPr="00011E71" w:rsidRDefault="00D65DD0" w:rsidP="00CB7FFA">
            <w:pPr>
              <w:jc w:val="both"/>
              <w:rPr>
                <w:rFonts w:ascii="Times New Roman" w:hAnsi="Times New Roman"/>
                <w:sz w:val="24"/>
                <w:szCs w:val="24"/>
              </w:rPr>
            </w:pPr>
            <w:r w:rsidRPr="00D65DD0">
              <w:rPr>
                <w:rFonts w:ascii="Times New Roman" w:hAnsi="Times New Roman"/>
                <w:sz w:val="24"/>
                <w:szCs w:val="24"/>
              </w:rPr>
              <w:t>Jedna z najlepszych stożkowych odmian żywotnika, o średnio silnym wzroście, osiągająca w wieku 10 lat ok. 2,5 m wys. Gałązki delikatne, ciemnozielone, nie brązowieją w okresie zimy. Wymaga dosyć żyznych i raczej wilgotnych gleb. Polecana na żywopłoty nie formowane, na cmentarze i do pojemników. Gęstość sadzenia w rzędzie: co 0,5-0,6 m.</w:t>
            </w:r>
          </w:p>
        </w:tc>
      </w:tr>
    </w:tbl>
    <w:p w14:paraId="6A85EE80" w14:textId="77777777" w:rsidR="009B2074" w:rsidRPr="0007353D" w:rsidRDefault="009B2074" w:rsidP="009B2074">
      <w:pPr>
        <w:spacing w:after="120"/>
        <w:ind w:firstLine="567"/>
        <w:jc w:val="both"/>
        <w:rPr>
          <w:rFonts w:ascii="Times New Roman" w:hAnsi="Times New Roman"/>
          <w:color w:val="FF0000"/>
          <w:sz w:val="24"/>
          <w:szCs w:val="24"/>
        </w:rPr>
      </w:pPr>
    </w:p>
    <w:p w14:paraId="49DFB029" w14:textId="2F1B9618" w:rsidR="00DC6C69" w:rsidRPr="00011E71" w:rsidRDefault="009B2074" w:rsidP="009B2074">
      <w:pPr>
        <w:spacing w:after="120"/>
        <w:ind w:firstLine="567"/>
        <w:jc w:val="both"/>
        <w:rPr>
          <w:rFonts w:ascii="Times New Roman" w:hAnsi="Times New Roman"/>
          <w:sz w:val="24"/>
          <w:szCs w:val="24"/>
        </w:rPr>
      </w:pPr>
      <w:r w:rsidRPr="00011E71">
        <w:rPr>
          <w:rFonts w:ascii="Times New Roman" w:hAnsi="Times New Roman"/>
          <w:sz w:val="24"/>
          <w:szCs w:val="24"/>
        </w:rPr>
        <w:lastRenderedPageBreak/>
        <w:t>Nasadzenia poszczególnych grup roślin należy dokonywać w układzie pokazanym w części graficznej projektu, z zachowaniem linii nasadzeń oraz równych odległości pomiędzy pojedynczymi roślinami.</w:t>
      </w:r>
    </w:p>
    <w:p w14:paraId="5059D848" w14:textId="77777777" w:rsidR="009B2074" w:rsidRPr="00011E71" w:rsidRDefault="009B2074" w:rsidP="00D00EA6">
      <w:pPr>
        <w:spacing w:after="120"/>
        <w:jc w:val="both"/>
        <w:rPr>
          <w:rFonts w:ascii="Times New Roman" w:hAnsi="Times New Roman"/>
          <w:sz w:val="24"/>
          <w:szCs w:val="24"/>
        </w:rPr>
      </w:pPr>
    </w:p>
    <w:p w14:paraId="25760211" w14:textId="77777777" w:rsidR="007C04B0" w:rsidRPr="00011E71" w:rsidRDefault="0075410F" w:rsidP="002F50BE">
      <w:pPr>
        <w:pStyle w:val="Akapitzlist"/>
        <w:numPr>
          <w:ilvl w:val="0"/>
          <w:numId w:val="4"/>
        </w:numPr>
        <w:spacing w:after="240" w:line="240" w:lineRule="auto"/>
        <w:ind w:left="851" w:hanging="425"/>
        <w:contextualSpacing w:val="0"/>
        <w:outlineLvl w:val="0"/>
        <w:rPr>
          <w:rFonts w:ascii="Times New Roman" w:hAnsi="Times New Roman"/>
          <w:b/>
          <w:spacing w:val="4"/>
          <w:sz w:val="28"/>
          <w:szCs w:val="28"/>
        </w:rPr>
      </w:pPr>
      <w:bookmarkStart w:id="9" w:name="_Toc320104314"/>
      <w:bookmarkStart w:id="10" w:name="_Toc52919254"/>
      <w:r w:rsidRPr="00011E71">
        <w:rPr>
          <w:rFonts w:ascii="Times New Roman" w:hAnsi="Times New Roman"/>
          <w:b/>
          <w:spacing w:val="4"/>
          <w:sz w:val="28"/>
          <w:szCs w:val="28"/>
        </w:rPr>
        <w:t>Ogólne w</w:t>
      </w:r>
      <w:r w:rsidR="00D41060" w:rsidRPr="00011E71">
        <w:rPr>
          <w:rFonts w:ascii="Times New Roman" w:hAnsi="Times New Roman"/>
          <w:b/>
          <w:spacing w:val="4"/>
          <w:sz w:val="28"/>
          <w:szCs w:val="28"/>
        </w:rPr>
        <w:t>ymagania dla m</w:t>
      </w:r>
      <w:bookmarkEnd w:id="9"/>
      <w:r w:rsidR="00BA52D0" w:rsidRPr="00011E71">
        <w:rPr>
          <w:rFonts w:ascii="Times New Roman" w:hAnsi="Times New Roman"/>
          <w:b/>
          <w:spacing w:val="4"/>
          <w:sz w:val="28"/>
          <w:szCs w:val="28"/>
        </w:rPr>
        <w:t>ateriał</w:t>
      </w:r>
      <w:r w:rsidR="00D41060" w:rsidRPr="00011E71">
        <w:rPr>
          <w:rFonts w:ascii="Times New Roman" w:hAnsi="Times New Roman"/>
          <w:b/>
          <w:spacing w:val="4"/>
          <w:sz w:val="28"/>
          <w:szCs w:val="28"/>
        </w:rPr>
        <w:t>u</w:t>
      </w:r>
      <w:r w:rsidR="00BA52D0" w:rsidRPr="00011E71">
        <w:rPr>
          <w:rFonts w:ascii="Times New Roman" w:hAnsi="Times New Roman"/>
          <w:b/>
          <w:spacing w:val="4"/>
          <w:sz w:val="28"/>
          <w:szCs w:val="28"/>
        </w:rPr>
        <w:t xml:space="preserve"> szkółkarski</w:t>
      </w:r>
      <w:r w:rsidR="00D41060" w:rsidRPr="00011E71">
        <w:rPr>
          <w:rFonts w:ascii="Times New Roman" w:hAnsi="Times New Roman"/>
          <w:b/>
          <w:spacing w:val="4"/>
          <w:sz w:val="28"/>
          <w:szCs w:val="28"/>
        </w:rPr>
        <w:t>ego</w:t>
      </w:r>
      <w:bookmarkEnd w:id="10"/>
    </w:p>
    <w:p w14:paraId="3B3A129A" w14:textId="77777777" w:rsidR="00463AB6" w:rsidRPr="00011E71" w:rsidRDefault="00463AB6" w:rsidP="00463AB6">
      <w:pPr>
        <w:spacing w:after="120"/>
        <w:ind w:firstLine="567"/>
        <w:jc w:val="both"/>
        <w:rPr>
          <w:rFonts w:ascii="Times New Roman" w:hAnsi="Times New Roman"/>
          <w:sz w:val="24"/>
          <w:szCs w:val="24"/>
        </w:rPr>
      </w:pPr>
      <w:r w:rsidRPr="00011E71">
        <w:rPr>
          <w:rFonts w:ascii="Times New Roman" w:hAnsi="Times New Roman"/>
          <w:sz w:val="24"/>
          <w:szCs w:val="24"/>
        </w:rPr>
        <w:t xml:space="preserve">Zastosowany do nasadzeń materiał szkółkarski powinien odpowiadać wymaganym zaleceniom jakościowym: </w:t>
      </w:r>
    </w:p>
    <w:p w14:paraId="3DE88246" w14:textId="77777777" w:rsidR="00463AB6" w:rsidRPr="00011E71" w:rsidRDefault="00463AB6" w:rsidP="002F50BE">
      <w:pPr>
        <w:pStyle w:val="Akapitzlist"/>
        <w:numPr>
          <w:ilvl w:val="0"/>
          <w:numId w:val="3"/>
        </w:numPr>
        <w:spacing w:after="120"/>
        <w:ind w:left="567"/>
        <w:jc w:val="both"/>
        <w:rPr>
          <w:rFonts w:ascii="Times New Roman" w:hAnsi="Times New Roman"/>
          <w:sz w:val="24"/>
          <w:szCs w:val="24"/>
        </w:rPr>
      </w:pPr>
      <w:r w:rsidRPr="00011E71">
        <w:rPr>
          <w:rFonts w:ascii="Times New Roman" w:hAnsi="Times New Roman"/>
          <w:sz w:val="24"/>
          <w:szCs w:val="24"/>
        </w:rPr>
        <w:t>materiał szkółkarski musi być czysty odmianowo, wyprodukowany zgodnie z zasadami agrotechniki szkółkarskiej;</w:t>
      </w:r>
    </w:p>
    <w:p w14:paraId="1BDA9997" w14:textId="77777777" w:rsidR="00463AB6" w:rsidRPr="00011E71" w:rsidRDefault="00463AB6" w:rsidP="002F50BE">
      <w:pPr>
        <w:pStyle w:val="Akapitzlist"/>
        <w:numPr>
          <w:ilvl w:val="0"/>
          <w:numId w:val="3"/>
        </w:numPr>
        <w:spacing w:after="120"/>
        <w:ind w:left="567"/>
        <w:jc w:val="both"/>
        <w:rPr>
          <w:rFonts w:ascii="Times New Roman" w:hAnsi="Times New Roman"/>
          <w:sz w:val="24"/>
          <w:szCs w:val="24"/>
        </w:rPr>
      </w:pPr>
      <w:r w:rsidRPr="00011E71">
        <w:rPr>
          <w:rFonts w:ascii="Times New Roman" w:hAnsi="Times New Roman"/>
          <w:sz w:val="24"/>
          <w:szCs w:val="24"/>
        </w:rPr>
        <w:t>rośliny powinny być zdrewniałe, zahartowane i prawidłowo uformowane z zachowaniem charakterystycznych dla gatunku i odmiany pokroju, wysokości, szerokości i długości pędów, a także równomiernie rozgałęzione i rozkrzewione;</w:t>
      </w:r>
    </w:p>
    <w:p w14:paraId="2C42E762" w14:textId="77777777" w:rsidR="00463AB6" w:rsidRPr="00011E71" w:rsidRDefault="00463AB6" w:rsidP="002F50BE">
      <w:pPr>
        <w:pStyle w:val="Akapitzlist"/>
        <w:numPr>
          <w:ilvl w:val="0"/>
          <w:numId w:val="3"/>
        </w:numPr>
        <w:spacing w:after="120"/>
        <w:ind w:left="567"/>
        <w:jc w:val="both"/>
        <w:rPr>
          <w:rFonts w:ascii="Times New Roman" w:hAnsi="Times New Roman"/>
          <w:sz w:val="24"/>
          <w:szCs w:val="24"/>
        </w:rPr>
      </w:pPr>
      <w:r w:rsidRPr="00011E71">
        <w:rPr>
          <w:rFonts w:ascii="Times New Roman" w:hAnsi="Times New Roman"/>
          <w:sz w:val="24"/>
          <w:szCs w:val="24"/>
        </w:rPr>
        <w:t>materiał roślinny musi być zdrowy, bez śladów żerowania szkodników, uszkodzeń mechanicznych, objawów będących skutkiem niewłaściwego nawożenia i agrotechniki oraz bez odrostów podkładki poniżej miejsca szczepienia;</w:t>
      </w:r>
    </w:p>
    <w:p w14:paraId="1DB376EA" w14:textId="77777777" w:rsidR="00463AB6" w:rsidRPr="00011E71" w:rsidRDefault="00463AB6" w:rsidP="002F50BE">
      <w:pPr>
        <w:pStyle w:val="Akapitzlist"/>
        <w:numPr>
          <w:ilvl w:val="0"/>
          <w:numId w:val="3"/>
        </w:numPr>
        <w:spacing w:after="120"/>
        <w:ind w:left="567"/>
        <w:jc w:val="both"/>
        <w:rPr>
          <w:rFonts w:ascii="Times New Roman" w:hAnsi="Times New Roman"/>
          <w:sz w:val="24"/>
          <w:szCs w:val="24"/>
        </w:rPr>
      </w:pPr>
      <w:r w:rsidRPr="00011E71">
        <w:rPr>
          <w:rFonts w:ascii="Times New Roman" w:hAnsi="Times New Roman"/>
          <w:sz w:val="24"/>
          <w:szCs w:val="24"/>
        </w:rPr>
        <w:t>system korzeniowy powinien być dobrze wykształcony, nie uszkodzony, odpowiedni dla danego gatunku, odmiany i wieku roślin;</w:t>
      </w:r>
    </w:p>
    <w:p w14:paraId="08E5C075" w14:textId="77777777" w:rsidR="00463AB6" w:rsidRPr="00011E71" w:rsidRDefault="00463AB6" w:rsidP="002F50BE">
      <w:pPr>
        <w:pStyle w:val="Akapitzlist"/>
        <w:numPr>
          <w:ilvl w:val="0"/>
          <w:numId w:val="3"/>
        </w:numPr>
        <w:spacing w:after="120"/>
        <w:ind w:left="567"/>
        <w:jc w:val="both"/>
        <w:rPr>
          <w:rFonts w:ascii="Times New Roman" w:hAnsi="Times New Roman"/>
          <w:sz w:val="24"/>
          <w:szCs w:val="24"/>
        </w:rPr>
      </w:pPr>
      <w:r w:rsidRPr="00011E71">
        <w:rPr>
          <w:rFonts w:ascii="Times New Roman" w:hAnsi="Times New Roman"/>
          <w:sz w:val="24"/>
          <w:szCs w:val="24"/>
        </w:rPr>
        <w:t>rośliny pojemnikowe powinny posiadać silnie przerośnięta bryłę korzeniową i być uprawiane w pojemnikach o pojemności dostosowanej do wielkości rośliny;</w:t>
      </w:r>
    </w:p>
    <w:p w14:paraId="71150CFC" w14:textId="77777777" w:rsidR="00D00EA6" w:rsidRPr="00011E71" w:rsidRDefault="00D00EA6" w:rsidP="002F50BE">
      <w:pPr>
        <w:pStyle w:val="Akapitzlist"/>
        <w:numPr>
          <w:ilvl w:val="0"/>
          <w:numId w:val="3"/>
        </w:numPr>
        <w:spacing w:after="120"/>
        <w:ind w:left="567"/>
        <w:jc w:val="both"/>
        <w:rPr>
          <w:rFonts w:ascii="Times New Roman" w:hAnsi="Times New Roman"/>
          <w:sz w:val="24"/>
          <w:szCs w:val="24"/>
        </w:rPr>
      </w:pPr>
      <w:r w:rsidRPr="00011E71">
        <w:rPr>
          <w:rFonts w:ascii="Times New Roman" w:hAnsi="Times New Roman"/>
          <w:sz w:val="24"/>
          <w:szCs w:val="24"/>
        </w:rPr>
        <w:t>wysokość sadzonych krzewów powinna wynosić co najmniej 80 cm, a w przypadku drzew obwód pnia powinien wynosić co najmniej 18 cm.</w:t>
      </w:r>
    </w:p>
    <w:p w14:paraId="4FA0207F" w14:textId="77777777" w:rsidR="00D41060" w:rsidRPr="00011E71" w:rsidRDefault="00D41060" w:rsidP="00D41060">
      <w:pPr>
        <w:pStyle w:val="Akapitzlist"/>
        <w:spacing w:after="120"/>
        <w:ind w:left="567"/>
        <w:jc w:val="both"/>
        <w:rPr>
          <w:rFonts w:ascii="Times New Roman" w:hAnsi="Times New Roman"/>
          <w:sz w:val="24"/>
          <w:szCs w:val="24"/>
        </w:rPr>
      </w:pPr>
    </w:p>
    <w:p w14:paraId="4D0B9934" w14:textId="77777777" w:rsidR="00397BE9" w:rsidRPr="00011E71" w:rsidRDefault="00E8092C" w:rsidP="002F50BE">
      <w:pPr>
        <w:pStyle w:val="Akapitzlist"/>
        <w:numPr>
          <w:ilvl w:val="0"/>
          <w:numId w:val="4"/>
        </w:numPr>
        <w:spacing w:after="240" w:line="240" w:lineRule="auto"/>
        <w:ind w:left="851" w:hanging="425"/>
        <w:contextualSpacing w:val="0"/>
        <w:outlineLvl w:val="0"/>
        <w:rPr>
          <w:rFonts w:ascii="Times New Roman" w:hAnsi="Times New Roman"/>
          <w:b/>
          <w:spacing w:val="4"/>
          <w:sz w:val="28"/>
          <w:szCs w:val="28"/>
        </w:rPr>
      </w:pPr>
      <w:bookmarkStart w:id="11" w:name="_Toc52919255"/>
      <w:r w:rsidRPr="00011E71">
        <w:rPr>
          <w:rFonts w:ascii="Times New Roman" w:hAnsi="Times New Roman"/>
          <w:b/>
          <w:spacing w:val="4"/>
          <w:sz w:val="28"/>
          <w:szCs w:val="28"/>
        </w:rPr>
        <w:t>Wykonanie prac</w:t>
      </w:r>
      <w:bookmarkEnd w:id="11"/>
    </w:p>
    <w:p w14:paraId="51013D67" w14:textId="77777777" w:rsidR="00F440D4" w:rsidRPr="00011E71" w:rsidRDefault="00F440D4" w:rsidP="002F50BE">
      <w:pPr>
        <w:pStyle w:val="Akapitzlist"/>
        <w:numPr>
          <w:ilvl w:val="1"/>
          <w:numId w:val="2"/>
        </w:numPr>
        <w:spacing w:after="240" w:line="240" w:lineRule="auto"/>
        <w:ind w:left="1134" w:hanging="425"/>
        <w:contextualSpacing w:val="0"/>
        <w:jc w:val="both"/>
        <w:rPr>
          <w:rFonts w:ascii="Times New Roman" w:hAnsi="Times New Roman"/>
          <w:b/>
          <w:spacing w:val="4"/>
          <w:sz w:val="24"/>
          <w:szCs w:val="24"/>
        </w:rPr>
      </w:pPr>
      <w:bookmarkStart w:id="12" w:name="_Toc341660283"/>
      <w:r w:rsidRPr="00011E71">
        <w:rPr>
          <w:rFonts w:ascii="Times New Roman" w:hAnsi="Times New Roman"/>
          <w:b/>
          <w:spacing w:val="4"/>
          <w:sz w:val="24"/>
          <w:szCs w:val="24"/>
        </w:rPr>
        <w:t>Szczegółowe wymagania odnośnie materiału roślinnego</w:t>
      </w:r>
      <w:bookmarkEnd w:id="12"/>
    </w:p>
    <w:p w14:paraId="379D6645" w14:textId="77777777" w:rsidR="00F440D4" w:rsidRPr="00011E71" w:rsidRDefault="00F440D4" w:rsidP="00F440D4">
      <w:pPr>
        <w:spacing w:after="120"/>
        <w:ind w:firstLine="567"/>
        <w:jc w:val="both"/>
        <w:rPr>
          <w:rFonts w:ascii="Times New Roman" w:hAnsi="Times New Roman"/>
          <w:sz w:val="24"/>
          <w:szCs w:val="24"/>
        </w:rPr>
      </w:pPr>
      <w:r w:rsidRPr="00011E71">
        <w:rPr>
          <w:rFonts w:ascii="Times New Roman" w:hAnsi="Times New Roman"/>
          <w:b/>
          <w:sz w:val="24"/>
          <w:szCs w:val="24"/>
        </w:rPr>
        <w:t>Zdrowotność</w:t>
      </w:r>
      <w:r w:rsidR="00463AB6" w:rsidRPr="00011E71">
        <w:rPr>
          <w:rFonts w:ascii="Times New Roman" w:hAnsi="Times New Roman"/>
          <w:sz w:val="24"/>
          <w:szCs w:val="24"/>
        </w:rPr>
        <w:t xml:space="preserve"> </w:t>
      </w:r>
      <w:r w:rsidRPr="00011E71">
        <w:rPr>
          <w:rFonts w:ascii="Times New Roman" w:hAnsi="Times New Roman"/>
          <w:sz w:val="24"/>
          <w:szCs w:val="24"/>
        </w:rPr>
        <w:t>–</w:t>
      </w:r>
      <w:r w:rsidR="00463AB6" w:rsidRPr="00011E71">
        <w:rPr>
          <w:rFonts w:ascii="Times New Roman" w:hAnsi="Times New Roman"/>
          <w:sz w:val="24"/>
          <w:szCs w:val="24"/>
        </w:rPr>
        <w:t xml:space="preserve"> </w:t>
      </w:r>
      <w:r w:rsidRPr="00011E71">
        <w:rPr>
          <w:rFonts w:ascii="Times New Roman" w:hAnsi="Times New Roman"/>
          <w:sz w:val="24"/>
          <w:szCs w:val="24"/>
        </w:rPr>
        <w:t>sadzonki</w:t>
      </w:r>
      <w:r w:rsidR="00463AB6" w:rsidRPr="00011E71">
        <w:rPr>
          <w:rFonts w:ascii="Times New Roman" w:hAnsi="Times New Roman"/>
          <w:sz w:val="24"/>
          <w:szCs w:val="24"/>
        </w:rPr>
        <w:t xml:space="preserve"> </w:t>
      </w:r>
      <w:r w:rsidRPr="00011E71">
        <w:rPr>
          <w:rFonts w:ascii="Times New Roman" w:hAnsi="Times New Roman"/>
          <w:sz w:val="24"/>
          <w:szCs w:val="24"/>
        </w:rPr>
        <w:t>drzew</w:t>
      </w:r>
      <w:r w:rsidR="00463AB6" w:rsidRPr="00011E71">
        <w:rPr>
          <w:rFonts w:ascii="Times New Roman" w:hAnsi="Times New Roman"/>
          <w:sz w:val="24"/>
          <w:szCs w:val="24"/>
        </w:rPr>
        <w:t xml:space="preserve"> </w:t>
      </w:r>
      <w:r w:rsidRPr="00011E71">
        <w:rPr>
          <w:rFonts w:ascii="Times New Roman" w:hAnsi="Times New Roman"/>
          <w:sz w:val="24"/>
          <w:szCs w:val="24"/>
        </w:rPr>
        <w:t>muszą</w:t>
      </w:r>
      <w:r w:rsidR="00463AB6" w:rsidRPr="00011E71">
        <w:rPr>
          <w:rFonts w:ascii="Times New Roman" w:hAnsi="Times New Roman"/>
          <w:sz w:val="24"/>
          <w:szCs w:val="24"/>
        </w:rPr>
        <w:t xml:space="preserve"> </w:t>
      </w:r>
      <w:r w:rsidRPr="00011E71">
        <w:rPr>
          <w:rFonts w:ascii="Times New Roman" w:hAnsi="Times New Roman"/>
          <w:sz w:val="24"/>
          <w:szCs w:val="24"/>
        </w:rPr>
        <w:t>być</w:t>
      </w:r>
      <w:r w:rsidR="00463AB6" w:rsidRPr="00011E71">
        <w:rPr>
          <w:rFonts w:ascii="Times New Roman" w:hAnsi="Times New Roman"/>
          <w:sz w:val="24"/>
          <w:szCs w:val="24"/>
        </w:rPr>
        <w:t xml:space="preserve"> </w:t>
      </w:r>
      <w:r w:rsidRPr="00011E71">
        <w:rPr>
          <w:rFonts w:ascii="Times New Roman" w:hAnsi="Times New Roman"/>
          <w:sz w:val="24"/>
          <w:szCs w:val="24"/>
        </w:rPr>
        <w:t>zdrowe,</w:t>
      </w:r>
      <w:r w:rsidR="00463AB6" w:rsidRPr="00011E71">
        <w:rPr>
          <w:rFonts w:ascii="Times New Roman" w:hAnsi="Times New Roman"/>
          <w:sz w:val="24"/>
          <w:szCs w:val="24"/>
        </w:rPr>
        <w:t xml:space="preserve"> </w:t>
      </w:r>
      <w:r w:rsidRPr="00011E71">
        <w:rPr>
          <w:rFonts w:ascii="Times New Roman" w:hAnsi="Times New Roman"/>
          <w:sz w:val="24"/>
          <w:szCs w:val="24"/>
        </w:rPr>
        <w:t>bez</w:t>
      </w:r>
      <w:r w:rsidR="00463AB6" w:rsidRPr="00011E71">
        <w:rPr>
          <w:rFonts w:ascii="Times New Roman" w:hAnsi="Times New Roman"/>
          <w:sz w:val="24"/>
          <w:szCs w:val="24"/>
        </w:rPr>
        <w:t xml:space="preserve"> </w:t>
      </w:r>
      <w:r w:rsidRPr="00011E71">
        <w:rPr>
          <w:rFonts w:ascii="Times New Roman" w:hAnsi="Times New Roman"/>
          <w:sz w:val="24"/>
          <w:szCs w:val="24"/>
        </w:rPr>
        <w:t>oznak</w:t>
      </w:r>
      <w:r w:rsidR="00463AB6" w:rsidRPr="00011E71">
        <w:rPr>
          <w:rFonts w:ascii="Times New Roman" w:hAnsi="Times New Roman"/>
          <w:sz w:val="24"/>
          <w:szCs w:val="24"/>
        </w:rPr>
        <w:t xml:space="preserve"> </w:t>
      </w:r>
      <w:r w:rsidRPr="00011E71">
        <w:rPr>
          <w:rFonts w:ascii="Times New Roman" w:hAnsi="Times New Roman"/>
          <w:sz w:val="24"/>
          <w:szCs w:val="24"/>
        </w:rPr>
        <w:t>chorób</w:t>
      </w:r>
      <w:r w:rsidR="00463AB6" w:rsidRPr="00011E71">
        <w:rPr>
          <w:rFonts w:ascii="Times New Roman" w:hAnsi="Times New Roman"/>
          <w:sz w:val="24"/>
          <w:szCs w:val="24"/>
        </w:rPr>
        <w:t xml:space="preserve"> </w:t>
      </w:r>
      <w:r w:rsidRPr="00011E71">
        <w:rPr>
          <w:rFonts w:ascii="Times New Roman" w:hAnsi="Times New Roman"/>
          <w:sz w:val="24"/>
          <w:szCs w:val="24"/>
        </w:rPr>
        <w:t>i</w:t>
      </w:r>
      <w:r w:rsidR="00463AB6" w:rsidRPr="00011E71">
        <w:rPr>
          <w:rFonts w:ascii="Times New Roman" w:hAnsi="Times New Roman"/>
          <w:sz w:val="24"/>
          <w:szCs w:val="24"/>
        </w:rPr>
        <w:t xml:space="preserve"> </w:t>
      </w:r>
      <w:r w:rsidRPr="00011E71">
        <w:rPr>
          <w:rFonts w:ascii="Times New Roman" w:hAnsi="Times New Roman"/>
          <w:sz w:val="24"/>
          <w:szCs w:val="24"/>
        </w:rPr>
        <w:t>żerowania</w:t>
      </w:r>
      <w:r w:rsidR="00463AB6" w:rsidRPr="00011E71">
        <w:rPr>
          <w:rFonts w:ascii="Times New Roman" w:hAnsi="Times New Roman"/>
          <w:sz w:val="24"/>
          <w:szCs w:val="24"/>
        </w:rPr>
        <w:t xml:space="preserve"> </w:t>
      </w:r>
      <w:r w:rsidRPr="00011E71">
        <w:rPr>
          <w:rFonts w:ascii="Times New Roman" w:hAnsi="Times New Roman"/>
          <w:sz w:val="24"/>
          <w:szCs w:val="24"/>
        </w:rPr>
        <w:t>szkodników,</w:t>
      </w:r>
      <w:r w:rsidR="00463AB6" w:rsidRPr="00011E71">
        <w:rPr>
          <w:rFonts w:ascii="Times New Roman" w:hAnsi="Times New Roman"/>
          <w:sz w:val="24"/>
          <w:szCs w:val="24"/>
        </w:rPr>
        <w:t xml:space="preserve"> </w:t>
      </w:r>
      <w:r w:rsidRPr="00011E71">
        <w:rPr>
          <w:rFonts w:ascii="Times New Roman" w:hAnsi="Times New Roman"/>
          <w:sz w:val="24"/>
          <w:szCs w:val="24"/>
        </w:rPr>
        <w:t>bez</w:t>
      </w:r>
      <w:r w:rsidR="00463AB6" w:rsidRPr="00011E71">
        <w:rPr>
          <w:rFonts w:ascii="Times New Roman" w:hAnsi="Times New Roman"/>
          <w:sz w:val="24"/>
          <w:szCs w:val="24"/>
        </w:rPr>
        <w:t xml:space="preserve"> </w:t>
      </w:r>
      <w:r w:rsidRPr="00011E71">
        <w:rPr>
          <w:rFonts w:ascii="Times New Roman" w:hAnsi="Times New Roman"/>
          <w:sz w:val="24"/>
          <w:szCs w:val="24"/>
        </w:rPr>
        <w:t>uszkodzeń</w:t>
      </w:r>
      <w:r w:rsidR="00463AB6" w:rsidRPr="00011E71">
        <w:rPr>
          <w:rFonts w:ascii="Times New Roman" w:hAnsi="Times New Roman"/>
          <w:sz w:val="24"/>
          <w:szCs w:val="24"/>
        </w:rPr>
        <w:t xml:space="preserve"> </w:t>
      </w:r>
      <w:r w:rsidRPr="00011E71">
        <w:rPr>
          <w:rFonts w:ascii="Times New Roman" w:hAnsi="Times New Roman"/>
          <w:sz w:val="24"/>
          <w:szCs w:val="24"/>
        </w:rPr>
        <w:t>mechanicznych</w:t>
      </w:r>
      <w:r w:rsidR="00463AB6" w:rsidRPr="00011E71">
        <w:rPr>
          <w:rFonts w:ascii="Times New Roman" w:hAnsi="Times New Roman"/>
          <w:sz w:val="24"/>
          <w:szCs w:val="24"/>
        </w:rPr>
        <w:t xml:space="preserve"> </w:t>
      </w:r>
      <w:r w:rsidRPr="00011E71">
        <w:rPr>
          <w:rFonts w:ascii="Times New Roman" w:hAnsi="Times New Roman"/>
          <w:sz w:val="24"/>
          <w:szCs w:val="24"/>
        </w:rPr>
        <w:t>(złamania</w:t>
      </w:r>
      <w:r w:rsidR="00463AB6" w:rsidRPr="00011E71">
        <w:rPr>
          <w:rFonts w:ascii="Times New Roman" w:hAnsi="Times New Roman"/>
          <w:sz w:val="24"/>
          <w:szCs w:val="24"/>
        </w:rPr>
        <w:t xml:space="preserve"> </w:t>
      </w:r>
      <w:r w:rsidRPr="00011E71">
        <w:rPr>
          <w:rFonts w:ascii="Times New Roman" w:hAnsi="Times New Roman"/>
          <w:sz w:val="24"/>
          <w:szCs w:val="24"/>
        </w:rPr>
        <w:t>gałęzi,</w:t>
      </w:r>
      <w:r w:rsidR="00463AB6" w:rsidRPr="00011E71">
        <w:rPr>
          <w:rFonts w:ascii="Times New Roman" w:hAnsi="Times New Roman"/>
          <w:sz w:val="24"/>
          <w:szCs w:val="24"/>
        </w:rPr>
        <w:t xml:space="preserve"> </w:t>
      </w:r>
      <w:r w:rsidRPr="00011E71">
        <w:rPr>
          <w:rFonts w:ascii="Times New Roman" w:hAnsi="Times New Roman"/>
          <w:sz w:val="24"/>
          <w:szCs w:val="24"/>
        </w:rPr>
        <w:t>otarcia</w:t>
      </w:r>
      <w:r w:rsidR="00463AB6" w:rsidRPr="00011E71">
        <w:rPr>
          <w:rFonts w:ascii="Times New Roman" w:hAnsi="Times New Roman"/>
          <w:sz w:val="24"/>
          <w:szCs w:val="24"/>
        </w:rPr>
        <w:t xml:space="preserve"> </w:t>
      </w:r>
      <w:r w:rsidRPr="00011E71">
        <w:rPr>
          <w:rFonts w:ascii="Times New Roman" w:hAnsi="Times New Roman"/>
          <w:sz w:val="24"/>
          <w:szCs w:val="24"/>
        </w:rPr>
        <w:t>kory,</w:t>
      </w:r>
      <w:r w:rsidR="00463AB6" w:rsidRPr="00011E71">
        <w:rPr>
          <w:rFonts w:ascii="Times New Roman" w:hAnsi="Times New Roman"/>
          <w:sz w:val="24"/>
          <w:szCs w:val="24"/>
        </w:rPr>
        <w:t xml:space="preserve"> </w:t>
      </w:r>
      <w:r w:rsidRPr="00011E71">
        <w:rPr>
          <w:rFonts w:ascii="Times New Roman" w:hAnsi="Times New Roman"/>
          <w:sz w:val="24"/>
          <w:szCs w:val="24"/>
        </w:rPr>
        <w:t xml:space="preserve">odkryte drewno itp.), bez oznak oparzeń termicznych. </w:t>
      </w:r>
    </w:p>
    <w:p w14:paraId="2C693458" w14:textId="77777777" w:rsidR="00F440D4" w:rsidRPr="00011E71" w:rsidRDefault="00F440D4" w:rsidP="00F440D4">
      <w:pPr>
        <w:spacing w:after="120"/>
        <w:ind w:firstLine="567"/>
        <w:jc w:val="both"/>
        <w:rPr>
          <w:rFonts w:ascii="Times New Roman" w:hAnsi="Times New Roman"/>
          <w:sz w:val="24"/>
          <w:szCs w:val="24"/>
        </w:rPr>
      </w:pPr>
      <w:r w:rsidRPr="00011E71">
        <w:rPr>
          <w:rFonts w:ascii="Times New Roman" w:hAnsi="Times New Roman"/>
          <w:b/>
          <w:sz w:val="24"/>
          <w:szCs w:val="24"/>
        </w:rPr>
        <w:t>Tożsamość odmianowa</w:t>
      </w:r>
      <w:r w:rsidRPr="00011E71">
        <w:rPr>
          <w:rFonts w:ascii="Times New Roman" w:hAnsi="Times New Roman"/>
          <w:sz w:val="24"/>
          <w:szCs w:val="24"/>
        </w:rPr>
        <w:t xml:space="preserve"> – materiał roślinny musi być zgodny ze specyfikacją</w:t>
      </w:r>
      <w:r w:rsidR="00463AB6" w:rsidRPr="00011E71">
        <w:rPr>
          <w:rFonts w:ascii="Times New Roman" w:hAnsi="Times New Roman"/>
          <w:sz w:val="24"/>
          <w:szCs w:val="24"/>
        </w:rPr>
        <w:t xml:space="preserve"> </w:t>
      </w:r>
      <w:r w:rsidRPr="00011E71">
        <w:rPr>
          <w:rFonts w:ascii="Times New Roman" w:hAnsi="Times New Roman"/>
          <w:sz w:val="24"/>
          <w:szCs w:val="24"/>
        </w:rPr>
        <w:t>doboru gatunkó</w:t>
      </w:r>
      <w:r w:rsidR="0075410F" w:rsidRPr="00011E71">
        <w:rPr>
          <w:rFonts w:ascii="Times New Roman" w:hAnsi="Times New Roman"/>
          <w:sz w:val="24"/>
          <w:szCs w:val="24"/>
        </w:rPr>
        <w:t>w i odmian ujętych w projekcie.</w:t>
      </w:r>
    </w:p>
    <w:p w14:paraId="5B09CE30" w14:textId="77777777" w:rsidR="00F440D4" w:rsidRPr="00011E71" w:rsidRDefault="00F440D4" w:rsidP="00F440D4">
      <w:pPr>
        <w:spacing w:after="120"/>
        <w:ind w:firstLine="567"/>
        <w:jc w:val="both"/>
        <w:rPr>
          <w:rFonts w:ascii="Times New Roman" w:hAnsi="Times New Roman"/>
          <w:sz w:val="24"/>
          <w:szCs w:val="24"/>
        </w:rPr>
      </w:pPr>
      <w:r w:rsidRPr="00011E71">
        <w:rPr>
          <w:rFonts w:ascii="Times New Roman" w:hAnsi="Times New Roman"/>
          <w:b/>
          <w:sz w:val="24"/>
          <w:szCs w:val="24"/>
        </w:rPr>
        <w:t>Jakość</w:t>
      </w:r>
      <w:r w:rsidRPr="00011E71">
        <w:rPr>
          <w:rFonts w:ascii="Times New Roman" w:hAnsi="Times New Roman"/>
          <w:sz w:val="24"/>
          <w:szCs w:val="24"/>
        </w:rPr>
        <w:t xml:space="preserve"> – w przypadku sadzonek szczepionych miejsce zrostu podkładki ze zrazem powinno być prawidłowe</w:t>
      </w:r>
      <w:r w:rsidR="00463AB6" w:rsidRPr="00011E71">
        <w:rPr>
          <w:rFonts w:ascii="Times New Roman" w:hAnsi="Times New Roman"/>
          <w:sz w:val="24"/>
          <w:szCs w:val="24"/>
        </w:rPr>
        <w:t xml:space="preserve"> </w:t>
      </w:r>
      <w:r w:rsidRPr="00011E71">
        <w:rPr>
          <w:rFonts w:ascii="Times New Roman" w:hAnsi="Times New Roman"/>
          <w:sz w:val="24"/>
          <w:szCs w:val="24"/>
        </w:rPr>
        <w:t>bez</w:t>
      </w:r>
      <w:r w:rsidR="00463AB6" w:rsidRPr="00011E71">
        <w:rPr>
          <w:rFonts w:ascii="Times New Roman" w:hAnsi="Times New Roman"/>
          <w:sz w:val="24"/>
          <w:szCs w:val="24"/>
        </w:rPr>
        <w:t xml:space="preserve"> </w:t>
      </w:r>
      <w:r w:rsidRPr="00011E71">
        <w:rPr>
          <w:rFonts w:ascii="Times New Roman" w:hAnsi="Times New Roman"/>
          <w:sz w:val="24"/>
          <w:szCs w:val="24"/>
        </w:rPr>
        <w:t>oznak</w:t>
      </w:r>
      <w:r w:rsidR="00463AB6" w:rsidRPr="00011E71">
        <w:rPr>
          <w:rFonts w:ascii="Times New Roman" w:hAnsi="Times New Roman"/>
          <w:sz w:val="24"/>
          <w:szCs w:val="24"/>
        </w:rPr>
        <w:t xml:space="preserve"> </w:t>
      </w:r>
      <w:r w:rsidRPr="00011E71">
        <w:rPr>
          <w:rFonts w:ascii="Times New Roman" w:hAnsi="Times New Roman"/>
          <w:sz w:val="24"/>
          <w:szCs w:val="24"/>
        </w:rPr>
        <w:t>niezgodności</w:t>
      </w:r>
      <w:r w:rsidR="00463AB6" w:rsidRPr="00011E71">
        <w:rPr>
          <w:rFonts w:ascii="Times New Roman" w:hAnsi="Times New Roman"/>
          <w:sz w:val="24"/>
          <w:szCs w:val="24"/>
        </w:rPr>
        <w:t xml:space="preserve"> </w:t>
      </w:r>
      <w:r w:rsidRPr="00011E71">
        <w:rPr>
          <w:rFonts w:ascii="Times New Roman" w:hAnsi="Times New Roman"/>
          <w:sz w:val="24"/>
          <w:szCs w:val="24"/>
        </w:rPr>
        <w:t>fizjologicznej.</w:t>
      </w:r>
      <w:r w:rsidR="00463AB6" w:rsidRPr="00011E71">
        <w:rPr>
          <w:rFonts w:ascii="Times New Roman" w:hAnsi="Times New Roman"/>
          <w:sz w:val="24"/>
          <w:szCs w:val="24"/>
        </w:rPr>
        <w:t xml:space="preserve"> </w:t>
      </w:r>
      <w:r w:rsidRPr="00011E71">
        <w:rPr>
          <w:rFonts w:ascii="Times New Roman" w:hAnsi="Times New Roman"/>
          <w:sz w:val="24"/>
          <w:szCs w:val="24"/>
        </w:rPr>
        <w:t>Sadzonki</w:t>
      </w:r>
      <w:r w:rsidR="00463AB6" w:rsidRPr="00011E71">
        <w:rPr>
          <w:rFonts w:ascii="Times New Roman" w:hAnsi="Times New Roman"/>
          <w:sz w:val="24"/>
          <w:szCs w:val="24"/>
        </w:rPr>
        <w:t xml:space="preserve"> </w:t>
      </w:r>
      <w:r w:rsidRPr="00011E71">
        <w:rPr>
          <w:rFonts w:ascii="Times New Roman" w:hAnsi="Times New Roman"/>
          <w:sz w:val="24"/>
          <w:szCs w:val="24"/>
        </w:rPr>
        <w:t>powinny</w:t>
      </w:r>
      <w:r w:rsidR="00463AB6" w:rsidRPr="00011E71">
        <w:rPr>
          <w:rFonts w:ascii="Times New Roman" w:hAnsi="Times New Roman"/>
          <w:sz w:val="24"/>
          <w:szCs w:val="24"/>
        </w:rPr>
        <w:t xml:space="preserve"> </w:t>
      </w:r>
      <w:r w:rsidRPr="00011E71">
        <w:rPr>
          <w:rFonts w:ascii="Times New Roman" w:hAnsi="Times New Roman"/>
          <w:sz w:val="24"/>
          <w:szCs w:val="24"/>
        </w:rPr>
        <w:t>mieć</w:t>
      </w:r>
      <w:r w:rsidR="00463AB6" w:rsidRPr="00011E71">
        <w:rPr>
          <w:rFonts w:ascii="Times New Roman" w:hAnsi="Times New Roman"/>
          <w:sz w:val="24"/>
          <w:szCs w:val="24"/>
        </w:rPr>
        <w:t xml:space="preserve"> </w:t>
      </w:r>
      <w:r w:rsidRPr="00011E71">
        <w:rPr>
          <w:rFonts w:ascii="Times New Roman" w:hAnsi="Times New Roman"/>
          <w:sz w:val="24"/>
          <w:szCs w:val="24"/>
        </w:rPr>
        <w:t>proste</w:t>
      </w:r>
      <w:r w:rsidR="00463AB6" w:rsidRPr="00011E71">
        <w:rPr>
          <w:rFonts w:ascii="Times New Roman" w:hAnsi="Times New Roman"/>
          <w:sz w:val="24"/>
          <w:szCs w:val="24"/>
        </w:rPr>
        <w:t xml:space="preserve"> </w:t>
      </w:r>
      <w:r w:rsidRPr="00011E71">
        <w:rPr>
          <w:rFonts w:ascii="Times New Roman" w:hAnsi="Times New Roman"/>
          <w:sz w:val="24"/>
          <w:szCs w:val="24"/>
        </w:rPr>
        <w:t>pnie, koronę typową dla danej odmiany. Wszystkie</w:t>
      </w:r>
      <w:r w:rsidR="00463AB6" w:rsidRPr="00011E71">
        <w:rPr>
          <w:rFonts w:ascii="Times New Roman" w:hAnsi="Times New Roman"/>
          <w:sz w:val="24"/>
          <w:szCs w:val="24"/>
        </w:rPr>
        <w:t xml:space="preserve"> </w:t>
      </w:r>
      <w:r w:rsidR="00E8092C" w:rsidRPr="00011E71">
        <w:rPr>
          <w:rFonts w:ascii="Times New Roman" w:hAnsi="Times New Roman"/>
          <w:sz w:val="24"/>
          <w:szCs w:val="24"/>
        </w:rPr>
        <w:t>ro</w:t>
      </w:r>
      <w:r w:rsidR="001C0357" w:rsidRPr="00011E71">
        <w:rPr>
          <w:rFonts w:ascii="Times New Roman" w:hAnsi="Times New Roman"/>
          <w:sz w:val="24"/>
          <w:szCs w:val="24"/>
        </w:rPr>
        <w:t>ś</w:t>
      </w:r>
      <w:r w:rsidR="00E8092C" w:rsidRPr="00011E71">
        <w:rPr>
          <w:rFonts w:ascii="Times New Roman" w:hAnsi="Times New Roman"/>
          <w:sz w:val="24"/>
          <w:szCs w:val="24"/>
        </w:rPr>
        <w:t>liny</w:t>
      </w:r>
      <w:r w:rsidR="00463AB6" w:rsidRPr="00011E71">
        <w:rPr>
          <w:rFonts w:ascii="Times New Roman" w:hAnsi="Times New Roman"/>
          <w:sz w:val="24"/>
          <w:szCs w:val="24"/>
        </w:rPr>
        <w:t xml:space="preserve"> </w:t>
      </w:r>
      <w:r w:rsidRPr="00011E71">
        <w:rPr>
          <w:rFonts w:ascii="Times New Roman" w:hAnsi="Times New Roman"/>
          <w:sz w:val="24"/>
          <w:szCs w:val="24"/>
        </w:rPr>
        <w:t>danej odmiany</w:t>
      </w:r>
      <w:r w:rsidR="00463AB6" w:rsidRPr="00011E71">
        <w:rPr>
          <w:rFonts w:ascii="Times New Roman" w:hAnsi="Times New Roman"/>
          <w:sz w:val="24"/>
          <w:szCs w:val="24"/>
        </w:rPr>
        <w:t xml:space="preserve"> </w:t>
      </w:r>
      <w:r w:rsidRPr="00011E71">
        <w:rPr>
          <w:rFonts w:ascii="Times New Roman" w:hAnsi="Times New Roman"/>
          <w:sz w:val="24"/>
          <w:szCs w:val="24"/>
        </w:rPr>
        <w:t>muszą</w:t>
      </w:r>
      <w:r w:rsidR="00463AB6" w:rsidRPr="00011E71">
        <w:rPr>
          <w:rFonts w:ascii="Times New Roman" w:hAnsi="Times New Roman"/>
          <w:sz w:val="24"/>
          <w:szCs w:val="24"/>
        </w:rPr>
        <w:t xml:space="preserve"> </w:t>
      </w:r>
      <w:r w:rsidRPr="00011E71">
        <w:rPr>
          <w:rFonts w:ascii="Times New Roman" w:hAnsi="Times New Roman"/>
          <w:sz w:val="24"/>
          <w:szCs w:val="24"/>
        </w:rPr>
        <w:t>mieć</w:t>
      </w:r>
      <w:r w:rsidR="00463AB6" w:rsidRPr="00011E71">
        <w:rPr>
          <w:rFonts w:ascii="Times New Roman" w:hAnsi="Times New Roman"/>
          <w:sz w:val="24"/>
          <w:szCs w:val="24"/>
        </w:rPr>
        <w:t xml:space="preserve"> </w:t>
      </w:r>
      <w:r w:rsidRPr="00011E71">
        <w:rPr>
          <w:rFonts w:ascii="Times New Roman" w:hAnsi="Times New Roman"/>
          <w:sz w:val="24"/>
          <w:szCs w:val="24"/>
        </w:rPr>
        <w:t>koronę</w:t>
      </w:r>
      <w:r w:rsidR="00463AB6" w:rsidRPr="00011E71">
        <w:rPr>
          <w:rFonts w:ascii="Times New Roman" w:hAnsi="Times New Roman"/>
          <w:sz w:val="24"/>
          <w:szCs w:val="24"/>
        </w:rPr>
        <w:t xml:space="preserve"> </w:t>
      </w:r>
      <w:r w:rsidRPr="00011E71">
        <w:rPr>
          <w:rFonts w:ascii="Times New Roman" w:hAnsi="Times New Roman"/>
          <w:sz w:val="24"/>
          <w:szCs w:val="24"/>
        </w:rPr>
        <w:t>symetryczną</w:t>
      </w:r>
      <w:r w:rsidR="00463AB6" w:rsidRPr="00011E71">
        <w:rPr>
          <w:rFonts w:ascii="Times New Roman" w:hAnsi="Times New Roman"/>
          <w:sz w:val="24"/>
          <w:szCs w:val="24"/>
        </w:rPr>
        <w:t xml:space="preserve"> </w:t>
      </w:r>
      <w:r w:rsidRPr="00011E71">
        <w:rPr>
          <w:rFonts w:ascii="Times New Roman" w:hAnsi="Times New Roman"/>
          <w:sz w:val="24"/>
          <w:szCs w:val="24"/>
        </w:rPr>
        <w:t>zaczynającą</w:t>
      </w:r>
      <w:r w:rsidR="00463AB6" w:rsidRPr="00011E71">
        <w:rPr>
          <w:rFonts w:ascii="Times New Roman" w:hAnsi="Times New Roman"/>
          <w:sz w:val="24"/>
          <w:szCs w:val="24"/>
        </w:rPr>
        <w:t xml:space="preserve"> </w:t>
      </w:r>
      <w:r w:rsidRPr="00011E71">
        <w:rPr>
          <w:rFonts w:ascii="Times New Roman" w:hAnsi="Times New Roman"/>
          <w:sz w:val="24"/>
          <w:szCs w:val="24"/>
        </w:rPr>
        <w:t>się</w:t>
      </w:r>
      <w:r w:rsidR="00463AB6" w:rsidRPr="00011E71">
        <w:rPr>
          <w:rFonts w:ascii="Times New Roman" w:hAnsi="Times New Roman"/>
          <w:sz w:val="24"/>
          <w:szCs w:val="24"/>
        </w:rPr>
        <w:t xml:space="preserve"> </w:t>
      </w:r>
      <w:r w:rsidRPr="00011E71">
        <w:rPr>
          <w:rFonts w:ascii="Times New Roman" w:hAnsi="Times New Roman"/>
          <w:sz w:val="24"/>
          <w:szCs w:val="24"/>
        </w:rPr>
        <w:t>na</w:t>
      </w:r>
      <w:r w:rsidR="00463AB6" w:rsidRPr="00011E71">
        <w:rPr>
          <w:rFonts w:ascii="Times New Roman" w:hAnsi="Times New Roman"/>
          <w:sz w:val="24"/>
          <w:szCs w:val="24"/>
        </w:rPr>
        <w:t xml:space="preserve"> </w:t>
      </w:r>
      <w:r w:rsidRPr="00011E71">
        <w:rPr>
          <w:rFonts w:ascii="Times New Roman" w:hAnsi="Times New Roman"/>
          <w:sz w:val="24"/>
          <w:szCs w:val="24"/>
        </w:rPr>
        <w:t>jednej</w:t>
      </w:r>
      <w:r w:rsidR="00463AB6" w:rsidRPr="00011E71">
        <w:rPr>
          <w:rFonts w:ascii="Times New Roman" w:hAnsi="Times New Roman"/>
          <w:sz w:val="24"/>
          <w:szCs w:val="24"/>
        </w:rPr>
        <w:t xml:space="preserve"> </w:t>
      </w:r>
      <w:r w:rsidRPr="00011E71">
        <w:rPr>
          <w:rFonts w:ascii="Times New Roman" w:hAnsi="Times New Roman"/>
          <w:sz w:val="24"/>
          <w:szCs w:val="24"/>
        </w:rPr>
        <w:t>wysokości</w:t>
      </w:r>
      <w:r w:rsidR="00463AB6" w:rsidRPr="00011E71">
        <w:rPr>
          <w:rFonts w:ascii="Times New Roman" w:hAnsi="Times New Roman"/>
          <w:sz w:val="24"/>
          <w:szCs w:val="24"/>
        </w:rPr>
        <w:t xml:space="preserve"> </w:t>
      </w:r>
      <w:r w:rsidRPr="00011E71">
        <w:rPr>
          <w:rFonts w:ascii="Times New Roman" w:hAnsi="Times New Roman"/>
          <w:sz w:val="24"/>
          <w:szCs w:val="24"/>
        </w:rPr>
        <w:t>i</w:t>
      </w:r>
      <w:r w:rsidR="00463AB6" w:rsidRPr="00011E71">
        <w:rPr>
          <w:rFonts w:ascii="Times New Roman" w:hAnsi="Times New Roman"/>
          <w:sz w:val="24"/>
          <w:szCs w:val="24"/>
        </w:rPr>
        <w:t xml:space="preserve"> </w:t>
      </w:r>
      <w:r w:rsidRPr="00011E71">
        <w:rPr>
          <w:rFonts w:ascii="Times New Roman" w:hAnsi="Times New Roman"/>
          <w:sz w:val="24"/>
          <w:szCs w:val="24"/>
        </w:rPr>
        <w:t>muszą</w:t>
      </w:r>
      <w:r w:rsidR="00463AB6" w:rsidRPr="00011E71">
        <w:rPr>
          <w:rFonts w:ascii="Times New Roman" w:hAnsi="Times New Roman"/>
          <w:sz w:val="24"/>
          <w:szCs w:val="24"/>
        </w:rPr>
        <w:t xml:space="preserve"> </w:t>
      </w:r>
      <w:r w:rsidRPr="00011E71">
        <w:rPr>
          <w:rFonts w:ascii="Times New Roman" w:hAnsi="Times New Roman"/>
          <w:sz w:val="24"/>
          <w:szCs w:val="24"/>
        </w:rPr>
        <w:t>być jednakowej wysokości. Bezwzględnie</w:t>
      </w:r>
      <w:r w:rsidR="00463AB6" w:rsidRPr="00011E71">
        <w:rPr>
          <w:rFonts w:ascii="Times New Roman" w:hAnsi="Times New Roman"/>
          <w:sz w:val="24"/>
          <w:szCs w:val="24"/>
        </w:rPr>
        <w:t xml:space="preserve"> </w:t>
      </w:r>
      <w:r w:rsidRPr="00011E71">
        <w:rPr>
          <w:rFonts w:ascii="Times New Roman" w:hAnsi="Times New Roman"/>
          <w:sz w:val="24"/>
          <w:szCs w:val="24"/>
        </w:rPr>
        <w:t>wszystkie</w:t>
      </w:r>
      <w:r w:rsidR="00463AB6" w:rsidRPr="00011E71">
        <w:rPr>
          <w:rFonts w:ascii="Times New Roman" w:hAnsi="Times New Roman"/>
          <w:sz w:val="24"/>
          <w:szCs w:val="24"/>
        </w:rPr>
        <w:t xml:space="preserve"> </w:t>
      </w:r>
      <w:r w:rsidRPr="00011E71">
        <w:rPr>
          <w:rFonts w:ascii="Times New Roman" w:hAnsi="Times New Roman"/>
          <w:sz w:val="24"/>
          <w:szCs w:val="24"/>
        </w:rPr>
        <w:t>sadzonki</w:t>
      </w:r>
      <w:r w:rsidR="00463AB6" w:rsidRPr="00011E71">
        <w:rPr>
          <w:rFonts w:ascii="Times New Roman" w:hAnsi="Times New Roman"/>
          <w:sz w:val="24"/>
          <w:szCs w:val="24"/>
        </w:rPr>
        <w:t xml:space="preserve"> </w:t>
      </w:r>
      <w:r w:rsidRPr="00011E71">
        <w:rPr>
          <w:rFonts w:ascii="Times New Roman" w:hAnsi="Times New Roman"/>
          <w:sz w:val="24"/>
          <w:szCs w:val="24"/>
        </w:rPr>
        <w:t>zakupione</w:t>
      </w:r>
      <w:r w:rsidR="00463AB6" w:rsidRPr="00011E71">
        <w:rPr>
          <w:rFonts w:ascii="Times New Roman" w:hAnsi="Times New Roman"/>
          <w:sz w:val="24"/>
          <w:szCs w:val="24"/>
        </w:rPr>
        <w:t xml:space="preserve"> </w:t>
      </w:r>
      <w:r w:rsidRPr="00011E71">
        <w:rPr>
          <w:rFonts w:ascii="Times New Roman" w:hAnsi="Times New Roman"/>
          <w:sz w:val="24"/>
          <w:szCs w:val="24"/>
        </w:rPr>
        <w:t>do</w:t>
      </w:r>
      <w:r w:rsidR="00463AB6" w:rsidRPr="00011E71">
        <w:rPr>
          <w:rFonts w:ascii="Times New Roman" w:hAnsi="Times New Roman"/>
          <w:sz w:val="24"/>
          <w:szCs w:val="24"/>
        </w:rPr>
        <w:t xml:space="preserve"> </w:t>
      </w:r>
      <w:r w:rsidRPr="00011E71">
        <w:rPr>
          <w:rFonts w:ascii="Times New Roman" w:hAnsi="Times New Roman"/>
          <w:sz w:val="24"/>
          <w:szCs w:val="24"/>
        </w:rPr>
        <w:t>nasadzeń</w:t>
      </w:r>
      <w:r w:rsidR="00463AB6" w:rsidRPr="00011E71">
        <w:rPr>
          <w:rFonts w:ascii="Times New Roman" w:hAnsi="Times New Roman"/>
          <w:sz w:val="24"/>
          <w:szCs w:val="24"/>
        </w:rPr>
        <w:t xml:space="preserve"> </w:t>
      </w:r>
      <w:r w:rsidRPr="00011E71">
        <w:rPr>
          <w:rFonts w:ascii="Times New Roman" w:hAnsi="Times New Roman"/>
          <w:sz w:val="24"/>
          <w:szCs w:val="24"/>
        </w:rPr>
        <w:t>muszą pochodzić z upraw kontenerowych, bryła podłoża musi być przerośnięta w taki sposób, że po wyjęciu</w:t>
      </w:r>
      <w:r w:rsidR="00463AB6" w:rsidRPr="00011E71">
        <w:rPr>
          <w:rFonts w:ascii="Times New Roman" w:hAnsi="Times New Roman"/>
          <w:sz w:val="24"/>
          <w:szCs w:val="24"/>
        </w:rPr>
        <w:t xml:space="preserve"> </w:t>
      </w:r>
      <w:r w:rsidRPr="00011E71">
        <w:rPr>
          <w:rFonts w:ascii="Times New Roman" w:hAnsi="Times New Roman"/>
          <w:sz w:val="24"/>
          <w:szCs w:val="24"/>
        </w:rPr>
        <w:t>rośliny</w:t>
      </w:r>
      <w:r w:rsidR="00463AB6" w:rsidRPr="00011E71">
        <w:rPr>
          <w:rFonts w:ascii="Times New Roman" w:hAnsi="Times New Roman"/>
          <w:sz w:val="24"/>
          <w:szCs w:val="24"/>
        </w:rPr>
        <w:t xml:space="preserve"> </w:t>
      </w:r>
      <w:r w:rsidRPr="00011E71">
        <w:rPr>
          <w:rFonts w:ascii="Times New Roman" w:hAnsi="Times New Roman"/>
          <w:sz w:val="24"/>
          <w:szCs w:val="24"/>
        </w:rPr>
        <w:t>z</w:t>
      </w:r>
      <w:r w:rsidR="00463AB6" w:rsidRPr="00011E71">
        <w:rPr>
          <w:rFonts w:ascii="Times New Roman" w:hAnsi="Times New Roman"/>
          <w:sz w:val="24"/>
          <w:szCs w:val="24"/>
        </w:rPr>
        <w:t xml:space="preserve"> </w:t>
      </w:r>
      <w:r w:rsidRPr="00011E71">
        <w:rPr>
          <w:rFonts w:ascii="Times New Roman" w:hAnsi="Times New Roman"/>
          <w:sz w:val="24"/>
          <w:szCs w:val="24"/>
        </w:rPr>
        <w:t>pojemnika</w:t>
      </w:r>
      <w:r w:rsidR="00463AB6" w:rsidRPr="00011E71">
        <w:rPr>
          <w:rFonts w:ascii="Times New Roman" w:hAnsi="Times New Roman"/>
          <w:sz w:val="24"/>
          <w:szCs w:val="24"/>
        </w:rPr>
        <w:t xml:space="preserve"> </w:t>
      </w:r>
      <w:r w:rsidRPr="00011E71">
        <w:rPr>
          <w:rFonts w:ascii="Times New Roman" w:hAnsi="Times New Roman"/>
          <w:sz w:val="24"/>
          <w:szCs w:val="24"/>
        </w:rPr>
        <w:t>podłoże</w:t>
      </w:r>
      <w:r w:rsidR="00463AB6" w:rsidRPr="00011E71">
        <w:rPr>
          <w:rFonts w:ascii="Times New Roman" w:hAnsi="Times New Roman"/>
          <w:sz w:val="24"/>
          <w:szCs w:val="24"/>
        </w:rPr>
        <w:t xml:space="preserve"> </w:t>
      </w:r>
      <w:r w:rsidRPr="00011E71">
        <w:rPr>
          <w:rFonts w:ascii="Times New Roman" w:hAnsi="Times New Roman"/>
          <w:sz w:val="24"/>
          <w:szCs w:val="24"/>
        </w:rPr>
        <w:t>nie</w:t>
      </w:r>
      <w:r w:rsidR="00463AB6" w:rsidRPr="00011E71">
        <w:rPr>
          <w:rFonts w:ascii="Times New Roman" w:hAnsi="Times New Roman"/>
          <w:sz w:val="24"/>
          <w:szCs w:val="24"/>
        </w:rPr>
        <w:t xml:space="preserve"> </w:t>
      </w:r>
      <w:r w:rsidRPr="00011E71">
        <w:rPr>
          <w:rFonts w:ascii="Times New Roman" w:hAnsi="Times New Roman"/>
          <w:sz w:val="24"/>
          <w:szCs w:val="24"/>
        </w:rPr>
        <w:t>osypuje</w:t>
      </w:r>
      <w:r w:rsidR="00463AB6" w:rsidRPr="00011E71">
        <w:rPr>
          <w:rFonts w:ascii="Times New Roman" w:hAnsi="Times New Roman"/>
          <w:sz w:val="24"/>
          <w:szCs w:val="24"/>
        </w:rPr>
        <w:t xml:space="preserve"> </w:t>
      </w:r>
      <w:r w:rsidRPr="00011E71">
        <w:rPr>
          <w:rFonts w:ascii="Times New Roman" w:hAnsi="Times New Roman"/>
          <w:sz w:val="24"/>
          <w:szCs w:val="24"/>
        </w:rPr>
        <w:t>się.</w:t>
      </w:r>
    </w:p>
    <w:p w14:paraId="2237E673" w14:textId="77777777" w:rsidR="00F440D4" w:rsidRPr="00011E71" w:rsidRDefault="001C0357" w:rsidP="00F440D4">
      <w:pPr>
        <w:spacing w:after="120"/>
        <w:ind w:firstLine="567"/>
        <w:jc w:val="both"/>
        <w:rPr>
          <w:rFonts w:ascii="Times New Roman" w:hAnsi="Times New Roman"/>
          <w:sz w:val="24"/>
          <w:szCs w:val="24"/>
        </w:rPr>
      </w:pPr>
      <w:r w:rsidRPr="00011E71">
        <w:rPr>
          <w:rFonts w:ascii="Times New Roman" w:hAnsi="Times New Roman"/>
          <w:b/>
          <w:sz w:val="24"/>
          <w:szCs w:val="24"/>
        </w:rPr>
        <w:t>Gwarancja</w:t>
      </w:r>
      <w:r w:rsidRPr="00011E71">
        <w:rPr>
          <w:rFonts w:ascii="Times New Roman" w:hAnsi="Times New Roman"/>
          <w:sz w:val="24"/>
          <w:szCs w:val="24"/>
        </w:rPr>
        <w:t xml:space="preserve"> - n</w:t>
      </w:r>
      <w:r w:rsidR="00F440D4" w:rsidRPr="00011E71">
        <w:rPr>
          <w:rFonts w:ascii="Times New Roman" w:hAnsi="Times New Roman"/>
          <w:sz w:val="24"/>
          <w:szCs w:val="24"/>
        </w:rPr>
        <w:t>as</w:t>
      </w:r>
      <w:r w:rsidRPr="00011E71">
        <w:rPr>
          <w:rFonts w:ascii="Times New Roman" w:hAnsi="Times New Roman"/>
          <w:sz w:val="24"/>
          <w:szCs w:val="24"/>
        </w:rPr>
        <w:t xml:space="preserve">adzenia powinny być objęte </w:t>
      </w:r>
      <w:r w:rsidR="00D00EA6" w:rsidRPr="00011E71">
        <w:rPr>
          <w:rFonts w:ascii="Times New Roman" w:hAnsi="Times New Roman"/>
          <w:sz w:val="24"/>
          <w:szCs w:val="24"/>
        </w:rPr>
        <w:t>trzy</w:t>
      </w:r>
      <w:r w:rsidR="00EF4134" w:rsidRPr="00011E71">
        <w:rPr>
          <w:rFonts w:ascii="Times New Roman" w:hAnsi="Times New Roman"/>
          <w:sz w:val="24"/>
          <w:szCs w:val="24"/>
        </w:rPr>
        <w:t>letnim</w:t>
      </w:r>
      <w:r w:rsidR="00F440D4" w:rsidRPr="00011E71">
        <w:rPr>
          <w:rFonts w:ascii="Times New Roman" w:hAnsi="Times New Roman"/>
          <w:sz w:val="24"/>
          <w:szCs w:val="24"/>
        </w:rPr>
        <w:t xml:space="preserve"> okresem gwarancyjnym, polegającym na podlewaniu, nawożeniu,</w:t>
      </w:r>
      <w:r w:rsidR="00463AB6" w:rsidRPr="00011E71">
        <w:rPr>
          <w:rFonts w:ascii="Times New Roman" w:hAnsi="Times New Roman"/>
          <w:sz w:val="24"/>
          <w:szCs w:val="24"/>
        </w:rPr>
        <w:t xml:space="preserve"> </w:t>
      </w:r>
      <w:r w:rsidR="00F440D4" w:rsidRPr="00011E71">
        <w:rPr>
          <w:rFonts w:ascii="Times New Roman" w:hAnsi="Times New Roman"/>
          <w:sz w:val="24"/>
          <w:szCs w:val="24"/>
        </w:rPr>
        <w:t>usuwaniu</w:t>
      </w:r>
      <w:r w:rsidR="00463AB6" w:rsidRPr="00011E71">
        <w:rPr>
          <w:rFonts w:ascii="Times New Roman" w:hAnsi="Times New Roman"/>
          <w:sz w:val="24"/>
          <w:szCs w:val="24"/>
        </w:rPr>
        <w:t xml:space="preserve"> </w:t>
      </w:r>
      <w:r w:rsidR="00F440D4" w:rsidRPr="00011E71">
        <w:rPr>
          <w:rFonts w:ascii="Times New Roman" w:hAnsi="Times New Roman"/>
          <w:sz w:val="24"/>
          <w:szCs w:val="24"/>
        </w:rPr>
        <w:t>chwastów,</w:t>
      </w:r>
      <w:r w:rsidR="00463AB6" w:rsidRPr="00011E71">
        <w:rPr>
          <w:rFonts w:ascii="Times New Roman" w:hAnsi="Times New Roman"/>
          <w:sz w:val="24"/>
          <w:szCs w:val="24"/>
        </w:rPr>
        <w:t xml:space="preserve"> </w:t>
      </w:r>
      <w:r w:rsidR="00F440D4" w:rsidRPr="00011E71">
        <w:rPr>
          <w:rFonts w:ascii="Times New Roman" w:hAnsi="Times New Roman"/>
          <w:sz w:val="24"/>
          <w:szCs w:val="24"/>
        </w:rPr>
        <w:t>koszeniu</w:t>
      </w:r>
      <w:r w:rsidR="00463AB6" w:rsidRPr="00011E71">
        <w:rPr>
          <w:rFonts w:ascii="Times New Roman" w:hAnsi="Times New Roman"/>
          <w:sz w:val="24"/>
          <w:szCs w:val="24"/>
        </w:rPr>
        <w:t xml:space="preserve"> </w:t>
      </w:r>
      <w:r w:rsidR="00F440D4" w:rsidRPr="00011E71">
        <w:rPr>
          <w:rFonts w:ascii="Times New Roman" w:hAnsi="Times New Roman"/>
          <w:sz w:val="24"/>
          <w:szCs w:val="24"/>
        </w:rPr>
        <w:t>traw,</w:t>
      </w:r>
      <w:r w:rsidR="00463AB6" w:rsidRPr="00011E71">
        <w:rPr>
          <w:rFonts w:ascii="Times New Roman" w:hAnsi="Times New Roman"/>
          <w:sz w:val="24"/>
          <w:szCs w:val="24"/>
        </w:rPr>
        <w:t xml:space="preserve"> </w:t>
      </w:r>
      <w:r w:rsidR="00F440D4" w:rsidRPr="00011E71">
        <w:rPr>
          <w:rFonts w:ascii="Times New Roman" w:hAnsi="Times New Roman"/>
          <w:sz w:val="24"/>
          <w:szCs w:val="24"/>
        </w:rPr>
        <w:t>ściółkowaniu</w:t>
      </w:r>
      <w:r w:rsidR="00463AB6" w:rsidRPr="00011E71">
        <w:rPr>
          <w:rFonts w:ascii="Times New Roman" w:hAnsi="Times New Roman"/>
          <w:sz w:val="24"/>
          <w:szCs w:val="24"/>
        </w:rPr>
        <w:t xml:space="preserve"> </w:t>
      </w:r>
      <w:r w:rsidR="00F440D4" w:rsidRPr="00011E71">
        <w:rPr>
          <w:rFonts w:ascii="Times New Roman" w:hAnsi="Times New Roman"/>
          <w:sz w:val="24"/>
          <w:szCs w:val="24"/>
        </w:rPr>
        <w:t>strefy</w:t>
      </w:r>
      <w:r w:rsidR="00463AB6" w:rsidRPr="00011E71">
        <w:rPr>
          <w:rFonts w:ascii="Times New Roman" w:hAnsi="Times New Roman"/>
          <w:sz w:val="24"/>
          <w:szCs w:val="24"/>
        </w:rPr>
        <w:t xml:space="preserve"> </w:t>
      </w:r>
      <w:r w:rsidR="00F440D4" w:rsidRPr="00011E71">
        <w:rPr>
          <w:rFonts w:ascii="Times New Roman" w:hAnsi="Times New Roman"/>
          <w:sz w:val="24"/>
          <w:szCs w:val="24"/>
        </w:rPr>
        <w:t>korzeniowej</w:t>
      </w:r>
      <w:r w:rsidR="00463AB6" w:rsidRPr="00011E71">
        <w:rPr>
          <w:rFonts w:ascii="Times New Roman" w:hAnsi="Times New Roman"/>
          <w:sz w:val="24"/>
          <w:szCs w:val="24"/>
        </w:rPr>
        <w:t xml:space="preserve"> </w:t>
      </w:r>
      <w:r w:rsidR="00F440D4" w:rsidRPr="00011E71">
        <w:rPr>
          <w:rFonts w:ascii="Times New Roman" w:hAnsi="Times New Roman"/>
          <w:sz w:val="24"/>
          <w:szCs w:val="24"/>
        </w:rPr>
        <w:t>i wymianie roślin uschniętych.</w:t>
      </w:r>
    </w:p>
    <w:p w14:paraId="24F96314" w14:textId="77777777" w:rsidR="00F440D4" w:rsidRPr="00011E71" w:rsidRDefault="00F440D4" w:rsidP="002F50BE">
      <w:pPr>
        <w:pStyle w:val="Akapitzlist"/>
        <w:numPr>
          <w:ilvl w:val="1"/>
          <w:numId w:val="2"/>
        </w:numPr>
        <w:spacing w:after="240" w:line="240" w:lineRule="auto"/>
        <w:ind w:left="1134" w:hanging="425"/>
        <w:contextualSpacing w:val="0"/>
        <w:jc w:val="both"/>
        <w:rPr>
          <w:rFonts w:ascii="Times New Roman" w:hAnsi="Times New Roman"/>
          <w:b/>
          <w:spacing w:val="4"/>
          <w:sz w:val="24"/>
          <w:szCs w:val="24"/>
        </w:rPr>
      </w:pPr>
      <w:bookmarkStart w:id="13" w:name="_Toc341660284"/>
      <w:r w:rsidRPr="00011E71">
        <w:rPr>
          <w:rFonts w:ascii="Times New Roman" w:hAnsi="Times New Roman"/>
          <w:b/>
          <w:spacing w:val="4"/>
          <w:sz w:val="24"/>
          <w:szCs w:val="24"/>
        </w:rPr>
        <w:lastRenderedPageBreak/>
        <w:t>Transport</w:t>
      </w:r>
      <w:bookmarkEnd w:id="13"/>
    </w:p>
    <w:p w14:paraId="0E5AB7FB" w14:textId="77777777" w:rsidR="00F440D4" w:rsidRPr="00011E71" w:rsidRDefault="00F440D4" w:rsidP="00F440D4">
      <w:pPr>
        <w:spacing w:after="120"/>
        <w:ind w:firstLine="567"/>
        <w:jc w:val="both"/>
        <w:rPr>
          <w:rFonts w:ascii="Times New Roman" w:hAnsi="Times New Roman"/>
          <w:sz w:val="24"/>
          <w:szCs w:val="24"/>
        </w:rPr>
      </w:pPr>
      <w:r w:rsidRPr="00011E71">
        <w:rPr>
          <w:rFonts w:ascii="Times New Roman" w:hAnsi="Times New Roman"/>
          <w:sz w:val="24"/>
          <w:szCs w:val="24"/>
        </w:rPr>
        <w:t>W</w:t>
      </w:r>
      <w:r w:rsidR="00463AB6" w:rsidRPr="00011E71">
        <w:rPr>
          <w:rFonts w:ascii="Times New Roman" w:hAnsi="Times New Roman"/>
          <w:sz w:val="24"/>
          <w:szCs w:val="24"/>
        </w:rPr>
        <w:t xml:space="preserve"> </w:t>
      </w:r>
      <w:r w:rsidRPr="00011E71">
        <w:rPr>
          <w:rFonts w:ascii="Times New Roman" w:hAnsi="Times New Roman"/>
          <w:sz w:val="24"/>
          <w:szCs w:val="24"/>
        </w:rPr>
        <w:t>czasie</w:t>
      </w:r>
      <w:r w:rsidR="00463AB6" w:rsidRPr="00011E71">
        <w:rPr>
          <w:rFonts w:ascii="Times New Roman" w:hAnsi="Times New Roman"/>
          <w:sz w:val="24"/>
          <w:szCs w:val="24"/>
        </w:rPr>
        <w:t xml:space="preserve"> </w:t>
      </w:r>
      <w:r w:rsidRPr="00011E71">
        <w:rPr>
          <w:rFonts w:ascii="Times New Roman" w:hAnsi="Times New Roman"/>
          <w:sz w:val="24"/>
          <w:szCs w:val="24"/>
        </w:rPr>
        <w:t>transportu</w:t>
      </w:r>
      <w:r w:rsidR="00463AB6" w:rsidRPr="00011E71">
        <w:rPr>
          <w:rFonts w:ascii="Times New Roman" w:hAnsi="Times New Roman"/>
          <w:sz w:val="24"/>
          <w:szCs w:val="24"/>
        </w:rPr>
        <w:t xml:space="preserve"> </w:t>
      </w:r>
      <w:r w:rsidR="001C0357" w:rsidRPr="00011E71">
        <w:rPr>
          <w:rFonts w:ascii="Times New Roman" w:hAnsi="Times New Roman"/>
          <w:sz w:val="24"/>
          <w:szCs w:val="24"/>
        </w:rPr>
        <w:t>rośliny</w:t>
      </w:r>
      <w:r w:rsidR="00463AB6" w:rsidRPr="00011E71">
        <w:rPr>
          <w:rFonts w:ascii="Times New Roman" w:hAnsi="Times New Roman"/>
          <w:sz w:val="24"/>
          <w:szCs w:val="24"/>
        </w:rPr>
        <w:t xml:space="preserve"> </w:t>
      </w:r>
      <w:r w:rsidRPr="00011E71">
        <w:rPr>
          <w:rFonts w:ascii="Times New Roman" w:hAnsi="Times New Roman"/>
          <w:sz w:val="24"/>
          <w:szCs w:val="24"/>
        </w:rPr>
        <w:t>muszą</w:t>
      </w:r>
      <w:r w:rsidR="00463AB6" w:rsidRPr="00011E71">
        <w:rPr>
          <w:rFonts w:ascii="Times New Roman" w:hAnsi="Times New Roman"/>
          <w:sz w:val="24"/>
          <w:szCs w:val="24"/>
        </w:rPr>
        <w:t xml:space="preserve"> </w:t>
      </w:r>
      <w:r w:rsidRPr="00011E71">
        <w:rPr>
          <w:rFonts w:ascii="Times New Roman" w:hAnsi="Times New Roman"/>
          <w:sz w:val="24"/>
          <w:szCs w:val="24"/>
        </w:rPr>
        <w:t>być</w:t>
      </w:r>
      <w:r w:rsidR="00463AB6" w:rsidRPr="00011E71">
        <w:rPr>
          <w:rFonts w:ascii="Times New Roman" w:hAnsi="Times New Roman"/>
          <w:sz w:val="24"/>
          <w:szCs w:val="24"/>
        </w:rPr>
        <w:t xml:space="preserve"> </w:t>
      </w:r>
      <w:r w:rsidRPr="00011E71">
        <w:rPr>
          <w:rFonts w:ascii="Times New Roman" w:hAnsi="Times New Roman"/>
          <w:sz w:val="24"/>
          <w:szCs w:val="24"/>
        </w:rPr>
        <w:t>zabezpieczone</w:t>
      </w:r>
      <w:r w:rsidR="00463AB6" w:rsidRPr="00011E71">
        <w:rPr>
          <w:rFonts w:ascii="Times New Roman" w:hAnsi="Times New Roman"/>
          <w:sz w:val="24"/>
          <w:szCs w:val="24"/>
        </w:rPr>
        <w:t xml:space="preserve"> </w:t>
      </w:r>
      <w:r w:rsidRPr="00011E71">
        <w:rPr>
          <w:rFonts w:ascii="Times New Roman" w:hAnsi="Times New Roman"/>
          <w:sz w:val="24"/>
          <w:szCs w:val="24"/>
        </w:rPr>
        <w:t>przed uszkodzeniem bryły korzeniowej lub korzeni i pędów. Rośliny z bryłą korzeniową muszą mieć opakowane bryły korzeniowe lub być w pojemnikach.</w:t>
      </w:r>
    </w:p>
    <w:p w14:paraId="4950D720" w14:textId="77777777" w:rsidR="00F440D4" w:rsidRPr="00741E17" w:rsidRDefault="00463AB6" w:rsidP="00F440D4">
      <w:pPr>
        <w:spacing w:after="120"/>
        <w:ind w:firstLine="567"/>
        <w:jc w:val="both"/>
        <w:rPr>
          <w:rFonts w:ascii="Times New Roman" w:hAnsi="Times New Roman"/>
          <w:sz w:val="24"/>
          <w:szCs w:val="24"/>
        </w:rPr>
      </w:pPr>
      <w:r w:rsidRPr="00011E71">
        <w:rPr>
          <w:rFonts w:ascii="Times New Roman" w:hAnsi="Times New Roman"/>
          <w:sz w:val="24"/>
          <w:szCs w:val="24"/>
        </w:rPr>
        <w:t xml:space="preserve"> </w:t>
      </w:r>
      <w:r w:rsidR="0075410F" w:rsidRPr="00011E71">
        <w:rPr>
          <w:rFonts w:ascii="Times New Roman" w:hAnsi="Times New Roman"/>
          <w:sz w:val="24"/>
          <w:szCs w:val="24"/>
        </w:rPr>
        <w:t>Rośliny</w:t>
      </w:r>
      <w:r w:rsidR="00F440D4" w:rsidRPr="00011E71">
        <w:rPr>
          <w:rFonts w:ascii="Times New Roman" w:hAnsi="Times New Roman"/>
          <w:sz w:val="24"/>
          <w:szCs w:val="24"/>
        </w:rPr>
        <w:t xml:space="preserve"> mogą być przewożone wszystkimi środkami transportowymi. W czasie transportu należy zabezpieczyć je przed wyschnięciem i przemarznięciem. Drzewa po dostarczeniu na miejsce przeznaczenia powinny</w:t>
      </w:r>
      <w:r w:rsidR="00F440D4" w:rsidRPr="00741E17">
        <w:rPr>
          <w:rFonts w:ascii="Times New Roman" w:hAnsi="Times New Roman"/>
          <w:sz w:val="24"/>
          <w:szCs w:val="24"/>
        </w:rPr>
        <w:t xml:space="preserve"> być natychmiast sadzone. Jeśli jest</w:t>
      </w:r>
      <w:r w:rsidRPr="00741E17">
        <w:rPr>
          <w:rFonts w:ascii="Times New Roman" w:hAnsi="Times New Roman"/>
          <w:sz w:val="24"/>
          <w:szCs w:val="24"/>
        </w:rPr>
        <w:t xml:space="preserve"> </w:t>
      </w:r>
      <w:r w:rsidR="00F440D4" w:rsidRPr="00741E17">
        <w:rPr>
          <w:rFonts w:ascii="Times New Roman" w:hAnsi="Times New Roman"/>
          <w:sz w:val="24"/>
          <w:szCs w:val="24"/>
        </w:rPr>
        <w:t>to</w:t>
      </w:r>
      <w:r w:rsidRPr="00741E17">
        <w:rPr>
          <w:rFonts w:ascii="Times New Roman" w:hAnsi="Times New Roman"/>
          <w:sz w:val="24"/>
          <w:szCs w:val="24"/>
        </w:rPr>
        <w:t xml:space="preserve"> </w:t>
      </w:r>
      <w:r w:rsidR="00F440D4" w:rsidRPr="00741E17">
        <w:rPr>
          <w:rFonts w:ascii="Times New Roman" w:hAnsi="Times New Roman"/>
          <w:sz w:val="24"/>
          <w:szCs w:val="24"/>
        </w:rPr>
        <w:t>niemożliwe,</w:t>
      </w:r>
      <w:r w:rsidRPr="00741E17">
        <w:rPr>
          <w:rFonts w:ascii="Times New Roman" w:hAnsi="Times New Roman"/>
          <w:sz w:val="24"/>
          <w:szCs w:val="24"/>
        </w:rPr>
        <w:t xml:space="preserve"> </w:t>
      </w:r>
      <w:r w:rsidR="00F440D4" w:rsidRPr="00741E17">
        <w:rPr>
          <w:rFonts w:ascii="Times New Roman" w:hAnsi="Times New Roman"/>
          <w:sz w:val="24"/>
          <w:szCs w:val="24"/>
        </w:rPr>
        <w:t>należy</w:t>
      </w:r>
      <w:r w:rsidRPr="00741E17">
        <w:rPr>
          <w:rFonts w:ascii="Times New Roman" w:hAnsi="Times New Roman"/>
          <w:sz w:val="24"/>
          <w:szCs w:val="24"/>
        </w:rPr>
        <w:t xml:space="preserve"> </w:t>
      </w:r>
      <w:r w:rsidR="00F440D4" w:rsidRPr="00741E17">
        <w:rPr>
          <w:rFonts w:ascii="Times New Roman" w:hAnsi="Times New Roman"/>
          <w:sz w:val="24"/>
          <w:szCs w:val="24"/>
        </w:rPr>
        <w:t>je</w:t>
      </w:r>
      <w:r w:rsidRPr="00741E17">
        <w:rPr>
          <w:rFonts w:ascii="Times New Roman" w:hAnsi="Times New Roman"/>
          <w:sz w:val="24"/>
          <w:szCs w:val="24"/>
        </w:rPr>
        <w:t xml:space="preserve"> </w:t>
      </w:r>
      <w:r w:rsidR="00F440D4" w:rsidRPr="00741E17">
        <w:rPr>
          <w:rFonts w:ascii="Times New Roman" w:hAnsi="Times New Roman"/>
          <w:sz w:val="24"/>
          <w:szCs w:val="24"/>
        </w:rPr>
        <w:t>zadołować</w:t>
      </w:r>
      <w:r w:rsidRPr="00741E17">
        <w:rPr>
          <w:rFonts w:ascii="Times New Roman" w:hAnsi="Times New Roman"/>
          <w:sz w:val="24"/>
          <w:szCs w:val="24"/>
        </w:rPr>
        <w:t xml:space="preserve"> </w:t>
      </w:r>
      <w:r w:rsidR="00F440D4" w:rsidRPr="00741E17">
        <w:rPr>
          <w:rFonts w:ascii="Times New Roman" w:hAnsi="Times New Roman"/>
          <w:sz w:val="24"/>
          <w:szCs w:val="24"/>
        </w:rPr>
        <w:t>w</w:t>
      </w:r>
      <w:r w:rsidRPr="00741E17">
        <w:rPr>
          <w:rFonts w:ascii="Times New Roman" w:hAnsi="Times New Roman"/>
          <w:sz w:val="24"/>
          <w:szCs w:val="24"/>
        </w:rPr>
        <w:t xml:space="preserve"> </w:t>
      </w:r>
      <w:r w:rsidR="00F440D4" w:rsidRPr="00741E17">
        <w:rPr>
          <w:rFonts w:ascii="Times New Roman" w:hAnsi="Times New Roman"/>
          <w:sz w:val="24"/>
          <w:szCs w:val="24"/>
        </w:rPr>
        <w:t>miejscu</w:t>
      </w:r>
      <w:r w:rsidRPr="00741E17">
        <w:rPr>
          <w:rFonts w:ascii="Times New Roman" w:hAnsi="Times New Roman"/>
          <w:sz w:val="24"/>
          <w:szCs w:val="24"/>
        </w:rPr>
        <w:t xml:space="preserve"> </w:t>
      </w:r>
      <w:r w:rsidR="00F440D4" w:rsidRPr="00741E17">
        <w:rPr>
          <w:rFonts w:ascii="Times New Roman" w:hAnsi="Times New Roman"/>
          <w:sz w:val="24"/>
          <w:szCs w:val="24"/>
        </w:rPr>
        <w:t>ocienionym</w:t>
      </w:r>
      <w:r w:rsidRPr="00741E17">
        <w:rPr>
          <w:rFonts w:ascii="Times New Roman" w:hAnsi="Times New Roman"/>
          <w:sz w:val="24"/>
          <w:szCs w:val="24"/>
        </w:rPr>
        <w:t xml:space="preserve"> </w:t>
      </w:r>
      <w:r w:rsidR="00F440D4" w:rsidRPr="00741E17">
        <w:rPr>
          <w:rFonts w:ascii="Times New Roman" w:hAnsi="Times New Roman"/>
          <w:sz w:val="24"/>
          <w:szCs w:val="24"/>
        </w:rPr>
        <w:t>i</w:t>
      </w:r>
      <w:r w:rsidRPr="00741E17">
        <w:rPr>
          <w:rFonts w:ascii="Times New Roman" w:hAnsi="Times New Roman"/>
          <w:sz w:val="24"/>
          <w:szCs w:val="24"/>
        </w:rPr>
        <w:t xml:space="preserve"> </w:t>
      </w:r>
      <w:r w:rsidR="001C0357" w:rsidRPr="00741E17">
        <w:rPr>
          <w:rFonts w:ascii="Times New Roman" w:hAnsi="Times New Roman"/>
          <w:sz w:val="24"/>
          <w:szCs w:val="24"/>
        </w:rPr>
        <w:t>nieprzewiewny</w:t>
      </w:r>
      <w:r w:rsidR="00F440D4" w:rsidRPr="00741E17">
        <w:rPr>
          <w:rFonts w:ascii="Times New Roman" w:hAnsi="Times New Roman"/>
          <w:sz w:val="24"/>
          <w:szCs w:val="24"/>
        </w:rPr>
        <w:t>m,</w:t>
      </w:r>
      <w:r w:rsidRPr="00741E17">
        <w:rPr>
          <w:rFonts w:ascii="Times New Roman" w:hAnsi="Times New Roman"/>
          <w:sz w:val="24"/>
          <w:szCs w:val="24"/>
        </w:rPr>
        <w:t xml:space="preserve"> </w:t>
      </w:r>
      <w:r w:rsidR="00F440D4" w:rsidRPr="00741E17">
        <w:rPr>
          <w:rFonts w:ascii="Times New Roman" w:hAnsi="Times New Roman"/>
          <w:sz w:val="24"/>
          <w:szCs w:val="24"/>
        </w:rPr>
        <w:t>a</w:t>
      </w:r>
      <w:r w:rsidRPr="00741E17">
        <w:rPr>
          <w:rFonts w:ascii="Times New Roman" w:hAnsi="Times New Roman"/>
          <w:sz w:val="24"/>
          <w:szCs w:val="24"/>
        </w:rPr>
        <w:t xml:space="preserve"> </w:t>
      </w:r>
      <w:r w:rsidR="00F440D4" w:rsidRPr="00741E17">
        <w:rPr>
          <w:rFonts w:ascii="Times New Roman" w:hAnsi="Times New Roman"/>
          <w:sz w:val="24"/>
          <w:szCs w:val="24"/>
        </w:rPr>
        <w:t>w razie suszy podlewać.</w:t>
      </w:r>
    </w:p>
    <w:p w14:paraId="3D59B048" w14:textId="77777777" w:rsidR="00F440D4" w:rsidRPr="00741E17" w:rsidRDefault="00F440D4" w:rsidP="00F440D4">
      <w:pPr>
        <w:spacing w:after="0"/>
        <w:ind w:firstLine="567"/>
        <w:jc w:val="both"/>
        <w:rPr>
          <w:rFonts w:ascii="Times New Roman" w:hAnsi="Times New Roman"/>
          <w:sz w:val="24"/>
          <w:szCs w:val="24"/>
        </w:rPr>
      </w:pPr>
    </w:p>
    <w:p w14:paraId="34CC82D6" w14:textId="77777777" w:rsidR="00F440D4" w:rsidRPr="00741E17" w:rsidRDefault="00F440D4" w:rsidP="002F50BE">
      <w:pPr>
        <w:pStyle w:val="Akapitzlist"/>
        <w:numPr>
          <w:ilvl w:val="1"/>
          <w:numId w:val="2"/>
        </w:numPr>
        <w:spacing w:after="240" w:line="240" w:lineRule="auto"/>
        <w:ind w:left="1134" w:hanging="425"/>
        <w:contextualSpacing w:val="0"/>
        <w:jc w:val="both"/>
        <w:rPr>
          <w:rFonts w:ascii="Times New Roman" w:hAnsi="Times New Roman"/>
          <w:b/>
          <w:spacing w:val="4"/>
          <w:sz w:val="24"/>
          <w:szCs w:val="24"/>
        </w:rPr>
      </w:pPr>
      <w:bookmarkStart w:id="14" w:name="_Toc341660285"/>
      <w:r w:rsidRPr="00741E17">
        <w:rPr>
          <w:rFonts w:ascii="Times New Roman" w:hAnsi="Times New Roman"/>
          <w:b/>
          <w:spacing w:val="4"/>
          <w:sz w:val="24"/>
          <w:szCs w:val="24"/>
        </w:rPr>
        <w:t>Prowadzenie prac</w:t>
      </w:r>
      <w:bookmarkEnd w:id="14"/>
    </w:p>
    <w:p w14:paraId="24C42CED" w14:textId="77777777" w:rsidR="00F440D4" w:rsidRPr="00741E17" w:rsidRDefault="00F440D4" w:rsidP="00F440D4">
      <w:pPr>
        <w:spacing w:after="120"/>
        <w:ind w:firstLine="567"/>
        <w:jc w:val="both"/>
        <w:rPr>
          <w:rFonts w:ascii="Times New Roman" w:hAnsi="Times New Roman"/>
          <w:sz w:val="24"/>
          <w:szCs w:val="24"/>
        </w:rPr>
      </w:pPr>
      <w:r w:rsidRPr="00741E17">
        <w:rPr>
          <w:rFonts w:ascii="Times New Roman" w:hAnsi="Times New Roman"/>
          <w:sz w:val="24"/>
          <w:szCs w:val="24"/>
        </w:rPr>
        <w:t xml:space="preserve">Lokalizację nasadzeń należy wyznaczyć w terenie, zgodnie z dokumentacją projektową. Odległości między nowo posadzonymi </w:t>
      </w:r>
      <w:r w:rsidR="00420B6A" w:rsidRPr="00741E17">
        <w:rPr>
          <w:rFonts w:ascii="Times New Roman" w:hAnsi="Times New Roman"/>
          <w:sz w:val="24"/>
          <w:szCs w:val="24"/>
        </w:rPr>
        <w:t>krzewami podano w tabeli 1.</w:t>
      </w:r>
    </w:p>
    <w:p w14:paraId="14FC4A21" w14:textId="77777777" w:rsidR="00F440D4" w:rsidRPr="00741E17" w:rsidRDefault="00F440D4" w:rsidP="00F440D4">
      <w:pPr>
        <w:spacing w:after="120"/>
        <w:ind w:firstLine="567"/>
        <w:jc w:val="both"/>
        <w:rPr>
          <w:rFonts w:ascii="Times New Roman" w:hAnsi="Times New Roman"/>
          <w:sz w:val="24"/>
          <w:szCs w:val="24"/>
        </w:rPr>
      </w:pPr>
      <w:r w:rsidRPr="00741E17">
        <w:rPr>
          <w:rFonts w:ascii="Times New Roman" w:hAnsi="Times New Roman"/>
          <w:sz w:val="24"/>
          <w:szCs w:val="24"/>
        </w:rPr>
        <w:t xml:space="preserve"> Dół wykopany pod </w:t>
      </w:r>
      <w:r w:rsidR="00C34F19" w:rsidRPr="00741E17">
        <w:rPr>
          <w:rFonts w:ascii="Times New Roman" w:hAnsi="Times New Roman"/>
          <w:sz w:val="24"/>
          <w:szCs w:val="24"/>
        </w:rPr>
        <w:t>rośliny</w:t>
      </w:r>
      <w:r w:rsidRPr="00741E17">
        <w:rPr>
          <w:rFonts w:ascii="Times New Roman" w:hAnsi="Times New Roman"/>
          <w:sz w:val="24"/>
          <w:szCs w:val="24"/>
        </w:rPr>
        <w:t xml:space="preserve"> powinien być wyraźnie większy od bryły i mieć pochyłe boki. Głębokość dołu powinna być </w:t>
      </w:r>
      <w:r w:rsidR="0075410F" w:rsidRPr="00741E17">
        <w:rPr>
          <w:rFonts w:ascii="Times New Roman" w:hAnsi="Times New Roman"/>
          <w:sz w:val="24"/>
          <w:szCs w:val="24"/>
        </w:rPr>
        <w:t xml:space="preserve">co najmniej </w:t>
      </w:r>
      <w:r w:rsidRPr="00741E17">
        <w:rPr>
          <w:rFonts w:ascii="Times New Roman" w:hAnsi="Times New Roman"/>
          <w:sz w:val="24"/>
          <w:szCs w:val="24"/>
        </w:rPr>
        <w:t>taka sama, jak wysokość bryły. Zarówno dno dołu, jak i później jego resztę uzupełniamy ziemią urodzajną, zmieszaną pół na pół z ziemią rodzimą. Dosypywaną mieszankę trzeba kilka razy dokładnie udeptać.</w:t>
      </w:r>
      <w:r w:rsidR="00280472" w:rsidRPr="00741E17">
        <w:rPr>
          <w:rFonts w:ascii="Times New Roman" w:hAnsi="Times New Roman"/>
          <w:sz w:val="24"/>
          <w:szCs w:val="24"/>
        </w:rPr>
        <w:t xml:space="preserve"> </w:t>
      </w:r>
      <w:r w:rsidR="00280472" w:rsidRPr="00741E17">
        <w:rPr>
          <w:rFonts w:ascii="Times New Roman" w:hAnsi="Times New Roman"/>
          <w:sz w:val="24"/>
          <w:szCs w:val="24"/>
          <w:u w:val="single"/>
        </w:rPr>
        <w:t>Po posadzeniu roślin należy je obficie podlać</w:t>
      </w:r>
    </w:p>
    <w:p w14:paraId="2DB49926" w14:textId="77777777" w:rsidR="00F440D4" w:rsidRPr="00741E17" w:rsidRDefault="00F440D4" w:rsidP="00F440D4">
      <w:pPr>
        <w:spacing w:after="120"/>
        <w:ind w:firstLine="567"/>
        <w:jc w:val="both"/>
        <w:rPr>
          <w:rFonts w:ascii="Times New Roman" w:hAnsi="Times New Roman"/>
          <w:sz w:val="24"/>
          <w:szCs w:val="24"/>
        </w:rPr>
      </w:pPr>
      <w:r w:rsidRPr="00741E17">
        <w:rPr>
          <w:rFonts w:ascii="Times New Roman" w:hAnsi="Times New Roman"/>
          <w:sz w:val="24"/>
          <w:szCs w:val="24"/>
        </w:rPr>
        <w:t xml:space="preserve">Przed włożeniem </w:t>
      </w:r>
      <w:r w:rsidR="0075410F" w:rsidRPr="00741E17">
        <w:rPr>
          <w:rFonts w:ascii="Times New Roman" w:hAnsi="Times New Roman"/>
          <w:sz w:val="24"/>
          <w:szCs w:val="24"/>
        </w:rPr>
        <w:t>rośliny</w:t>
      </w:r>
      <w:r w:rsidRPr="00741E17">
        <w:rPr>
          <w:rFonts w:ascii="Times New Roman" w:hAnsi="Times New Roman"/>
          <w:sz w:val="24"/>
          <w:szCs w:val="24"/>
        </w:rPr>
        <w:t xml:space="preserve"> do dołu należy ocenić, czy jego korona wymaga przycięcia. Jeżeli tak, w pierwszej kolejności wycinamy uszkodzone, np. połamane w czasie transportu lub przeładunku pędy. Uszkodzone i złamane korzenie należy przyciąć przed sadzeniem.</w:t>
      </w:r>
    </w:p>
    <w:p w14:paraId="04641363" w14:textId="77777777" w:rsidR="00280472" w:rsidRPr="00741E17" w:rsidRDefault="00280472" w:rsidP="00280472">
      <w:pPr>
        <w:spacing w:after="120"/>
        <w:ind w:firstLine="567"/>
        <w:jc w:val="both"/>
        <w:rPr>
          <w:rFonts w:ascii="Times New Roman" w:hAnsi="Times New Roman"/>
          <w:sz w:val="24"/>
          <w:szCs w:val="24"/>
        </w:rPr>
      </w:pPr>
      <w:r w:rsidRPr="00741E17">
        <w:rPr>
          <w:rFonts w:ascii="Times New Roman" w:hAnsi="Times New Roman"/>
          <w:sz w:val="24"/>
          <w:szCs w:val="24"/>
        </w:rPr>
        <w:t>Glebę</w:t>
      </w:r>
      <w:r w:rsidR="003E1912" w:rsidRPr="00741E17">
        <w:rPr>
          <w:rFonts w:ascii="Times New Roman" w:hAnsi="Times New Roman"/>
          <w:sz w:val="24"/>
          <w:szCs w:val="24"/>
        </w:rPr>
        <w:t xml:space="preserve"> </w:t>
      </w:r>
      <w:r w:rsidRPr="00741E17">
        <w:rPr>
          <w:rFonts w:ascii="Times New Roman" w:hAnsi="Times New Roman"/>
          <w:sz w:val="24"/>
          <w:szCs w:val="24"/>
        </w:rPr>
        <w:t>w</w:t>
      </w:r>
      <w:r w:rsidR="003E1912" w:rsidRPr="00741E17">
        <w:rPr>
          <w:rFonts w:ascii="Times New Roman" w:hAnsi="Times New Roman"/>
          <w:sz w:val="24"/>
          <w:szCs w:val="24"/>
        </w:rPr>
        <w:t xml:space="preserve"> </w:t>
      </w:r>
      <w:r w:rsidRPr="00741E17">
        <w:rPr>
          <w:rFonts w:ascii="Times New Roman" w:hAnsi="Times New Roman"/>
          <w:sz w:val="24"/>
          <w:szCs w:val="24"/>
        </w:rPr>
        <w:t>obrębie</w:t>
      </w:r>
      <w:r w:rsidR="003E1912" w:rsidRPr="00741E17">
        <w:rPr>
          <w:rFonts w:ascii="Times New Roman" w:hAnsi="Times New Roman"/>
          <w:sz w:val="24"/>
          <w:szCs w:val="24"/>
        </w:rPr>
        <w:t xml:space="preserve"> </w:t>
      </w:r>
      <w:r w:rsidRPr="00741E17">
        <w:rPr>
          <w:rFonts w:ascii="Times New Roman" w:hAnsi="Times New Roman"/>
          <w:sz w:val="24"/>
          <w:szCs w:val="24"/>
        </w:rPr>
        <w:t>nasadzeń</w:t>
      </w:r>
      <w:r w:rsidR="003E1912" w:rsidRPr="00741E17">
        <w:rPr>
          <w:rFonts w:ascii="Times New Roman" w:hAnsi="Times New Roman"/>
          <w:sz w:val="24"/>
          <w:szCs w:val="24"/>
        </w:rPr>
        <w:t xml:space="preserve"> </w:t>
      </w:r>
      <w:r w:rsidRPr="00741E17">
        <w:rPr>
          <w:rFonts w:ascii="Times New Roman" w:hAnsi="Times New Roman"/>
          <w:sz w:val="24"/>
          <w:szCs w:val="24"/>
        </w:rPr>
        <w:t>trzeba</w:t>
      </w:r>
      <w:r w:rsidR="003E1912" w:rsidRPr="00741E17">
        <w:rPr>
          <w:rFonts w:ascii="Times New Roman" w:hAnsi="Times New Roman"/>
          <w:sz w:val="24"/>
          <w:szCs w:val="24"/>
        </w:rPr>
        <w:t xml:space="preserve"> </w:t>
      </w:r>
      <w:r w:rsidRPr="00741E17">
        <w:rPr>
          <w:rFonts w:ascii="Times New Roman" w:hAnsi="Times New Roman"/>
          <w:sz w:val="24"/>
          <w:szCs w:val="24"/>
        </w:rPr>
        <w:t>wyściółkować</w:t>
      </w:r>
      <w:r w:rsidR="003E1912" w:rsidRPr="00741E17">
        <w:rPr>
          <w:rFonts w:ascii="Times New Roman" w:hAnsi="Times New Roman"/>
          <w:sz w:val="24"/>
          <w:szCs w:val="24"/>
        </w:rPr>
        <w:t xml:space="preserve"> </w:t>
      </w:r>
      <w:r w:rsidRPr="00741E17">
        <w:rPr>
          <w:rFonts w:ascii="Times New Roman" w:hAnsi="Times New Roman"/>
          <w:sz w:val="24"/>
          <w:szCs w:val="24"/>
        </w:rPr>
        <w:t>za</w:t>
      </w:r>
      <w:r w:rsidR="003E1912" w:rsidRPr="00741E17">
        <w:rPr>
          <w:rFonts w:ascii="Times New Roman" w:hAnsi="Times New Roman"/>
          <w:sz w:val="24"/>
          <w:szCs w:val="24"/>
        </w:rPr>
        <w:t xml:space="preserve"> </w:t>
      </w:r>
      <w:r w:rsidRPr="00741E17">
        <w:rPr>
          <w:rFonts w:ascii="Times New Roman" w:hAnsi="Times New Roman"/>
          <w:sz w:val="24"/>
          <w:szCs w:val="24"/>
        </w:rPr>
        <w:t>pomocą</w:t>
      </w:r>
      <w:r w:rsidR="003E1912" w:rsidRPr="00741E17">
        <w:rPr>
          <w:rFonts w:ascii="Times New Roman" w:hAnsi="Times New Roman"/>
          <w:sz w:val="24"/>
          <w:szCs w:val="24"/>
        </w:rPr>
        <w:t xml:space="preserve"> </w:t>
      </w:r>
      <w:r w:rsidRPr="00741E17">
        <w:rPr>
          <w:rFonts w:ascii="Times New Roman" w:hAnsi="Times New Roman"/>
          <w:sz w:val="24"/>
          <w:szCs w:val="24"/>
        </w:rPr>
        <w:t>warstwy</w:t>
      </w:r>
      <w:r w:rsidR="003E1912" w:rsidRPr="00741E17">
        <w:rPr>
          <w:rFonts w:ascii="Times New Roman" w:hAnsi="Times New Roman"/>
          <w:sz w:val="24"/>
          <w:szCs w:val="24"/>
        </w:rPr>
        <w:t xml:space="preserve"> </w:t>
      </w:r>
      <w:r w:rsidRPr="00741E17">
        <w:rPr>
          <w:rFonts w:ascii="Times New Roman" w:hAnsi="Times New Roman"/>
          <w:sz w:val="24"/>
          <w:szCs w:val="24"/>
        </w:rPr>
        <w:t>kory</w:t>
      </w:r>
      <w:r w:rsidR="003E1912" w:rsidRPr="00741E17">
        <w:rPr>
          <w:rFonts w:ascii="Times New Roman" w:hAnsi="Times New Roman"/>
          <w:sz w:val="24"/>
          <w:szCs w:val="24"/>
        </w:rPr>
        <w:t xml:space="preserve"> </w:t>
      </w:r>
      <w:r w:rsidRPr="00741E17">
        <w:rPr>
          <w:rFonts w:ascii="Times New Roman" w:hAnsi="Times New Roman"/>
          <w:sz w:val="24"/>
          <w:szCs w:val="24"/>
        </w:rPr>
        <w:t>mielonej o grubości 4,0 – 5,0 cm, w celu ograniczenia strat wody z gleby (jednoczesne działanie przeciw pojawieniu się chwastów).</w:t>
      </w:r>
    </w:p>
    <w:p w14:paraId="0E486282" w14:textId="77777777" w:rsidR="00280472" w:rsidRPr="00741E17" w:rsidRDefault="00280472" w:rsidP="00280472">
      <w:pPr>
        <w:spacing w:after="120"/>
        <w:ind w:firstLine="567"/>
        <w:jc w:val="both"/>
        <w:rPr>
          <w:rFonts w:ascii="Times New Roman" w:hAnsi="Times New Roman"/>
          <w:sz w:val="24"/>
          <w:szCs w:val="24"/>
        </w:rPr>
      </w:pPr>
    </w:p>
    <w:p w14:paraId="09F7C8C8" w14:textId="77777777" w:rsidR="00280472" w:rsidRPr="00741E17" w:rsidRDefault="00280472" w:rsidP="002F50BE">
      <w:pPr>
        <w:pStyle w:val="Akapitzlist"/>
        <w:numPr>
          <w:ilvl w:val="1"/>
          <w:numId w:val="2"/>
        </w:numPr>
        <w:spacing w:after="240" w:line="240" w:lineRule="auto"/>
        <w:ind w:left="1134" w:hanging="425"/>
        <w:contextualSpacing w:val="0"/>
        <w:jc w:val="both"/>
        <w:rPr>
          <w:rFonts w:ascii="Times New Roman" w:hAnsi="Times New Roman"/>
          <w:b/>
          <w:spacing w:val="4"/>
          <w:sz w:val="24"/>
          <w:szCs w:val="24"/>
        </w:rPr>
      </w:pPr>
      <w:r w:rsidRPr="00741E17">
        <w:rPr>
          <w:rFonts w:ascii="Times New Roman" w:hAnsi="Times New Roman"/>
          <w:b/>
          <w:spacing w:val="4"/>
          <w:sz w:val="24"/>
          <w:szCs w:val="24"/>
        </w:rPr>
        <w:t>Pielęgnacja po posadzeniu</w:t>
      </w:r>
    </w:p>
    <w:p w14:paraId="01DE52F0" w14:textId="77777777" w:rsidR="00280472" w:rsidRPr="00741E17" w:rsidRDefault="00280472" w:rsidP="00280472">
      <w:pPr>
        <w:spacing w:after="120"/>
        <w:ind w:firstLine="567"/>
        <w:jc w:val="both"/>
        <w:rPr>
          <w:rFonts w:ascii="Times New Roman" w:hAnsi="Times New Roman"/>
          <w:sz w:val="24"/>
          <w:szCs w:val="24"/>
        </w:rPr>
      </w:pPr>
      <w:r w:rsidRPr="00741E17">
        <w:rPr>
          <w:rFonts w:ascii="Times New Roman" w:hAnsi="Times New Roman"/>
          <w:sz w:val="24"/>
          <w:szCs w:val="24"/>
        </w:rPr>
        <w:t xml:space="preserve">Ustala się okres gwarancji – </w:t>
      </w:r>
      <w:r w:rsidR="00C34F19" w:rsidRPr="00741E17">
        <w:rPr>
          <w:rFonts w:ascii="Times New Roman" w:hAnsi="Times New Roman"/>
          <w:sz w:val="24"/>
          <w:szCs w:val="24"/>
        </w:rPr>
        <w:t>trzy</w:t>
      </w:r>
      <w:r w:rsidRPr="00741E17">
        <w:rPr>
          <w:rFonts w:ascii="Times New Roman" w:hAnsi="Times New Roman"/>
          <w:sz w:val="24"/>
          <w:szCs w:val="24"/>
        </w:rPr>
        <w:t xml:space="preserve"> sezon</w:t>
      </w:r>
      <w:r w:rsidR="00EF4134" w:rsidRPr="00741E17">
        <w:rPr>
          <w:rFonts w:ascii="Times New Roman" w:hAnsi="Times New Roman"/>
          <w:sz w:val="24"/>
          <w:szCs w:val="24"/>
        </w:rPr>
        <w:t>y</w:t>
      </w:r>
      <w:r w:rsidRPr="00741E17">
        <w:rPr>
          <w:rFonts w:ascii="Times New Roman" w:hAnsi="Times New Roman"/>
          <w:sz w:val="24"/>
          <w:szCs w:val="24"/>
        </w:rPr>
        <w:t xml:space="preserve"> wegetacyjn</w:t>
      </w:r>
      <w:r w:rsidR="00EF4134" w:rsidRPr="00741E17">
        <w:rPr>
          <w:rFonts w:ascii="Times New Roman" w:hAnsi="Times New Roman"/>
          <w:sz w:val="24"/>
          <w:szCs w:val="24"/>
        </w:rPr>
        <w:t>e</w:t>
      </w:r>
      <w:r w:rsidRPr="00741E17">
        <w:rPr>
          <w:rFonts w:ascii="Times New Roman" w:hAnsi="Times New Roman"/>
          <w:sz w:val="24"/>
          <w:szCs w:val="24"/>
        </w:rPr>
        <w:t>. Zabiegi należy przeprowadza</w:t>
      </w:r>
      <w:r w:rsidR="00700188" w:rsidRPr="00741E17">
        <w:rPr>
          <w:rFonts w:ascii="Times New Roman" w:hAnsi="Times New Roman"/>
          <w:sz w:val="24"/>
          <w:szCs w:val="24"/>
        </w:rPr>
        <w:t>ć</w:t>
      </w:r>
      <w:r w:rsidRPr="00741E17">
        <w:rPr>
          <w:rFonts w:ascii="Times New Roman" w:hAnsi="Times New Roman"/>
          <w:sz w:val="24"/>
          <w:szCs w:val="24"/>
        </w:rPr>
        <w:t xml:space="preserve"> w miarę potrzeb, z tym że minimalna krotność czynności powtarzalnych w okresie 1 roku powinna być zgodna z KNR 2-21 Tereny zieleni. Pielęgnacja w okresie gwarancyjnym polega na: </w:t>
      </w:r>
    </w:p>
    <w:p w14:paraId="49207018" w14:textId="77777777" w:rsidR="00280472" w:rsidRPr="00741E17" w:rsidRDefault="00280472" w:rsidP="002F50BE">
      <w:pPr>
        <w:pStyle w:val="Akapitzlist"/>
        <w:numPr>
          <w:ilvl w:val="0"/>
          <w:numId w:val="3"/>
        </w:numPr>
        <w:spacing w:after="120"/>
        <w:ind w:left="567"/>
        <w:jc w:val="both"/>
        <w:rPr>
          <w:rFonts w:ascii="Times New Roman" w:hAnsi="Times New Roman"/>
          <w:sz w:val="24"/>
          <w:szCs w:val="24"/>
        </w:rPr>
      </w:pPr>
      <w:r w:rsidRPr="00741E17">
        <w:rPr>
          <w:rFonts w:ascii="Times New Roman" w:hAnsi="Times New Roman"/>
          <w:sz w:val="24"/>
          <w:szCs w:val="24"/>
        </w:rPr>
        <w:t xml:space="preserve">podlewaniu w zależności od potrzeb, </w:t>
      </w:r>
    </w:p>
    <w:p w14:paraId="7C791751" w14:textId="77777777" w:rsidR="00280472" w:rsidRPr="00741E17" w:rsidRDefault="00280472" w:rsidP="002F50BE">
      <w:pPr>
        <w:pStyle w:val="Akapitzlist"/>
        <w:numPr>
          <w:ilvl w:val="0"/>
          <w:numId w:val="3"/>
        </w:numPr>
        <w:spacing w:after="120"/>
        <w:ind w:left="567"/>
        <w:jc w:val="both"/>
        <w:rPr>
          <w:rFonts w:ascii="Times New Roman" w:hAnsi="Times New Roman"/>
          <w:sz w:val="24"/>
          <w:szCs w:val="24"/>
        </w:rPr>
      </w:pPr>
      <w:r w:rsidRPr="00741E17">
        <w:rPr>
          <w:rFonts w:ascii="Times New Roman" w:hAnsi="Times New Roman"/>
          <w:sz w:val="24"/>
          <w:szCs w:val="24"/>
        </w:rPr>
        <w:t xml:space="preserve">odchwaszczaniu, </w:t>
      </w:r>
    </w:p>
    <w:p w14:paraId="4C808406" w14:textId="77777777" w:rsidR="00280472" w:rsidRPr="00741E17" w:rsidRDefault="00280472" w:rsidP="002F50BE">
      <w:pPr>
        <w:pStyle w:val="Akapitzlist"/>
        <w:numPr>
          <w:ilvl w:val="0"/>
          <w:numId w:val="3"/>
        </w:numPr>
        <w:spacing w:after="120"/>
        <w:ind w:left="567"/>
        <w:jc w:val="both"/>
        <w:rPr>
          <w:rFonts w:ascii="Times New Roman" w:hAnsi="Times New Roman"/>
          <w:sz w:val="24"/>
          <w:szCs w:val="24"/>
        </w:rPr>
      </w:pPr>
      <w:r w:rsidRPr="00741E17">
        <w:rPr>
          <w:rFonts w:ascii="Times New Roman" w:hAnsi="Times New Roman"/>
          <w:sz w:val="24"/>
          <w:szCs w:val="24"/>
        </w:rPr>
        <w:t>nawożeniu (nie przewiduje się stosowania nawozów organicznych) – nawóz typu amofoska N:P:K</w:t>
      </w:r>
      <w:r w:rsidR="003E1912" w:rsidRPr="00741E17">
        <w:rPr>
          <w:rFonts w:ascii="Times New Roman" w:hAnsi="Times New Roman"/>
          <w:sz w:val="24"/>
          <w:szCs w:val="24"/>
        </w:rPr>
        <w:t xml:space="preserve"> </w:t>
      </w:r>
      <w:r w:rsidRPr="00741E17">
        <w:rPr>
          <w:rFonts w:ascii="Times New Roman" w:hAnsi="Times New Roman"/>
          <w:sz w:val="24"/>
          <w:szCs w:val="24"/>
        </w:rPr>
        <w:t>13,6:6:19,11</w:t>
      </w:r>
      <w:r w:rsidR="003E1912" w:rsidRPr="00741E17">
        <w:rPr>
          <w:rFonts w:ascii="Times New Roman" w:hAnsi="Times New Roman"/>
          <w:sz w:val="24"/>
          <w:szCs w:val="24"/>
        </w:rPr>
        <w:t xml:space="preserve"> </w:t>
      </w:r>
      <w:r w:rsidRPr="00741E17">
        <w:rPr>
          <w:rFonts w:ascii="Times New Roman" w:hAnsi="Times New Roman"/>
          <w:sz w:val="24"/>
          <w:szCs w:val="24"/>
        </w:rPr>
        <w:t>w</w:t>
      </w:r>
      <w:r w:rsidR="003E1912" w:rsidRPr="00741E17">
        <w:rPr>
          <w:rFonts w:ascii="Times New Roman" w:hAnsi="Times New Roman"/>
          <w:sz w:val="24"/>
          <w:szCs w:val="24"/>
        </w:rPr>
        <w:t xml:space="preserve"> </w:t>
      </w:r>
      <w:r w:rsidRPr="00741E17">
        <w:rPr>
          <w:rFonts w:ascii="Times New Roman" w:hAnsi="Times New Roman"/>
          <w:sz w:val="24"/>
          <w:szCs w:val="24"/>
        </w:rPr>
        <w:t>2-3</w:t>
      </w:r>
      <w:r w:rsidR="003E1912" w:rsidRPr="00741E17">
        <w:rPr>
          <w:rFonts w:ascii="Times New Roman" w:hAnsi="Times New Roman"/>
          <w:sz w:val="24"/>
          <w:szCs w:val="24"/>
        </w:rPr>
        <w:t xml:space="preserve"> </w:t>
      </w:r>
      <w:r w:rsidRPr="00741E17">
        <w:rPr>
          <w:rFonts w:ascii="Times New Roman" w:hAnsi="Times New Roman"/>
          <w:sz w:val="24"/>
          <w:szCs w:val="24"/>
        </w:rPr>
        <w:t>dawkach</w:t>
      </w:r>
      <w:r w:rsidR="003E1912" w:rsidRPr="00741E17">
        <w:rPr>
          <w:rFonts w:ascii="Times New Roman" w:hAnsi="Times New Roman"/>
          <w:sz w:val="24"/>
          <w:szCs w:val="24"/>
        </w:rPr>
        <w:t xml:space="preserve"> </w:t>
      </w:r>
      <w:r w:rsidRPr="00741E17">
        <w:rPr>
          <w:rFonts w:ascii="Times New Roman" w:hAnsi="Times New Roman"/>
          <w:sz w:val="24"/>
          <w:szCs w:val="24"/>
        </w:rPr>
        <w:t>w</w:t>
      </w:r>
      <w:r w:rsidR="003E1912" w:rsidRPr="00741E17">
        <w:rPr>
          <w:rFonts w:ascii="Times New Roman" w:hAnsi="Times New Roman"/>
          <w:sz w:val="24"/>
          <w:szCs w:val="24"/>
        </w:rPr>
        <w:t xml:space="preserve"> </w:t>
      </w:r>
      <w:r w:rsidRPr="00741E17">
        <w:rPr>
          <w:rFonts w:ascii="Times New Roman" w:hAnsi="Times New Roman"/>
          <w:sz w:val="24"/>
          <w:szCs w:val="24"/>
        </w:rPr>
        <w:t>regularnych</w:t>
      </w:r>
      <w:r w:rsidR="003E1912" w:rsidRPr="00741E17">
        <w:rPr>
          <w:rFonts w:ascii="Times New Roman" w:hAnsi="Times New Roman"/>
          <w:sz w:val="24"/>
          <w:szCs w:val="24"/>
        </w:rPr>
        <w:t xml:space="preserve"> </w:t>
      </w:r>
      <w:r w:rsidRPr="00741E17">
        <w:rPr>
          <w:rFonts w:ascii="Times New Roman" w:hAnsi="Times New Roman"/>
          <w:sz w:val="24"/>
          <w:szCs w:val="24"/>
        </w:rPr>
        <w:t>odstępach</w:t>
      </w:r>
      <w:r w:rsidR="003E1912" w:rsidRPr="00741E17">
        <w:rPr>
          <w:rFonts w:ascii="Times New Roman" w:hAnsi="Times New Roman"/>
          <w:sz w:val="24"/>
          <w:szCs w:val="24"/>
        </w:rPr>
        <w:t xml:space="preserve"> </w:t>
      </w:r>
      <w:r w:rsidRPr="00741E17">
        <w:rPr>
          <w:rFonts w:ascii="Times New Roman" w:hAnsi="Times New Roman"/>
          <w:sz w:val="24"/>
          <w:szCs w:val="24"/>
        </w:rPr>
        <w:t>od</w:t>
      </w:r>
      <w:r w:rsidR="003E1912" w:rsidRPr="00741E17">
        <w:rPr>
          <w:rFonts w:ascii="Times New Roman" w:hAnsi="Times New Roman"/>
          <w:sz w:val="24"/>
          <w:szCs w:val="24"/>
        </w:rPr>
        <w:t xml:space="preserve"> </w:t>
      </w:r>
      <w:r w:rsidRPr="00741E17">
        <w:rPr>
          <w:rFonts w:ascii="Times New Roman" w:hAnsi="Times New Roman"/>
          <w:sz w:val="24"/>
          <w:szCs w:val="24"/>
        </w:rPr>
        <w:t>maja</w:t>
      </w:r>
      <w:r w:rsidR="003E1912" w:rsidRPr="00741E17">
        <w:rPr>
          <w:rFonts w:ascii="Times New Roman" w:hAnsi="Times New Roman"/>
          <w:sz w:val="24"/>
          <w:szCs w:val="24"/>
        </w:rPr>
        <w:t xml:space="preserve"> </w:t>
      </w:r>
      <w:r w:rsidRPr="00741E17">
        <w:rPr>
          <w:rFonts w:ascii="Times New Roman" w:hAnsi="Times New Roman"/>
          <w:sz w:val="24"/>
          <w:szCs w:val="24"/>
        </w:rPr>
        <w:t>do</w:t>
      </w:r>
      <w:r w:rsidR="003E1912" w:rsidRPr="00741E17">
        <w:rPr>
          <w:rFonts w:ascii="Times New Roman" w:hAnsi="Times New Roman"/>
          <w:sz w:val="24"/>
          <w:szCs w:val="24"/>
        </w:rPr>
        <w:t xml:space="preserve"> </w:t>
      </w:r>
      <w:r w:rsidRPr="00741E17">
        <w:rPr>
          <w:rFonts w:ascii="Times New Roman" w:hAnsi="Times New Roman"/>
          <w:sz w:val="24"/>
          <w:szCs w:val="24"/>
        </w:rPr>
        <w:t>lipca.</w:t>
      </w:r>
      <w:r w:rsidR="003E1912" w:rsidRPr="00741E17">
        <w:rPr>
          <w:rFonts w:ascii="Times New Roman" w:hAnsi="Times New Roman"/>
          <w:sz w:val="24"/>
          <w:szCs w:val="24"/>
        </w:rPr>
        <w:t xml:space="preserve"> </w:t>
      </w:r>
      <w:r w:rsidRPr="00741E17">
        <w:rPr>
          <w:rFonts w:ascii="Times New Roman" w:hAnsi="Times New Roman"/>
          <w:sz w:val="24"/>
          <w:szCs w:val="24"/>
        </w:rPr>
        <w:t xml:space="preserve">Drzewa sadzone jesienią nawozić dopiero wiosną po zauważeniu pierwszych oznak wzrostu. Rośliny sadzone wiosną nawozić po 2 miesiącach po posadzeniu. W pierwszym roku po posadzeniu nawozić stosując połowę zalecanej przez producenta dawki nawozu. Po każdym nawożeniu należy podlać rośliny. </w:t>
      </w:r>
    </w:p>
    <w:p w14:paraId="7955AEEC" w14:textId="77777777" w:rsidR="00280472" w:rsidRPr="00741E17" w:rsidRDefault="00280472" w:rsidP="002F50BE">
      <w:pPr>
        <w:pStyle w:val="Akapitzlist"/>
        <w:numPr>
          <w:ilvl w:val="0"/>
          <w:numId w:val="3"/>
        </w:numPr>
        <w:spacing w:after="120"/>
        <w:ind w:left="567"/>
        <w:jc w:val="both"/>
        <w:rPr>
          <w:rFonts w:ascii="Times New Roman" w:hAnsi="Times New Roman"/>
          <w:sz w:val="24"/>
          <w:szCs w:val="24"/>
        </w:rPr>
      </w:pPr>
      <w:r w:rsidRPr="00741E17">
        <w:rPr>
          <w:rFonts w:ascii="Times New Roman" w:hAnsi="Times New Roman"/>
          <w:sz w:val="24"/>
          <w:szCs w:val="24"/>
        </w:rPr>
        <w:t xml:space="preserve">usuwaniu odrostów korzeniowych oraz z pnia, </w:t>
      </w:r>
    </w:p>
    <w:p w14:paraId="67247E48" w14:textId="77777777" w:rsidR="00280472" w:rsidRPr="00741E17" w:rsidRDefault="00280472" w:rsidP="002F50BE">
      <w:pPr>
        <w:pStyle w:val="Akapitzlist"/>
        <w:numPr>
          <w:ilvl w:val="0"/>
          <w:numId w:val="3"/>
        </w:numPr>
        <w:spacing w:after="120"/>
        <w:ind w:left="567"/>
        <w:jc w:val="both"/>
        <w:rPr>
          <w:rFonts w:ascii="Times New Roman" w:hAnsi="Times New Roman"/>
          <w:sz w:val="24"/>
          <w:szCs w:val="24"/>
        </w:rPr>
      </w:pPr>
      <w:r w:rsidRPr="00741E17">
        <w:rPr>
          <w:rFonts w:ascii="Times New Roman" w:hAnsi="Times New Roman"/>
          <w:sz w:val="24"/>
          <w:szCs w:val="24"/>
        </w:rPr>
        <w:lastRenderedPageBreak/>
        <w:t xml:space="preserve">wymianie uschniętych i uszkodzonych drzew i krzewów, </w:t>
      </w:r>
    </w:p>
    <w:p w14:paraId="7E0D7562" w14:textId="77777777" w:rsidR="004A4D99" w:rsidRPr="00741E17" w:rsidRDefault="00280472" w:rsidP="002F50BE">
      <w:pPr>
        <w:pStyle w:val="Akapitzlist"/>
        <w:numPr>
          <w:ilvl w:val="0"/>
          <w:numId w:val="3"/>
        </w:numPr>
        <w:spacing w:after="120"/>
        <w:ind w:left="567"/>
        <w:jc w:val="both"/>
        <w:rPr>
          <w:rFonts w:ascii="Times New Roman" w:hAnsi="Times New Roman"/>
          <w:sz w:val="24"/>
          <w:szCs w:val="24"/>
        </w:rPr>
      </w:pPr>
      <w:r w:rsidRPr="00741E17">
        <w:rPr>
          <w:rFonts w:ascii="Times New Roman" w:hAnsi="Times New Roman"/>
          <w:sz w:val="24"/>
          <w:szCs w:val="24"/>
        </w:rPr>
        <w:t>przecięciu złamanych, chorych lub krzyżujących się gałęzi (cięcie pielęgnacyjne)</w:t>
      </w:r>
      <w:r w:rsidR="00A6414E" w:rsidRPr="00741E17">
        <w:rPr>
          <w:rFonts w:ascii="Times New Roman" w:hAnsi="Times New Roman"/>
          <w:sz w:val="24"/>
          <w:szCs w:val="24"/>
        </w:rPr>
        <w:t>.</w:t>
      </w:r>
    </w:p>
    <w:p w14:paraId="655D19A6" w14:textId="77777777" w:rsidR="00F440D4" w:rsidRPr="00CE34CB" w:rsidRDefault="00F440D4" w:rsidP="00295003">
      <w:pPr>
        <w:tabs>
          <w:tab w:val="left" w:pos="5073"/>
        </w:tabs>
        <w:spacing w:after="240" w:line="240" w:lineRule="auto"/>
        <w:outlineLvl w:val="0"/>
        <w:rPr>
          <w:rFonts w:ascii="Times New Roman" w:hAnsi="Times New Roman"/>
          <w:b/>
          <w:color w:val="FF0000"/>
          <w:sz w:val="28"/>
          <w:szCs w:val="28"/>
        </w:rPr>
      </w:pPr>
    </w:p>
    <w:sectPr w:rsidR="00F440D4" w:rsidRPr="00CE34CB" w:rsidSect="00984195">
      <w:headerReference w:type="default" r:id="rId22"/>
      <w:footerReference w:type="default" r:id="rId23"/>
      <w:pgSz w:w="11906" w:h="16838" w:code="9"/>
      <w:pgMar w:top="1418" w:right="1418" w:bottom="1418" w:left="1418" w:header="680" w:footer="680" w:gutter="0"/>
      <w:pgNumType w:start="3"/>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EF8321A" w14:textId="77777777" w:rsidR="00631B6F" w:rsidRDefault="00631B6F" w:rsidP="00D90F0F">
      <w:pPr>
        <w:spacing w:after="0" w:line="240" w:lineRule="auto"/>
      </w:pPr>
      <w:r>
        <w:separator/>
      </w:r>
    </w:p>
  </w:endnote>
  <w:endnote w:type="continuationSeparator" w:id="0">
    <w:p w14:paraId="30FE3B83" w14:textId="77777777" w:rsidR="00631B6F" w:rsidRDefault="00631B6F" w:rsidP="00D90F0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007D0B" w14:textId="77777777" w:rsidR="00662DED" w:rsidRPr="00BC6304" w:rsidRDefault="00662DED" w:rsidP="00EE6220">
    <w:pPr>
      <w:pStyle w:val="Stopka"/>
      <w:jc w:val="center"/>
      <w:rPr>
        <w:rFonts w:ascii="Times New Roman" w:hAnsi="Times New Roman" w:cs="Times New Roman"/>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imes New Roman" w:hAnsi="Times New Roman" w:cs="Times New Roman"/>
      </w:rPr>
      <w:id w:val="1330025783"/>
      <w:docPartObj>
        <w:docPartGallery w:val="Page Numbers (Bottom of Page)"/>
        <w:docPartUnique/>
      </w:docPartObj>
    </w:sdtPr>
    <w:sdtEndPr/>
    <w:sdtContent>
      <w:p w14:paraId="7A7ABC7B" w14:textId="77777777" w:rsidR="00662DED" w:rsidRDefault="00662DED" w:rsidP="00984195">
        <w:pPr>
          <w:pStyle w:val="Stopka"/>
          <w:jc w:val="center"/>
          <w:rPr>
            <w:rFonts w:ascii="Times New Roman" w:hAnsi="Times New Roman" w:cs="Times New Roman"/>
          </w:rPr>
        </w:pPr>
      </w:p>
      <w:p w14:paraId="519DC154" w14:textId="77777777" w:rsidR="00662DED" w:rsidRDefault="00662DED" w:rsidP="00480DE1">
        <w:pPr>
          <w:pStyle w:val="Stopka"/>
        </w:pPr>
      </w:p>
      <w:p w14:paraId="2C0E9D17" w14:textId="77777777" w:rsidR="00662DED" w:rsidRPr="00480DE1" w:rsidRDefault="00631B6F" w:rsidP="00480DE1">
        <w:pPr>
          <w:pStyle w:val="Stopka"/>
          <w:jc w:val="center"/>
          <w:rPr>
            <w:rFonts w:ascii="Times New Roman" w:hAnsi="Times New Roman" w:cs="Times New Roman"/>
          </w:rPr>
        </w:pP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Theme="majorHAnsi" w:hAnsiTheme="majorHAnsi"/>
        <w:sz w:val="28"/>
        <w:szCs w:val="28"/>
      </w:rPr>
      <w:id w:val="261635290"/>
      <w:docPartObj>
        <w:docPartGallery w:val="Page Numbers (Bottom of Page)"/>
        <w:docPartUnique/>
      </w:docPartObj>
    </w:sdtPr>
    <w:sdtEndPr>
      <w:rPr>
        <w:rFonts w:asciiTheme="minorHAnsi" w:hAnsiTheme="minorHAnsi"/>
        <w:sz w:val="22"/>
        <w:szCs w:val="22"/>
      </w:rPr>
    </w:sdtEndPr>
    <w:sdtContent>
      <w:p w14:paraId="6960889A" w14:textId="77777777" w:rsidR="00662DED" w:rsidRPr="00984195" w:rsidRDefault="00662DED" w:rsidP="00981AA1">
        <w:pPr>
          <w:pStyle w:val="Stopka"/>
          <w:jc w:val="center"/>
          <w:rPr>
            <w:rFonts w:asciiTheme="majorHAnsi" w:hAnsiTheme="majorHAnsi"/>
            <w:sz w:val="24"/>
            <w:szCs w:val="24"/>
          </w:rPr>
        </w:pPr>
        <w:r w:rsidRPr="00984195">
          <w:rPr>
            <w:rFonts w:ascii="Times New Roman" w:hAnsi="Times New Roman" w:cs="Times New Roman"/>
            <w:sz w:val="24"/>
            <w:szCs w:val="24"/>
          </w:rPr>
          <w:t xml:space="preserve">str. </w:t>
        </w:r>
        <w:r w:rsidRPr="00984195">
          <w:rPr>
            <w:rFonts w:ascii="Times New Roman" w:hAnsi="Times New Roman" w:cs="Times New Roman"/>
            <w:sz w:val="24"/>
            <w:szCs w:val="24"/>
          </w:rPr>
          <w:fldChar w:fldCharType="begin"/>
        </w:r>
        <w:r w:rsidRPr="00984195">
          <w:rPr>
            <w:rFonts w:ascii="Times New Roman" w:hAnsi="Times New Roman" w:cs="Times New Roman"/>
            <w:sz w:val="24"/>
            <w:szCs w:val="24"/>
          </w:rPr>
          <w:instrText xml:space="preserve"> PAGE    \* MERGEFORMAT </w:instrText>
        </w:r>
        <w:r w:rsidRPr="00984195">
          <w:rPr>
            <w:rFonts w:ascii="Times New Roman" w:hAnsi="Times New Roman" w:cs="Times New Roman"/>
            <w:sz w:val="24"/>
            <w:szCs w:val="24"/>
          </w:rPr>
          <w:fldChar w:fldCharType="separate"/>
        </w:r>
        <w:r w:rsidR="00690C04">
          <w:rPr>
            <w:rFonts w:ascii="Times New Roman" w:hAnsi="Times New Roman" w:cs="Times New Roman"/>
            <w:noProof/>
            <w:sz w:val="24"/>
            <w:szCs w:val="24"/>
          </w:rPr>
          <w:t>8</w:t>
        </w:r>
        <w:r w:rsidRPr="00984195">
          <w:rPr>
            <w:rFonts w:ascii="Times New Roman" w:hAnsi="Times New Roman" w:cs="Times New Roman"/>
            <w:sz w:val="24"/>
            <w:szCs w:val="24"/>
          </w:rPr>
          <w:fldChar w:fldCharType="end"/>
        </w:r>
      </w:p>
    </w:sdtContent>
  </w:sdt>
  <w:p w14:paraId="37656692" w14:textId="74C1E048" w:rsidR="00662DED" w:rsidRPr="00BC6304" w:rsidRDefault="00E97718" w:rsidP="00EE6220">
    <w:pPr>
      <w:pStyle w:val="Stopka"/>
      <w:jc w:val="center"/>
      <w:rPr>
        <w:rFonts w:ascii="Times New Roman" w:hAnsi="Times New Roman" w:cs="Times New Roman"/>
        <w:lang w:val="en-US"/>
      </w:rPr>
    </w:pPr>
    <w:r>
      <w:rPr>
        <w:rFonts w:ascii="Times New Roman" w:hAnsi="Times New Roman" w:cs="Times New Roman"/>
        <w:noProof/>
        <w:sz w:val="24"/>
        <w:szCs w:val="24"/>
      </w:rPr>
      <mc:AlternateContent>
        <mc:Choice Requires="wps">
          <w:drawing>
            <wp:anchor distT="4294967294" distB="4294967294" distL="114300" distR="114300" simplePos="0" relativeHeight="251672576" behindDoc="0" locked="0" layoutInCell="1" allowOverlap="1" wp14:anchorId="61EFA973" wp14:editId="73CF5A23">
              <wp:simplePos x="0" y="0"/>
              <wp:positionH relativeFrom="column">
                <wp:posOffset>13970</wp:posOffset>
              </wp:positionH>
              <wp:positionV relativeFrom="paragraph">
                <wp:posOffset>-231776</wp:posOffset>
              </wp:positionV>
              <wp:extent cx="5752465" cy="0"/>
              <wp:effectExtent l="0" t="0" r="0" b="0"/>
              <wp:wrapNone/>
              <wp:docPr id="3"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2465" cy="0"/>
                      </a:xfrm>
                      <a:prstGeom prst="straightConnector1">
                        <a:avLst/>
                      </a:prstGeom>
                      <a:noFill/>
                      <a:ln w="9525">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00D1FDC" id="_x0000_t32" coordsize="21600,21600" o:spt="32" o:oned="t" path="m,l21600,21600e" filled="f">
              <v:path arrowok="t" fillok="f" o:connecttype="none"/>
              <o:lock v:ext="edit" shapetype="t"/>
            </v:shapetype>
            <v:shape id="AutoShape 12" o:spid="_x0000_s1026" type="#_x0000_t32" style="position:absolute;margin-left:1.1pt;margin-top:-18.25pt;width:452.95pt;height:0;z-index:2516725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" strokecolor="gray [1629]"/>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B1A9729" w14:textId="77777777" w:rsidR="00631B6F" w:rsidRDefault="00631B6F" w:rsidP="00D90F0F">
      <w:pPr>
        <w:spacing w:after="0" w:line="240" w:lineRule="auto"/>
      </w:pPr>
      <w:r>
        <w:separator/>
      </w:r>
    </w:p>
  </w:footnote>
  <w:footnote w:type="continuationSeparator" w:id="0">
    <w:p w14:paraId="62C8EDDE" w14:textId="77777777" w:rsidR="00631B6F" w:rsidRDefault="00631B6F" w:rsidP="00D90F0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45955C" w14:textId="12A59827" w:rsidR="00662DED" w:rsidRPr="003B5DE6" w:rsidRDefault="00662DED" w:rsidP="008619B7">
    <w:pPr>
      <w:pStyle w:val="Stopka"/>
      <w:jc w:val="center"/>
      <w:rPr>
        <w:rFonts w:ascii="Times New Roman" w:hAnsi="Times New Roman" w:cs="Times New Roman"/>
        <w:b/>
        <w:color w:val="7F7F7F" w:themeColor="text1" w:themeTint="80"/>
        <w:sz w:val="20"/>
        <w:szCs w:val="20"/>
      </w:rPr>
    </w:pPr>
    <w:r>
      <w:rPr>
        <w:rFonts w:ascii="Times New Roman" w:hAnsi="Times New Roman" w:cs="Times New Roman"/>
        <w:b/>
        <w:color w:val="7F7F7F" w:themeColor="text1" w:themeTint="80"/>
        <w:sz w:val="20"/>
        <w:szCs w:val="20"/>
      </w:rPr>
      <w:t xml:space="preserve">PROJEKT ZIELENI </w:t>
    </w:r>
    <w:r w:rsidRPr="006B3939">
      <w:rPr>
        <w:rFonts w:ascii="Times New Roman" w:hAnsi="Times New Roman" w:cs="Times New Roman"/>
        <w:color w:val="7F7F7F" w:themeColor="text1" w:themeTint="80"/>
        <w:sz w:val="20"/>
        <w:szCs w:val="20"/>
      </w:rPr>
      <w:t xml:space="preserve">– </w:t>
    </w:r>
    <w:r w:rsidR="008C76C5" w:rsidRPr="008C76C5">
      <w:rPr>
        <w:rFonts w:ascii="Times New Roman" w:hAnsi="Times New Roman" w:cs="Times New Roman"/>
        <w:color w:val="7F7F7F" w:themeColor="text1" w:themeTint="80"/>
        <w:sz w:val="20"/>
        <w:szCs w:val="20"/>
      </w:rPr>
      <w:t>LIKWIDACJA STACJI WYMIENNIKÓW CIEPŁA PRZY UL. BUKOWSKIEJ 1B W SKAWINIE</w:t>
    </w:r>
  </w:p>
  <w:p w14:paraId="0B7FE0F6" w14:textId="0DCDB4E9" w:rsidR="00662DED" w:rsidRDefault="00E97718">
    <w:pPr>
      <w:pStyle w:val="Nagwek"/>
    </w:pPr>
    <w:r>
      <w:rPr>
        <w:rFonts w:ascii="Times New Roman" w:hAnsi="Times New Roman" w:cs="Times New Roman"/>
        <w:noProof/>
        <w:color w:val="7F7F7F" w:themeColor="text1" w:themeTint="80"/>
        <w:sz w:val="20"/>
        <w:szCs w:val="20"/>
      </w:rPr>
      <mc:AlternateContent>
        <mc:Choice Requires="wps">
          <w:drawing>
            <wp:anchor distT="4294967294" distB="4294967294" distL="114300" distR="114300" simplePos="0" relativeHeight="251671552" behindDoc="0" locked="0" layoutInCell="1" allowOverlap="1" wp14:anchorId="199E1DF3" wp14:editId="479081BB">
              <wp:simplePos x="0" y="0"/>
              <wp:positionH relativeFrom="column">
                <wp:posOffset>13970</wp:posOffset>
              </wp:positionH>
              <wp:positionV relativeFrom="paragraph">
                <wp:posOffset>63499</wp:posOffset>
              </wp:positionV>
              <wp:extent cx="5752465" cy="0"/>
              <wp:effectExtent l="0" t="0" r="0" b="0"/>
              <wp:wrapNone/>
              <wp:docPr id="10"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2465" cy="0"/>
                      </a:xfrm>
                      <a:prstGeom prst="straightConnector1">
                        <a:avLst/>
                      </a:prstGeom>
                      <a:noFill/>
                      <a:ln w="9525">
                        <a:solidFill>
                          <a:schemeClr val="tx1">
                            <a:lumMod val="50000"/>
                            <a:lumOff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21E475E" id="_x0000_t32" coordsize="21600,21600" o:spt="32" o:oned="t" path="m,l21600,21600e" filled="f">
              <v:path arrowok="t" fillok="f" o:connecttype="none"/>
              <o:lock v:ext="edit" shapetype="t"/>
            </v:shapetype>
            <v:shape id="AutoShape 11" o:spid="_x0000_s1026" type="#_x0000_t32" style="position:absolute;margin-left:1.1pt;margin-top:5pt;width:452.95pt;height:0;z-index:2516715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" strokecolor="gray [1629]"/>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EB7AE1"/>
    <w:multiLevelType w:val="hybridMultilevel"/>
    <w:tmpl w:val="338A7D0E"/>
    <w:lvl w:ilvl="0" w:tplc="0415000F">
      <w:start w:val="1"/>
      <w:numFmt w:val="decimal"/>
      <w:lvlText w:val="%1."/>
      <w:lvlJc w:val="left"/>
      <w:pPr>
        <w:ind w:left="720" w:hanging="360"/>
      </w:pPr>
      <w:rPr>
        <w:rFonts w:hint="default"/>
      </w:rPr>
    </w:lvl>
    <w:lvl w:ilvl="1" w:tplc="A6929EE8">
      <w:start w:val="1"/>
      <w:numFmt w:val="decimal"/>
      <w:lvlText w:val="5.%2."/>
      <w:lvlJc w:val="left"/>
      <w:pPr>
        <w:ind w:left="928"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13763EF2"/>
    <w:multiLevelType w:val="multilevel"/>
    <w:tmpl w:val="B7DA9F00"/>
    <w:lvl w:ilvl="0">
      <w:start w:val="1"/>
      <w:numFmt w:val="decimal"/>
      <w:lvlText w:val="%1."/>
      <w:lvlJc w:val="left"/>
      <w:pPr>
        <w:ind w:left="927" w:hanging="360"/>
      </w:pPr>
      <w:rPr>
        <w:rFonts w:hint="default"/>
      </w:rPr>
    </w:lvl>
    <w:lvl w:ilvl="1">
      <w:start w:val="1"/>
      <w:numFmt w:val="decimal"/>
      <w:lvlText w:val="1.%2."/>
      <w:lvlJc w:val="left"/>
      <w:pPr>
        <w:ind w:left="1713" w:hanging="720"/>
      </w:pPr>
      <w:rPr>
        <w:rFonts w:hint="default"/>
      </w:rPr>
    </w:lvl>
    <w:lvl w:ilvl="2">
      <w:start w:val="1"/>
      <w:numFmt w:val="decimal"/>
      <w:lvlText w:val="%1.%2.%3."/>
      <w:lvlJc w:val="left"/>
      <w:pPr>
        <w:ind w:left="3447" w:hanging="720"/>
      </w:pPr>
      <w:rPr>
        <w:rFonts w:hint="default"/>
      </w:rPr>
    </w:lvl>
    <w:lvl w:ilvl="3">
      <w:start w:val="1"/>
      <w:numFmt w:val="decimal"/>
      <w:lvlText w:val="%1.%2.%3.%4."/>
      <w:lvlJc w:val="left"/>
      <w:pPr>
        <w:ind w:left="4887" w:hanging="1080"/>
      </w:pPr>
      <w:rPr>
        <w:rFonts w:hint="default"/>
      </w:rPr>
    </w:lvl>
    <w:lvl w:ilvl="4">
      <w:start w:val="1"/>
      <w:numFmt w:val="decimal"/>
      <w:lvlText w:val="%1.%2.%3.%4.%5."/>
      <w:lvlJc w:val="left"/>
      <w:pPr>
        <w:ind w:left="5967" w:hanging="1080"/>
      </w:pPr>
      <w:rPr>
        <w:rFonts w:hint="default"/>
      </w:rPr>
    </w:lvl>
    <w:lvl w:ilvl="5">
      <w:start w:val="1"/>
      <w:numFmt w:val="decimal"/>
      <w:lvlText w:val="%1.%2.%3.%4.%5.%6."/>
      <w:lvlJc w:val="left"/>
      <w:pPr>
        <w:ind w:left="7407" w:hanging="1440"/>
      </w:pPr>
      <w:rPr>
        <w:rFonts w:hint="default"/>
      </w:rPr>
    </w:lvl>
    <w:lvl w:ilvl="6">
      <w:start w:val="1"/>
      <w:numFmt w:val="decimal"/>
      <w:lvlText w:val="%1.%2.%3.%4.%5.%6.%7."/>
      <w:lvlJc w:val="left"/>
      <w:pPr>
        <w:ind w:left="8487" w:hanging="1440"/>
      </w:pPr>
      <w:rPr>
        <w:rFonts w:hint="default"/>
      </w:rPr>
    </w:lvl>
    <w:lvl w:ilvl="7">
      <w:start w:val="1"/>
      <w:numFmt w:val="decimal"/>
      <w:lvlText w:val="%1.%2.%3.%4.%5.%6.%7.%8."/>
      <w:lvlJc w:val="left"/>
      <w:pPr>
        <w:ind w:left="9927" w:hanging="1800"/>
      </w:pPr>
      <w:rPr>
        <w:rFonts w:hint="default"/>
      </w:rPr>
    </w:lvl>
    <w:lvl w:ilvl="8">
      <w:start w:val="1"/>
      <w:numFmt w:val="decimal"/>
      <w:lvlText w:val="%1.%2.%3.%4.%5.%6.%7.%8.%9."/>
      <w:lvlJc w:val="left"/>
      <w:pPr>
        <w:ind w:left="11007" w:hanging="1800"/>
      </w:pPr>
      <w:rPr>
        <w:rFonts w:hint="default"/>
      </w:rPr>
    </w:lvl>
  </w:abstractNum>
  <w:abstractNum w:abstractNumId="2" w15:restartNumberingAfterBreak="0">
    <w:nsid w:val="2E94148C"/>
    <w:multiLevelType w:val="hybridMultilevel"/>
    <w:tmpl w:val="338A7D0E"/>
    <w:lvl w:ilvl="0" w:tplc="0415000F">
      <w:start w:val="1"/>
      <w:numFmt w:val="decimal"/>
      <w:lvlText w:val="%1."/>
      <w:lvlJc w:val="left"/>
      <w:pPr>
        <w:ind w:left="720" w:hanging="360"/>
      </w:pPr>
      <w:rPr>
        <w:rFonts w:hint="default"/>
      </w:rPr>
    </w:lvl>
    <w:lvl w:ilvl="1" w:tplc="A6929EE8">
      <w:start w:val="1"/>
      <w:numFmt w:val="decimal"/>
      <w:lvlText w:val="5.%2."/>
      <w:lvlJc w:val="left"/>
      <w:pPr>
        <w:ind w:left="928"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37CB279D"/>
    <w:multiLevelType w:val="hybridMultilevel"/>
    <w:tmpl w:val="827C38C4"/>
    <w:lvl w:ilvl="0" w:tplc="0415000F">
      <w:start w:val="1"/>
      <w:numFmt w:val="decimal"/>
      <w:lvlText w:val="%1."/>
      <w:lvlJc w:val="left"/>
      <w:pPr>
        <w:ind w:left="720" w:hanging="360"/>
      </w:pPr>
      <w:rPr>
        <w:rFonts w:hint="default"/>
      </w:rPr>
    </w:lvl>
    <w:lvl w:ilvl="1" w:tplc="A6929EE8">
      <w:start w:val="1"/>
      <w:numFmt w:val="decimal"/>
      <w:lvlText w:val="5.%2."/>
      <w:lvlJc w:val="left"/>
      <w:pPr>
        <w:ind w:left="928"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5069005D"/>
    <w:multiLevelType w:val="hybridMultilevel"/>
    <w:tmpl w:val="338A7D0E"/>
    <w:lvl w:ilvl="0" w:tplc="0415000F">
      <w:start w:val="1"/>
      <w:numFmt w:val="decimal"/>
      <w:lvlText w:val="%1."/>
      <w:lvlJc w:val="left"/>
      <w:pPr>
        <w:ind w:left="720" w:hanging="360"/>
      </w:pPr>
      <w:rPr>
        <w:rFonts w:hint="default"/>
      </w:rPr>
    </w:lvl>
    <w:lvl w:ilvl="1" w:tplc="A6929EE8">
      <w:start w:val="1"/>
      <w:numFmt w:val="decimal"/>
      <w:lvlText w:val="5.%2."/>
      <w:lvlJc w:val="left"/>
      <w:pPr>
        <w:ind w:left="928"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54B20209"/>
    <w:multiLevelType w:val="hybridMultilevel"/>
    <w:tmpl w:val="642A0584"/>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6" w15:restartNumberingAfterBreak="0">
    <w:nsid w:val="5EA24A9A"/>
    <w:multiLevelType w:val="hybridMultilevel"/>
    <w:tmpl w:val="6B981C8A"/>
    <w:lvl w:ilvl="0" w:tplc="9EBAEC54">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7" w15:restartNumberingAfterBreak="0">
    <w:nsid w:val="6EF452E8"/>
    <w:multiLevelType w:val="multilevel"/>
    <w:tmpl w:val="116CA240"/>
    <w:lvl w:ilvl="0">
      <w:start w:val="1"/>
      <w:numFmt w:val="decimal"/>
      <w:lvlText w:val="%1."/>
      <w:lvlJc w:val="left"/>
      <w:pPr>
        <w:ind w:left="927" w:hanging="360"/>
      </w:pPr>
      <w:rPr>
        <w:rFonts w:hint="default"/>
      </w:rPr>
    </w:lvl>
    <w:lvl w:ilvl="1">
      <w:start w:val="1"/>
      <w:numFmt w:val="decimal"/>
      <w:lvlText w:val="5.%2."/>
      <w:lvlJc w:val="left"/>
      <w:pPr>
        <w:ind w:left="2367" w:hanging="720"/>
      </w:pPr>
      <w:rPr>
        <w:rFonts w:hint="default"/>
      </w:rPr>
    </w:lvl>
    <w:lvl w:ilvl="2">
      <w:start w:val="1"/>
      <w:numFmt w:val="decimal"/>
      <w:lvlText w:val="%1.%2.%3."/>
      <w:lvlJc w:val="left"/>
      <w:pPr>
        <w:ind w:left="3447" w:hanging="720"/>
      </w:pPr>
      <w:rPr>
        <w:rFonts w:hint="default"/>
      </w:rPr>
    </w:lvl>
    <w:lvl w:ilvl="3">
      <w:start w:val="1"/>
      <w:numFmt w:val="decimal"/>
      <w:lvlText w:val="%1.%2.%3.%4."/>
      <w:lvlJc w:val="left"/>
      <w:pPr>
        <w:ind w:left="4887" w:hanging="1080"/>
      </w:pPr>
      <w:rPr>
        <w:rFonts w:hint="default"/>
      </w:rPr>
    </w:lvl>
    <w:lvl w:ilvl="4">
      <w:start w:val="1"/>
      <w:numFmt w:val="decimal"/>
      <w:lvlText w:val="%1.%2.%3.%4.%5."/>
      <w:lvlJc w:val="left"/>
      <w:pPr>
        <w:ind w:left="5967" w:hanging="1080"/>
      </w:pPr>
      <w:rPr>
        <w:rFonts w:hint="default"/>
      </w:rPr>
    </w:lvl>
    <w:lvl w:ilvl="5">
      <w:start w:val="1"/>
      <w:numFmt w:val="decimal"/>
      <w:lvlText w:val="%1.%2.%3.%4.%5.%6."/>
      <w:lvlJc w:val="left"/>
      <w:pPr>
        <w:ind w:left="7407" w:hanging="1440"/>
      </w:pPr>
      <w:rPr>
        <w:rFonts w:hint="default"/>
      </w:rPr>
    </w:lvl>
    <w:lvl w:ilvl="6">
      <w:start w:val="1"/>
      <w:numFmt w:val="decimal"/>
      <w:lvlText w:val="%1.%2.%3.%4.%5.%6.%7."/>
      <w:lvlJc w:val="left"/>
      <w:pPr>
        <w:ind w:left="8487" w:hanging="1440"/>
      </w:pPr>
      <w:rPr>
        <w:rFonts w:hint="default"/>
      </w:rPr>
    </w:lvl>
    <w:lvl w:ilvl="7">
      <w:start w:val="1"/>
      <w:numFmt w:val="decimal"/>
      <w:lvlText w:val="%1.%2.%3.%4.%5.%6.%7.%8."/>
      <w:lvlJc w:val="left"/>
      <w:pPr>
        <w:ind w:left="9927" w:hanging="1800"/>
      </w:pPr>
      <w:rPr>
        <w:rFonts w:hint="default"/>
      </w:rPr>
    </w:lvl>
    <w:lvl w:ilvl="8">
      <w:start w:val="1"/>
      <w:numFmt w:val="decimal"/>
      <w:lvlText w:val="%1.%2.%3.%4.%5.%6.%7.%8.%9."/>
      <w:lvlJc w:val="left"/>
      <w:pPr>
        <w:ind w:left="11007" w:hanging="1800"/>
      </w:pPr>
      <w:rPr>
        <w:rFonts w:hint="default"/>
      </w:rPr>
    </w:lvl>
  </w:abstractNum>
  <w:num w:numId="1">
    <w:abstractNumId w:val="1"/>
  </w:num>
  <w:num w:numId="2">
    <w:abstractNumId w:val="7"/>
  </w:num>
  <w:num w:numId="3">
    <w:abstractNumId w:val="6"/>
  </w:num>
  <w:num w:numId="4">
    <w:abstractNumId w:val="3"/>
  </w:num>
  <w:num w:numId="5">
    <w:abstractNumId w:val="4"/>
  </w:num>
  <w:num w:numId="6">
    <w:abstractNumId w:val="5"/>
  </w:num>
  <w:num w:numId="7">
    <w:abstractNumId w:val="2"/>
  </w:num>
  <w:num w:numId="8">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9"/>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9704A"/>
    <w:rsid w:val="00000803"/>
    <w:rsid w:val="00000FD0"/>
    <w:rsid w:val="0000154A"/>
    <w:rsid w:val="00002DCF"/>
    <w:rsid w:val="000038A5"/>
    <w:rsid w:val="00004FDF"/>
    <w:rsid w:val="00011E71"/>
    <w:rsid w:val="00013D90"/>
    <w:rsid w:val="0002123F"/>
    <w:rsid w:val="00021711"/>
    <w:rsid w:val="00024955"/>
    <w:rsid w:val="00026293"/>
    <w:rsid w:val="00027D8B"/>
    <w:rsid w:val="00031528"/>
    <w:rsid w:val="000324CA"/>
    <w:rsid w:val="00033710"/>
    <w:rsid w:val="0003440A"/>
    <w:rsid w:val="00041C76"/>
    <w:rsid w:val="00043844"/>
    <w:rsid w:val="000461D2"/>
    <w:rsid w:val="000475DE"/>
    <w:rsid w:val="00050F5F"/>
    <w:rsid w:val="00052512"/>
    <w:rsid w:val="00052624"/>
    <w:rsid w:val="00052845"/>
    <w:rsid w:val="00065582"/>
    <w:rsid w:val="00070CAD"/>
    <w:rsid w:val="0007353D"/>
    <w:rsid w:val="0007370F"/>
    <w:rsid w:val="00074204"/>
    <w:rsid w:val="000753DD"/>
    <w:rsid w:val="00080329"/>
    <w:rsid w:val="00083DF5"/>
    <w:rsid w:val="000857F2"/>
    <w:rsid w:val="000935DA"/>
    <w:rsid w:val="00094194"/>
    <w:rsid w:val="00095ED6"/>
    <w:rsid w:val="000A0094"/>
    <w:rsid w:val="000A0DD2"/>
    <w:rsid w:val="000A0F9B"/>
    <w:rsid w:val="000A7735"/>
    <w:rsid w:val="000B0EE3"/>
    <w:rsid w:val="000B3C4D"/>
    <w:rsid w:val="000C0F0E"/>
    <w:rsid w:val="000C21E7"/>
    <w:rsid w:val="000C2FC2"/>
    <w:rsid w:val="000C361A"/>
    <w:rsid w:val="000D1244"/>
    <w:rsid w:val="000D137A"/>
    <w:rsid w:val="000D676D"/>
    <w:rsid w:val="000E495D"/>
    <w:rsid w:val="000F42A5"/>
    <w:rsid w:val="00103FEA"/>
    <w:rsid w:val="001109E3"/>
    <w:rsid w:val="00112AC6"/>
    <w:rsid w:val="0011417F"/>
    <w:rsid w:val="00114FC6"/>
    <w:rsid w:val="00117596"/>
    <w:rsid w:val="00121516"/>
    <w:rsid w:val="0012176A"/>
    <w:rsid w:val="00124B33"/>
    <w:rsid w:val="001261F4"/>
    <w:rsid w:val="00126B32"/>
    <w:rsid w:val="00126C22"/>
    <w:rsid w:val="00127F99"/>
    <w:rsid w:val="00131D44"/>
    <w:rsid w:val="001354E8"/>
    <w:rsid w:val="00137772"/>
    <w:rsid w:val="00137B34"/>
    <w:rsid w:val="00137CA1"/>
    <w:rsid w:val="00141091"/>
    <w:rsid w:val="00141C6C"/>
    <w:rsid w:val="001422B0"/>
    <w:rsid w:val="00143763"/>
    <w:rsid w:val="0014673D"/>
    <w:rsid w:val="00154826"/>
    <w:rsid w:val="00160A5D"/>
    <w:rsid w:val="00161678"/>
    <w:rsid w:val="0016167A"/>
    <w:rsid w:val="00164E63"/>
    <w:rsid w:val="00172103"/>
    <w:rsid w:val="0017254A"/>
    <w:rsid w:val="00173850"/>
    <w:rsid w:val="00173944"/>
    <w:rsid w:val="0017446B"/>
    <w:rsid w:val="00174D99"/>
    <w:rsid w:val="00177D88"/>
    <w:rsid w:val="00190CF0"/>
    <w:rsid w:val="00192043"/>
    <w:rsid w:val="00193E02"/>
    <w:rsid w:val="00197A12"/>
    <w:rsid w:val="001A1B70"/>
    <w:rsid w:val="001A2DE9"/>
    <w:rsid w:val="001A56C0"/>
    <w:rsid w:val="001B35E5"/>
    <w:rsid w:val="001B5880"/>
    <w:rsid w:val="001C0357"/>
    <w:rsid w:val="001C31F9"/>
    <w:rsid w:val="001C447A"/>
    <w:rsid w:val="001C5F37"/>
    <w:rsid w:val="001C609D"/>
    <w:rsid w:val="001C7D67"/>
    <w:rsid w:val="001D2403"/>
    <w:rsid w:val="001D540B"/>
    <w:rsid w:val="001D5D02"/>
    <w:rsid w:val="001E5867"/>
    <w:rsid w:val="001F05A5"/>
    <w:rsid w:val="001F3813"/>
    <w:rsid w:val="001F489D"/>
    <w:rsid w:val="001F4FAD"/>
    <w:rsid w:val="001F5B86"/>
    <w:rsid w:val="0020121D"/>
    <w:rsid w:val="00201E5A"/>
    <w:rsid w:val="00203C3E"/>
    <w:rsid w:val="00210411"/>
    <w:rsid w:val="00222E31"/>
    <w:rsid w:val="00226E00"/>
    <w:rsid w:val="002377DE"/>
    <w:rsid w:val="00241946"/>
    <w:rsid w:val="002518D8"/>
    <w:rsid w:val="0025711C"/>
    <w:rsid w:val="00264663"/>
    <w:rsid w:val="00273AF0"/>
    <w:rsid w:val="00280472"/>
    <w:rsid w:val="002815D8"/>
    <w:rsid w:val="00282BDD"/>
    <w:rsid w:val="00290EA0"/>
    <w:rsid w:val="002922FB"/>
    <w:rsid w:val="00292D1C"/>
    <w:rsid w:val="00295003"/>
    <w:rsid w:val="0029587F"/>
    <w:rsid w:val="002A066C"/>
    <w:rsid w:val="002A45A6"/>
    <w:rsid w:val="002A4FF9"/>
    <w:rsid w:val="002A674C"/>
    <w:rsid w:val="002B04B8"/>
    <w:rsid w:val="002B0B9F"/>
    <w:rsid w:val="002B1545"/>
    <w:rsid w:val="002B49F7"/>
    <w:rsid w:val="002B4E39"/>
    <w:rsid w:val="002B5B2A"/>
    <w:rsid w:val="002B723C"/>
    <w:rsid w:val="002C10E7"/>
    <w:rsid w:val="002C3321"/>
    <w:rsid w:val="002C4AA5"/>
    <w:rsid w:val="002C4CA4"/>
    <w:rsid w:val="002D0CC7"/>
    <w:rsid w:val="002D28E8"/>
    <w:rsid w:val="002D4001"/>
    <w:rsid w:val="002D737F"/>
    <w:rsid w:val="002E0368"/>
    <w:rsid w:val="002E05BF"/>
    <w:rsid w:val="002E6155"/>
    <w:rsid w:val="002F0DA7"/>
    <w:rsid w:val="002F10A5"/>
    <w:rsid w:val="002F15F3"/>
    <w:rsid w:val="002F4CAA"/>
    <w:rsid w:val="002F50BE"/>
    <w:rsid w:val="002F5140"/>
    <w:rsid w:val="002F5E54"/>
    <w:rsid w:val="002F6246"/>
    <w:rsid w:val="002F6C0E"/>
    <w:rsid w:val="00301FCE"/>
    <w:rsid w:val="00302806"/>
    <w:rsid w:val="0030681B"/>
    <w:rsid w:val="00310BF3"/>
    <w:rsid w:val="0031299D"/>
    <w:rsid w:val="00312B7B"/>
    <w:rsid w:val="003138CB"/>
    <w:rsid w:val="0031571A"/>
    <w:rsid w:val="00322C1D"/>
    <w:rsid w:val="00322C6A"/>
    <w:rsid w:val="00327ED7"/>
    <w:rsid w:val="003320EE"/>
    <w:rsid w:val="0033315B"/>
    <w:rsid w:val="0033325B"/>
    <w:rsid w:val="003346B5"/>
    <w:rsid w:val="003400A5"/>
    <w:rsid w:val="00342FF4"/>
    <w:rsid w:val="003470DD"/>
    <w:rsid w:val="00350CA8"/>
    <w:rsid w:val="00350D05"/>
    <w:rsid w:val="0035364B"/>
    <w:rsid w:val="003605E0"/>
    <w:rsid w:val="00363EFF"/>
    <w:rsid w:val="00364C7D"/>
    <w:rsid w:val="003755C7"/>
    <w:rsid w:val="00381695"/>
    <w:rsid w:val="00383572"/>
    <w:rsid w:val="00384A31"/>
    <w:rsid w:val="00392D07"/>
    <w:rsid w:val="00395D77"/>
    <w:rsid w:val="00397BE9"/>
    <w:rsid w:val="003A4688"/>
    <w:rsid w:val="003A4FAB"/>
    <w:rsid w:val="003A762C"/>
    <w:rsid w:val="003B0333"/>
    <w:rsid w:val="003B3280"/>
    <w:rsid w:val="003B5DE6"/>
    <w:rsid w:val="003C2112"/>
    <w:rsid w:val="003C21EA"/>
    <w:rsid w:val="003C2482"/>
    <w:rsid w:val="003C5234"/>
    <w:rsid w:val="003D0A21"/>
    <w:rsid w:val="003D0A6E"/>
    <w:rsid w:val="003E1912"/>
    <w:rsid w:val="003E5951"/>
    <w:rsid w:val="003E69CC"/>
    <w:rsid w:val="003E7881"/>
    <w:rsid w:val="003E7E97"/>
    <w:rsid w:val="003F02AD"/>
    <w:rsid w:val="003F1913"/>
    <w:rsid w:val="003F30A6"/>
    <w:rsid w:val="003F3F6D"/>
    <w:rsid w:val="003F4830"/>
    <w:rsid w:val="003F4E85"/>
    <w:rsid w:val="003F5021"/>
    <w:rsid w:val="003F7B2C"/>
    <w:rsid w:val="00405F14"/>
    <w:rsid w:val="004062E6"/>
    <w:rsid w:val="004068B0"/>
    <w:rsid w:val="00406976"/>
    <w:rsid w:val="00410690"/>
    <w:rsid w:val="004119A5"/>
    <w:rsid w:val="0041383F"/>
    <w:rsid w:val="00417CF4"/>
    <w:rsid w:val="00420B6A"/>
    <w:rsid w:val="00421528"/>
    <w:rsid w:val="00423477"/>
    <w:rsid w:val="00430252"/>
    <w:rsid w:val="0043427C"/>
    <w:rsid w:val="00434597"/>
    <w:rsid w:val="004358BC"/>
    <w:rsid w:val="004375A7"/>
    <w:rsid w:val="004377B8"/>
    <w:rsid w:val="004439A0"/>
    <w:rsid w:val="00444342"/>
    <w:rsid w:val="00445316"/>
    <w:rsid w:val="00453354"/>
    <w:rsid w:val="00453853"/>
    <w:rsid w:val="004541A4"/>
    <w:rsid w:val="00463AB6"/>
    <w:rsid w:val="00463D07"/>
    <w:rsid w:val="00470B9D"/>
    <w:rsid w:val="00472C53"/>
    <w:rsid w:val="004738B2"/>
    <w:rsid w:val="00474049"/>
    <w:rsid w:val="00480DE1"/>
    <w:rsid w:val="004824DE"/>
    <w:rsid w:val="00484846"/>
    <w:rsid w:val="00485C9B"/>
    <w:rsid w:val="004874C7"/>
    <w:rsid w:val="0048773B"/>
    <w:rsid w:val="00487784"/>
    <w:rsid w:val="00496976"/>
    <w:rsid w:val="00497C56"/>
    <w:rsid w:val="004A1710"/>
    <w:rsid w:val="004A2EE2"/>
    <w:rsid w:val="004A4D99"/>
    <w:rsid w:val="004A5B7D"/>
    <w:rsid w:val="004B1373"/>
    <w:rsid w:val="004B1BD2"/>
    <w:rsid w:val="004B1C80"/>
    <w:rsid w:val="004C3096"/>
    <w:rsid w:val="004D0351"/>
    <w:rsid w:val="004D16B0"/>
    <w:rsid w:val="004D1CB3"/>
    <w:rsid w:val="004E2AA4"/>
    <w:rsid w:val="004E30A5"/>
    <w:rsid w:val="004E4E0E"/>
    <w:rsid w:val="004E677C"/>
    <w:rsid w:val="004E701C"/>
    <w:rsid w:val="004F1FD4"/>
    <w:rsid w:val="004F3F4D"/>
    <w:rsid w:val="004F532C"/>
    <w:rsid w:val="004F5B00"/>
    <w:rsid w:val="004F659C"/>
    <w:rsid w:val="004F6BA1"/>
    <w:rsid w:val="005055CB"/>
    <w:rsid w:val="00514D18"/>
    <w:rsid w:val="00516A8E"/>
    <w:rsid w:val="00517684"/>
    <w:rsid w:val="0052342F"/>
    <w:rsid w:val="0052583D"/>
    <w:rsid w:val="00525E1C"/>
    <w:rsid w:val="00526946"/>
    <w:rsid w:val="00533C08"/>
    <w:rsid w:val="00537DD6"/>
    <w:rsid w:val="00541F56"/>
    <w:rsid w:val="00546843"/>
    <w:rsid w:val="00546CDD"/>
    <w:rsid w:val="0056396C"/>
    <w:rsid w:val="00565339"/>
    <w:rsid w:val="005758DE"/>
    <w:rsid w:val="00582115"/>
    <w:rsid w:val="005871E3"/>
    <w:rsid w:val="00594AD5"/>
    <w:rsid w:val="005976EB"/>
    <w:rsid w:val="00597F38"/>
    <w:rsid w:val="005A1F83"/>
    <w:rsid w:val="005B0FC5"/>
    <w:rsid w:val="005B20E5"/>
    <w:rsid w:val="005B2FEE"/>
    <w:rsid w:val="005B5DD1"/>
    <w:rsid w:val="005C42CD"/>
    <w:rsid w:val="005C4B21"/>
    <w:rsid w:val="005C6721"/>
    <w:rsid w:val="005D1960"/>
    <w:rsid w:val="005D2361"/>
    <w:rsid w:val="005E1D56"/>
    <w:rsid w:val="005E2E42"/>
    <w:rsid w:val="005F3A1A"/>
    <w:rsid w:val="005F3C0B"/>
    <w:rsid w:val="005F3E79"/>
    <w:rsid w:val="005F6DB6"/>
    <w:rsid w:val="0061169E"/>
    <w:rsid w:val="006200F1"/>
    <w:rsid w:val="00624128"/>
    <w:rsid w:val="00625AD2"/>
    <w:rsid w:val="00625B77"/>
    <w:rsid w:val="00626950"/>
    <w:rsid w:val="00627866"/>
    <w:rsid w:val="0063074D"/>
    <w:rsid w:val="0063075F"/>
    <w:rsid w:val="00631B6F"/>
    <w:rsid w:val="00634AFF"/>
    <w:rsid w:val="00634CE2"/>
    <w:rsid w:val="00641353"/>
    <w:rsid w:val="006448D9"/>
    <w:rsid w:val="00646AEA"/>
    <w:rsid w:val="006472FD"/>
    <w:rsid w:val="00653AE7"/>
    <w:rsid w:val="0065738A"/>
    <w:rsid w:val="00657F27"/>
    <w:rsid w:val="00661DEE"/>
    <w:rsid w:val="00662DED"/>
    <w:rsid w:val="006644B5"/>
    <w:rsid w:val="00664688"/>
    <w:rsid w:val="00670F86"/>
    <w:rsid w:val="00671569"/>
    <w:rsid w:val="006742C8"/>
    <w:rsid w:val="00680FB6"/>
    <w:rsid w:val="006828C4"/>
    <w:rsid w:val="006834D0"/>
    <w:rsid w:val="00690C04"/>
    <w:rsid w:val="006910A0"/>
    <w:rsid w:val="00693414"/>
    <w:rsid w:val="00695297"/>
    <w:rsid w:val="00696317"/>
    <w:rsid w:val="006A3985"/>
    <w:rsid w:val="006B1AAE"/>
    <w:rsid w:val="006B1EA6"/>
    <w:rsid w:val="006B3939"/>
    <w:rsid w:val="006B3DF2"/>
    <w:rsid w:val="006B51E6"/>
    <w:rsid w:val="006C38EA"/>
    <w:rsid w:val="006C3916"/>
    <w:rsid w:val="006C7706"/>
    <w:rsid w:val="006D472A"/>
    <w:rsid w:val="006D7141"/>
    <w:rsid w:val="006D7F74"/>
    <w:rsid w:val="006E029D"/>
    <w:rsid w:val="006E02A3"/>
    <w:rsid w:val="006E1226"/>
    <w:rsid w:val="006E1BA2"/>
    <w:rsid w:val="006E3CB4"/>
    <w:rsid w:val="006F2D86"/>
    <w:rsid w:val="006F60B4"/>
    <w:rsid w:val="00700188"/>
    <w:rsid w:val="007105A6"/>
    <w:rsid w:val="00710A81"/>
    <w:rsid w:val="0071341F"/>
    <w:rsid w:val="0071797F"/>
    <w:rsid w:val="00722970"/>
    <w:rsid w:val="00730588"/>
    <w:rsid w:val="00732EBC"/>
    <w:rsid w:val="00737B43"/>
    <w:rsid w:val="00740102"/>
    <w:rsid w:val="00741697"/>
    <w:rsid w:val="00741E17"/>
    <w:rsid w:val="00744432"/>
    <w:rsid w:val="0074485C"/>
    <w:rsid w:val="00744AAA"/>
    <w:rsid w:val="00747E68"/>
    <w:rsid w:val="00747EB6"/>
    <w:rsid w:val="0075410F"/>
    <w:rsid w:val="00754AED"/>
    <w:rsid w:val="00755D3D"/>
    <w:rsid w:val="00755F73"/>
    <w:rsid w:val="00757368"/>
    <w:rsid w:val="007604E5"/>
    <w:rsid w:val="00761D50"/>
    <w:rsid w:val="00763EE5"/>
    <w:rsid w:val="00767F2E"/>
    <w:rsid w:val="00775DE0"/>
    <w:rsid w:val="00776C65"/>
    <w:rsid w:val="007823ED"/>
    <w:rsid w:val="00782AF3"/>
    <w:rsid w:val="0078740C"/>
    <w:rsid w:val="00787D91"/>
    <w:rsid w:val="0079149F"/>
    <w:rsid w:val="00791F43"/>
    <w:rsid w:val="007944C7"/>
    <w:rsid w:val="007951E4"/>
    <w:rsid w:val="007A3C50"/>
    <w:rsid w:val="007A5AC4"/>
    <w:rsid w:val="007A6395"/>
    <w:rsid w:val="007A7079"/>
    <w:rsid w:val="007A7E84"/>
    <w:rsid w:val="007B7DC6"/>
    <w:rsid w:val="007C04B0"/>
    <w:rsid w:val="007C72C8"/>
    <w:rsid w:val="007C7CBA"/>
    <w:rsid w:val="007E0389"/>
    <w:rsid w:val="007E1A35"/>
    <w:rsid w:val="007E1C0E"/>
    <w:rsid w:val="007E4591"/>
    <w:rsid w:val="007E71CC"/>
    <w:rsid w:val="007F3D42"/>
    <w:rsid w:val="007F40E2"/>
    <w:rsid w:val="007F4C0D"/>
    <w:rsid w:val="00800842"/>
    <w:rsid w:val="00803561"/>
    <w:rsid w:val="00804947"/>
    <w:rsid w:val="00806AF0"/>
    <w:rsid w:val="008076DD"/>
    <w:rsid w:val="008106B3"/>
    <w:rsid w:val="0081326B"/>
    <w:rsid w:val="008167D4"/>
    <w:rsid w:val="00820695"/>
    <w:rsid w:val="008249DA"/>
    <w:rsid w:val="00834936"/>
    <w:rsid w:val="00834C73"/>
    <w:rsid w:val="00835493"/>
    <w:rsid w:val="00835844"/>
    <w:rsid w:val="00836204"/>
    <w:rsid w:val="00841CB9"/>
    <w:rsid w:val="00843472"/>
    <w:rsid w:val="00844C5C"/>
    <w:rsid w:val="00845B31"/>
    <w:rsid w:val="008477CA"/>
    <w:rsid w:val="00847ADB"/>
    <w:rsid w:val="00852D77"/>
    <w:rsid w:val="0085704E"/>
    <w:rsid w:val="008619B7"/>
    <w:rsid w:val="00862683"/>
    <w:rsid w:val="00866BF8"/>
    <w:rsid w:val="008729FE"/>
    <w:rsid w:val="00872DD0"/>
    <w:rsid w:val="00872FFA"/>
    <w:rsid w:val="00886F9A"/>
    <w:rsid w:val="00891324"/>
    <w:rsid w:val="00896EE8"/>
    <w:rsid w:val="0089704A"/>
    <w:rsid w:val="008A1C4A"/>
    <w:rsid w:val="008A20B5"/>
    <w:rsid w:val="008A6CDD"/>
    <w:rsid w:val="008B006E"/>
    <w:rsid w:val="008B3A7C"/>
    <w:rsid w:val="008B56F5"/>
    <w:rsid w:val="008B6F97"/>
    <w:rsid w:val="008B79AD"/>
    <w:rsid w:val="008C1355"/>
    <w:rsid w:val="008C4773"/>
    <w:rsid w:val="008C7336"/>
    <w:rsid w:val="008C76C5"/>
    <w:rsid w:val="008D2F9D"/>
    <w:rsid w:val="008D5E87"/>
    <w:rsid w:val="008E1CA7"/>
    <w:rsid w:val="008F3F48"/>
    <w:rsid w:val="008F52F8"/>
    <w:rsid w:val="008F5AA7"/>
    <w:rsid w:val="00900E19"/>
    <w:rsid w:val="00913327"/>
    <w:rsid w:val="00913637"/>
    <w:rsid w:val="00920511"/>
    <w:rsid w:val="009239F3"/>
    <w:rsid w:val="00925044"/>
    <w:rsid w:val="00927860"/>
    <w:rsid w:val="00933141"/>
    <w:rsid w:val="009356C5"/>
    <w:rsid w:val="00941356"/>
    <w:rsid w:val="00944CDB"/>
    <w:rsid w:val="009453FB"/>
    <w:rsid w:val="00953092"/>
    <w:rsid w:val="00962FB1"/>
    <w:rsid w:val="00965AB8"/>
    <w:rsid w:val="00966588"/>
    <w:rsid w:val="0096767E"/>
    <w:rsid w:val="00967EB1"/>
    <w:rsid w:val="0097162E"/>
    <w:rsid w:val="009729A4"/>
    <w:rsid w:val="00981AA1"/>
    <w:rsid w:val="009823AE"/>
    <w:rsid w:val="00984195"/>
    <w:rsid w:val="009876F4"/>
    <w:rsid w:val="009922E7"/>
    <w:rsid w:val="009942C6"/>
    <w:rsid w:val="009A01D1"/>
    <w:rsid w:val="009A375B"/>
    <w:rsid w:val="009B2074"/>
    <w:rsid w:val="009C3E53"/>
    <w:rsid w:val="009C5C30"/>
    <w:rsid w:val="009C64A7"/>
    <w:rsid w:val="009C6C7F"/>
    <w:rsid w:val="009D2269"/>
    <w:rsid w:val="009D24C2"/>
    <w:rsid w:val="009D274C"/>
    <w:rsid w:val="009D2C74"/>
    <w:rsid w:val="009D3F13"/>
    <w:rsid w:val="009D6426"/>
    <w:rsid w:val="009D6B68"/>
    <w:rsid w:val="009D6DD5"/>
    <w:rsid w:val="009E0643"/>
    <w:rsid w:val="009E17AA"/>
    <w:rsid w:val="009E407F"/>
    <w:rsid w:val="009F0384"/>
    <w:rsid w:val="009F5373"/>
    <w:rsid w:val="009F785E"/>
    <w:rsid w:val="00A0037D"/>
    <w:rsid w:val="00A00B17"/>
    <w:rsid w:val="00A037AE"/>
    <w:rsid w:val="00A03D08"/>
    <w:rsid w:val="00A04E4D"/>
    <w:rsid w:val="00A10C2D"/>
    <w:rsid w:val="00A131BA"/>
    <w:rsid w:val="00A135BF"/>
    <w:rsid w:val="00A142AE"/>
    <w:rsid w:val="00A164E5"/>
    <w:rsid w:val="00A165E4"/>
    <w:rsid w:val="00A17C46"/>
    <w:rsid w:val="00A2087C"/>
    <w:rsid w:val="00A216B6"/>
    <w:rsid w:val="00A23A7C"/>
    <w:rsid w:val="00A30B9B"/>
    <w:rsid w:val="00A4014C"/>
    <w:rsid w:val="00A40975"/>
    <w:rsid w:val="00A4240A"/>
    <w:rsid w:val="00A45A2A"/>
    <w:rsid w:val="00A45F9C"/>
    <w:rsid w:val="00A47563"/>
    <w:rsid w:val="00A53720"/>
    <w:rsid w:val="00A620B4"/>
    <w:rsid w:val="00A6414E"/>
    <w:rsid w:val="00A65891"/>
    <w:rsid w:val="00A73487"/>
    <w:rsid w:val="00A735D9"/>
    <w:rsid w:val="00A77A0E"/>
    <w:rsid w:val="00A860EA"/>
    <w:rsid w:val="00A904C6"/>
    <w:rsid w:val="00A955F6"/>
    <w:rsid w:val="00AA6002"/>
    <w:rsid w:val="00AB0E1E"/>
    <w:rsid w:val="00AB15E7"/>
    <w:rsid w:val="00AB3A1B"/>
    <w:rsid w:val="00AB513C"/>
    <w:rsid w:val="00AC0B0E"/>
    <w:rsid w:val="00AC2AB2"/>
    <w:rsid w:val="00AC2E32"/>
    <w:rsid w:val="00AC4727"/>
    <w:rsid w:val="00AC7AD7"/>
    <w:rsid w:val="00AD4B19"/>
    <w:rsid w:val="00AD4BC3"/>
    <w:rsid w:val="00AF0EBA"/>
    <w:rsid w:val="00AF77BD"/>
    <w:rsid w:val="00B02CDC"/>
    <w:rsid w:val="00B03051"/>
    <w:rsid w:val="00B07741"/>
    <w:rsid w:val="00B27B15"/>
    <w:rsid w:val="00B33054"/>
    <w:rsid w:val="00B3766E"/>
    <w:rsid w:val="00B528FB"/>
    <w:rsid w:val="00B5375E"/>
    <w:rsid w:val="00B54F16"/>
    <w:rsid w:val="00B55063"/>
    <w:rsid w:val="00B55310"/>
    <w:rsid w:val="00B60EC4"/>
    <w:rsid w:val="00B60F2F"/>
    <w:rsid w:val="00B61391"/>
    <w:rsid w:val="00B64AAE"/>
    <w:rsid w:val="00B64F84"/>
    <w:rsid w:val="00B674DD"/>
    <w:rsid w:val="00B75570"/>
    <w:rsid w:val="00B836A2"/>
    <w:rsid w:val="00B85366"/>
    <w:rsid w:val="00B85967"/>
    <w:rsid w:val="00B9204B"/>
    <w:rsid w:val="00B931BC"/>
    <w:rsid w:val="00B95ED1"/>
    <w:rsid w:val="00BA0B68"/>
    <w:rsid w:val="00BA16B7"/>
    <w:rsid w:val="00BA4A87"/>
    <w:rsid w:val="00BA52D0"/>
    <w:rsid w:val="00BB038D"/>
    <w:rsid w:val="00BB210F"/>
    <w:rsid w:val="00BB6BD8"/>
    <w:rsid w:val="00BC13BF"/>
    <w:rsid w:val="00BC626E"/>
    <w:rsid w:val="00BC6304"/>
    <w:rsid w:val="00BD1A53"/>
    <w:rsid w:val="00BD2F8F"/>
    <w:rsid w:val="00BD36D5"/>
    <w:rsid w:val="00BD44A2"/>
    <w:rsid w:val="00BE0290"/>
    <w:rsid w:val="00BE7D7F"/>
    <w:rsid w:val="00BF1484"/>
    <w:rsid w:val="00C03141"/>
    <w:rsid w:val="00C07488"/>
    <w:rsid w:val="00C11096"/>
    <w:rsid w:val="00C11325"/>
    <w:rsid w:val="00C12F11"/>
    <w:rsid w:val="00C15A49"/>
    <w:rsid w:val="00C26A56"/>
    <w:rsid w:val="00C26D68"/>
    <w:rsid w:val="00C34F19"/>
    <w:rsid w:val="00C365B9"/>
    <w:rsid w:val="00C37368"/>
    <w:rsid w:val="00C37C72"/>
    <w:rsid w:val="00C41C1E"/>
    <w:rsid w:val="00C43CE7"/>
    <w:rsid w:val="00C46098"/>
    <w:rsid w:val="00C46ACE"/>
    <w:rsid w:val="00C53554"/>
    <w:rsid w:val="00C54066"/>
    <w:rsid w:val="00C5618A"/>
    <w:rsid w:val="00C5678A"/>
    <w:rsid w:val="00C60413"/>
    <w:rsid w:val="00C61EA7"/>
    <w:rsid w:val="00C61F35"/>
    <w:rsid w:val="00C653C5"/>
    <w:rsid w:val="00C65790"/>
    <w:rsid w:val="00C7200C"/>
    <w:rsid w:val="00C73F94"/>
    <w:rsid w:val="00C743AD"/>
    <w:rsid w:val="00C761BC"/>
    <w:rsid w:val="00C762F2"/>
    <w:rsid w:val="00C80834"/>
    <w:rsid w:val="00C84CF7"/>
    <w:rsid w:val="00C865B3"/>
    <w:rsid w:val="00C86AB9"/>
    <w:rsid w:val="00C929B4"/>
    <w:rsid w:val="00C968E5"/>
    <w:rsid w:val="00CA0558"/>
    <w:rsid w:val="00CA0F83"/>
    <w:rsid w:val="00CB20C4"/>
    <w:rsid w:val="00CB31AB"/>
    <w:rsid w:val="00CB39FB"/>
    <w:rsid w:val="00CB63CF"/>
    <w:rsid w:val="00CB7BAA"/>
    <w:rsid w:val="00CC10DB"/>
    <w:rsid w:val="00CC308E"/>
    <w:rsid w:val="00CC3EA6"/>
    <w:rsid w:val="00CC465A"/>
    <w:rsid w:val="00CC60BB"/>
    <w:rsid w:val="00CD0A64"/>
    <w:rsid w:val="00CD1910"/>
    <w:rsid w:val="00CD19B3"/>
    <w:rsid w:val="00CD24B7"/>
    <w:rsid w:val="00CD26E6"/>
    <w:rsid w:val="00CD53DD"/>
    <w:rsid w:val="00CD6FBB"/>
    <w:rsid w:val="00CE34CB"/>
    <w:rsid w:val="00CE3D14"/>
    <w:rsid w:val="00CE4414"/>
    <w:rsid w:val="00CF21A3"/>
    <w:rsid w:val="00CF4612"/>
    <w:rsid w:val="00D00EA6"/>
    <w:rsid w:val="00D010E1"/>
    <w:rsid w:val="00D01A43"/>
    <w:rsid w:val="00D03E3A"/>
    <w:rsid w:val="00D10551"/>
    <w:rsid w:val="00D22903"/>
    <w:rsid w:val="00D22E44"/>
    <w:rsid w:val="00D324C7"/>
    <w:rsid w:val="00D338B2"/>
    <w:rsid w:val="00D33BFA"/>
    <w:rsid w:val="00D36CA9"/>
    <w:rsid w:val="00D41060"/>
    <w:rsid w:val="00D43E58"/>
    <w:rsid w:val="00D43F73"/>
    <w:rsid w:val="00D4700A"/>
    <w:rsid w:val="00D4776F"/>
    <w:rsid w:val="00D50C92"/>
    <w:rsid w:val="00D51A33"/>
    <w:rsid w:val="00D56E85"/>
    <w:rsid w:val="00D61D29"/>
    <w:rsid w:val="00D64755"/>
    <w:rsid w:val="00D65DD0"/>
    <w:rsid w:val="00D6758F"/>
    <w:rsid w:val="00D71845"/>
    <w:rsid w:val="00D75410"/>
    <w:rsid w:val="00D75845"/>
    <w:rsid w:val="00D80868"/>
    <w:rsid w:val="00D80A75"/>
    <w:rsid w:val="00D83FC8"/>
    <w:rsid w:val="00D87063"/>
    <w:rsid w:val="00D90F0F"/>
    <w:rsid w:val="00D9526A"/>
    <w:rsid w:val="00D960C5"/>
    <w:rsid w:val="00DB2C43"/>
    <w:rsid w:val="00DB4F52"/>
    <w:rsid w:val="00DB693D"/>
    <w:rsid w:val="00DC0633"/>
    <w:rsid w:val="00DC1483"/>
    <w:rsid w:val="00DC47D9"/>
    <w:rsid w:val="00DC55B8"/>
    <w:rsid w:val="00DC6C69"/>
    <w:rsid w:val="00DC7C03"/>
    <w:rsid w:val="00DD50D2"/>
    <w:rsid w:val="00DD641C"/>
    <w:rsid w:val="00DE408D"/>
    <w:rsid w:val="00DE52B7"/>
    <w:rsid w:val="00DE5477"/>
    <w:rsid w:val="00DF19F7"/>
    <w:rsid w:val="00DF216D"/>
    <w:rsid w:val="00DF2D07"/>
    <w:rsid w:val="00E02207"/>
    <w:rsid w:val="00E02569"/>
    <w:rsid w:val="00E02747"/>
    <w:rsid w:val="00E029F0"/>
    <w:rsid w:val="00E12275"/>
    <w:rsid w:val="00E20733"/>
    <w:rsid w:val="00E209F6"/>
    <w:rsid w:val="00E313F1"/>
    <w:rsid w:val="00E32CE1"/>
    <w:rsid w:val="00E3620E"/>
    <w:rsid w:val="00E379B3"/>
    <w:rsid w:val="00E37A1D"/>
    <w:rsid w:val="00E44D23"/>
    <w:rsid w:val="00E46F0D"/>
    <w:rsid w:val="00E5582A"/>
    <w:rsid w:val="00E66099"/>
    <w:rsid w:val="00E66394"/>
    <w:rsid w:val="00E669A5"/>
    <w:rsid w:val="00E6737D"/>
    <w:rsid w:val="00E701C4"/>
    <w:rsid w:val="00E73CFF"/>
    <w:rsid w:val="00E73D8E"/>
    <w:rsid w:val="00E77FF3"/>
    <w:rsid w:val="00E8092C"/>
    <w:rsid w:val="00E84A29"/>
    <w:rsid w:val="00E95025"/>
    <w:rsid w:val="00E96383"/>
    <w:rsid w:val="00E97718"/>
    <w:rsid w:val="00E97C55"/>
    <w:rsid w:val="00EA1B47"/>
    <w:rsid w:val="00EA290A"/>
    <w:rsid w:val="00EA7CA6"/>
    <w:rsid w:val="00EB7DA1"/>
    <w:rsid w:val="00EC00ED"/>
    <w:rsid w:val="00EC24BF"/>
    <w:rsid w:val="00EC2D9B"/>
    <w:rsid w:val="00EC6CF0"/>
    <w:rsid w:val="00ED636E"/>
    <w:rsid w:val="00EE1A65"/>
    <w:rsid w:val="00EE48E0"/>
    <w:rsid w:val="00EE6220"/>
    <w:rsid w:val="00EE6D05"/>
    <w:rsid w:val="00EF10DE"/>
    <w:rsid w:val="00EF4134"/>
    <w:rsid w:val="00F02B53"/>
    <w:rsid w:val="00F03040"/>
    <w:rsid w:val="00F03E5A"/>
    <w:rsid w:val="00F04028"/>
    <w:rsid w:val="00F054C2"/>
    <w:rsid w:val="00F10667"/>
    <w:rsid w:val="00F17AD4"/>
    <w:rsid w:val="00F27ECE"/>
    <w:rsid w:val="00F320E1"/>
    <w:rsid w:val="00F36CFA"/>
    <w:rsid w:val="00F440D4"/>
    <w:rsid w:val="00F47E18"/>
    <w:rsid w:val="00F5443E"/>
    <w:rsid w:val="00F57279"/>
    <w:rsid w:val="00F603A7"/>
    <w:rsid w:val="00F6160F"/>
    <w:rsid w:val="00F71C42"/>
    <w:rsid w:val="00F737C4"/>
    <w:rsid w:val="00F7425F"/>
    <w:rsid w:val="00F7468C"/>
    <w:rsid w:val="00F74E2A"/>
    <w:rsid w:val="00F76E75"/>
    <w:rsid w:val="00F779B1"/>
    <w:rsid w:val="00F806ED"/>
    <w:rsid w:val="00F8780E"/>
    <w:rsid w:val="00F90C2E"/>
    <w:rsid w:val="00F93913"/>
    <w:rsid w:val="00F9486D"/>
    <w:rsid w:val="00F95FA3"/>
    <w:rsid w:val="00FA112E"/>
    <w:rsid w:val="00FA166C"/>
    <w:rsid w:val="00FB021C"/>
    <w:rsid w:val="00FB1D75"/>
    <w:rsid w:val="00FB2EB9"/>
    <w:rsid w:val="00FB7818"/>
    <w:rsid w:val="00FC2C3A"/>
    <w:rsid w:val="00FC3CE4"/>
    <w:rsid w:val="00FC5A37"/>
    <w:rsid w:val="00FD142A"/>
    <w:rsid w:val="00FE025C"/>
    <w:rsid w:val="00FE16FE"/>
    <w:rsid w:val="00FE1EC5"/>
    <w:rsid w:val="00FE2D8B"/>
    <w:rsid w:val="00FF556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00DB79"/>
  <w15:docId w15:val="{982438E2-0529-45E3-9760-25BF5FC078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2B4E39"/>
  </w:style>
  <w:style w:type="paragraph" w:styleId="Nagwek4">
    <w:name w:val="heading 4"/>
    <w:basedOn w:val="Normalny"/>
    <w:link w:val="Nagwek4Znak"/>
    <w:uiPriority w:val="9"/>
    <w:qFormat/>
    <w:rsid w:val="00671569"/>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89704A"/>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9704A"/>
    <w:rPr>
      <w:rFonts w:ascii="Tahoma" w:hAnsi="Tahoma" w:cs="Tahoma"/>
      <w:sz w:val="16"/>
      <w:szCs w:val="16"/>
    </w:rPr>
  </w:style>
  <w:style w:type="character" w:styleId="Hipercze">
    <w:name w:val="Hyperlink"/>
    <w:basedOn w:val="Domylnaczcionkaakapitu"/>
    <w:uiPriority w:val="99"/>
    <w:unhideWhenUsed/>
    <w:rsid w:val="0089704A"/>
    <w:rPr>
      <w:color w:val="0000FF" w:themeColor="hyperlink"/>
      <w:u w:val="single"/>
    </w:rPr>
  </w:style>
  <w:style w:type="table" w:styleId="Tabela-Siatka">
    <w:name w:val="Table Grid"/>
    <w:basedOn w:val="Standardowy"/>
    <w:uiPriority w:val="59"/>
    <w:rsid w:val="008970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kapitzlist">
    <w:name w:val="List Paragraph"/>
    <w:basedOn w:val="Normalny"/>
    <w:uiPriority w:val="34"/>
    <w:qFormat/>
    <w:rsid w:val="00BB210F"/>
    <w:pPr>
      <w:ind w:left="720"/>
      <w:contextualSpacing/>
    </w:pPr>
  </w:style>
  <w:style w:type="paragraph" w:styleId="Nagwek">
    <w:name w:val="header"/>
    <w:basedOn w:val="Normalny"/>
    <w:link w:val="NagwekZnak"/>
    <w:uiPriority w:val="99"/>
    <w:unhideWhenUsed/>
    <w:rsid w:val="00D90F0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D90F0F"/>
  </w:style>
  <w:style w:type="paragraph" w:styleId="Stopka">
    <w:name w:val="footer"/>
    <w:basedOn w:val="Normalny"/>
    <w:link w:val="StopkaZnak"/>
    <w:uiPriority w:val="99"/>
    <w:unhideWhenUsed/>
    <w:rsid w:val="00D90F0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D90F0F"/>
  </w:style>
  <w:style w:type="paragraph" w:styleId="Spistreci1">
    <w:name w:val="toc 1"/>
    <w:basedOn w:val="Normalny"/>
    <w:next w:val="Normalny"/>
    <w:autoRedefine/>
    <w:uiPriority w:val="39"/>
    <w:unhideWhenUsed/>
    <w:rsid w:val="009453FB"/>
    <w:pPr>
      <w:spacing w:after="100"/>
    </w:pPr>
  </w:style>
  <w:style w:type="paragraph" w:styleId="Bezodstpw">
    <w:name w:val="No Spacing"/>
    <w:link w:val="BezodstpwZnak"/>
    <w:uiPriority w:val="1"/>
    <w:qFormat/>
    <w:rsid w:val="00310BF3"/>
    <w:pPr>
      <w:spacing w:after="0" w:line="240" w:lineRule="auto"/>
    </w:pPr>
  </w:style>
  <w:style w:type="character" w:customStyle="1" w:styleId="BezodstpwZnak">
    <w:name w:val="Bez odstępów Znak"/>
    <w:basedOn w:val="Domylnaczcionkaakapitu"/>
    <w:link w:val="Bezodstpw"/>
    <w:uiPriority w:val="1"/>
    <w:rsid w:val="00310BF3"/>
    <w:rPr>
      <w:rFonts w:eastAsiaTheme="minorEastAsia"/>
    </w:rPr>
  </w:style>
  <w:style w:type="character" w:styleId="Tekstzastpczy">
    <w:name w:val="Placeholder Text"/>
    <w:basedOn w:val="Domylnaczcionkaakapitu"/>
    <w:uiPriority w:val="99"/>
    <w:semiHidden/>
    <w:rsid w:val="00E44D23"/>
    <w:rPr>
      <w:color w:val="808080"/>
    </w:rPr>
  </w:style>
  <w:style w:type="character" w:customStyle="1" w:styleId="Styl1">
    <w:name w:val="Styl1"/>
    <w:basedOn w:val="Domylnaczcionkaakapitu"/>
    <w:uiPriority w:val="1"/>
    <w:rsid w:val="00E44D23"/>
    <w:rPr>
      <w:rFonts w:ascii="Times New Roman" w:hAnsi="Times New Roman"/>
      <w:sz w:val="24"/>
    </w:rPr>
  </w:style>
  <w:style w:type="character" w:customStyle="1" w:styleId="h1">
    <w:name w:val="h1"/>
    <w:basedOn w:val="Domylnaczcionkaakapitu"/>
    <w:rsid w:val="00843472"/>
  </w:style>
  <w:style w:type="character" w:customStyle="1" w:styleId="Nagwek4Znak">
    <w:name w:val="Nagłówek 4 Znak"/>
    <w:basedOn w:val="Domylnaczcionkaakapitu"/>
    <w:link w:val="Nagwek4"/>
    <w:uiPriority w:val="9"/>
    <w:rsid w:val="00671569"/>
    <w:rPr>
      <w:rFonts w:ascii="Times New Roman" w:eastAsia="Times New Roman" w:hAnsi="Times New Roman" w:cs="Times New Roman"/>
      <w:b/>
      <w:bCs/>
      <w:sz w:val="24"/>
      <w:szCs w:val="24"/>
      <w:lang w:eastAsia="pl-PL"/>
    </w:rPr>
  </w:style>
  <w:style w:type="table" w:customStyle="1" w:styleId="Tabela-Siatka1">
    <w:name w:val="Tabela - Siatka1"/>
    <w:basedOn w:val="Standardowy"/>
    <w:next w:val="Tabela-Siatka"/>
    <w:uiPriority w:val="59"/>
    <w:rsid w:val="001F5B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basedOn w:val="Domylnaczcionkaakapitu"/>
    <w:rsid w:val="00E12275"/>
  </w:style>
  <w:style w:type="paragraph" w:styleId="Zwykytekst">
    <w:name w:val="Plain Text"/>
    <w:basedOn w:val="Normalny"/>
    <w:link w:val="ZwykytekstZnak"/>
    <w:uiPriority w:val="99"/>
    <w:unhideWhenUsed/>
    <w:rsid w:val="00836204"/>
    <w:pPr>
      <w:spacing w:after="0" w:line="240" w:lineRule="auto"/>
    </w:pPr>
    <w:rPr>
      <w:rFonts w:ascii="Times New Roman" w:eastAsiaTheme="minorHAnsi" w:hAnsi="Times New Roman"/>
      <w:color w:val="1F497D" w:themeColor="text2"/>
      <w:szCs w:val="21"/>
      <w:lang w:eastAsia="en-US"/>
    </w:rPr>
  </w:style>
  <w:style w:type="character" w:customStyle="1" w:styleId="ZwykytekstZnak">
    <w:name w:val="Zwykły tekst Znak"/>
    <w:basedOn w:val="Domylnaczcionkaakapitu"/>
    <w:link w:val="Zwykytekst"/>
    <w:uiPriority w:val="99"/>
    <w:rsid w:val="00836204"/>
    <w:rPr>
      <w:rFonts w:ascii="Times New Roman" w:eastAsiaTheme="minorHAnsi" w:hAnsi="Times New Roman"/>
      <w:color w:val="1F497D" w:themeColor="text2"/>
      <w:szCs w:val="21"/>
      <w:lang w:eastAsia="en-US"/>
    </w:rPr>
  </w:style>
  <w:style w:type="table" w:customStyle="1" w:styleId="Tabela-Siatka2">
    <w:name w:val="Tabela - Siatka2"/>
    <w:basedOn w:val="Standardowy"/>
    <w:next w:val="Tabela-Siatka"/>
    <w:uiPriority w:val="59"/>
    <w:rsid w:val="009B20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D01A43"/>
    <w:rPr>
      <w:sz w:val="16"/>
      <w:szCs w:val="16"/>
    </w:rPr>
  </w:style>
  <w:style w:type="paragraph" w:styleId="Tekstkomentarza">
    <w:name w:val="annotation text"/>
    <w:basedOn w:val="Normalny"/>
    <w:link w:val="TekstkomentarzaZnak"/>
    <w:uiPriority w:val="99"/>
    <w:semiHidden/>
    <w:unhideWhenUsed/>
    <w:rsid w:val="00D01A43"/>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D01A43"/>
    <w:rPr>
      <w:sz w:val="20"/>
      <w:szCs w:val="20"/>
    </w:rPr>
  </w:style>
  <w:style w:type="paragraph" w:styleId="Tematkomentarza">
    <w:name w:val="annotation subject"/>
    <w:basedOn w:val="Tekstkomentarza"/>
    <w:next w:val="Tekstkomentarza"/>
    <w:link w:val="TematkomentarzaZnak"/>
    <w:uiPriority w:val="99"/>
    <w:semiHidden/>
    <w:unhideWhenUsed/>
    <w:rsid w:val="00D01A43"/>
    <w:rPr>
      <w:b/>
      <w:bCs/>
    </w:rPr>
  </w:style>
  <w:style w:type="character" w:customStyle="1" w:styleId="TematkomentarzaZnak">
    <w:name w:val="Temat komentarza Znak"/>
    <w:basedOn w:val="TekstkomentarzaZnak"/>
    <w:link w:val="Tematkomentarza"/>
    <w:uiPriority w:val="99"/>
    <w:semiHidden/>
    <w:rsid w:val="00D01A43"/>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8369615">
      <w:bodyDiv w:val="1"/>
      <w:marLeft w:val="0"/>
      <w:marRight w:val="0"/>
      <w:marTop w:val="0"/>
      <w:marBottom w:val="0"/>
      <w:divBdr>
        <w:top w:val="none" w:sz="0" w:space="0" w:color="auto"/>
        <w:left w:val="none" w:sz="0" w:space="0" w:color="auto"/>
        <w:bottom w:val="none" w:sz="0" w:space="0" w:color="auto"/>
        <w:right w:val="none" w:sz="0" w:space="0" w:color="auto"/>
      </w:divBdr>
    </w:div>
    <w:div w:id="171382330">
      <w:bodyDiv w:val="1"/>
      <w:marLeft w:val="0"/>
      <w:marRight w:val="0"/>
      <w:marTop w:val="0"/>
      <w:marBottom w:val="0"/>
      <w:divBdr>
        <w:top w:val="none" w:sz="0" w:space="0" w:color="auto"/>
        <w:left w:val="none" w:sz="0" w:space="0" w:color="auto"/>
        <w:bottom w:val="none" w:sz="0" w:space="0" w:color="auto"/>
        <w:right w:val="none" w:sz="0" w:space="0" w:color="auto"/>
      </w:divBdr>
    </w:div>
    <w:div w:id="189726935">
      <w:bodyDiv w:val="1"/>
      <w:marLeft w:val="0"/>
      <w:marRight w:val="0"/>
      <w:marTop w:val="0"/>
      <w:marBottom w:val="0"/>
      <w:divBdr>
        <w:top w:val="none" w:sz="0" w:space="0" w:color="auto"/>
        <w:left w:val="none" w:sz="0" w:space="0" w:color="auto"/>
        <w:bottom w:val="none" w:sz="0" w:space="0" w:color="auto"/>
        <w:right w:val="none" w:sz="0" w:space="0" w:color="auto"/>
      </w:divBdr>
    </w:div>
    <w:div w:id="228154750">
      <w:bodyDiv w:val="1"/>
      <w:marLeft w:val="0"/>
      <w:marRight w:val="0"/>
      <w:marTop w:val="0"/>
      <w:marBottom w:val="0"/>
      <w:divBdr>
        <w:top w:val="none" w:sz="0" w:space="0" w:color="auto"/>
        <w:left w:val="none" w:sz="0" w:space="0" w:color="auto"/>
        <w:bottom w:val="none" w:sz="0" w:space="0" w:color="auto"/>
        <w:right w:val="none" w:sz="0" w:space="0" w:color="auto"/>
      </w:divBdr>
    </w:div>
    <w:div w:id="230508761">
      <w:bodyDiv w:val="1"/>
      <w:marLeft w:val="0"/>
      <w:marRight w:val="0"/>
      <w:marTop w:val="0"/>
      <w:marBottom w:val="0"/>
      <w:divBdr>
        <w:top w:val="none" w:sz="0" w:space="0" w:color="auto"/>
        <w:left w:val="none" w:sz="0" w:space="0" w:color="auto"/>
        <w:bottom w:val="none" w:sz="0" w:space="0" w:color="auto"/>
        <w:right w:val="none" w:sz="0" w:space="0" w:color="auto"/>
      </w:divBdr>
    </w:div>
    <w:div w:id="262879339">
      <w:bodyDiv w:val="1"/>
      <w:marLeft w:val="0"/>
      <w:marRight w:val="0"/>
      <w:marTop w:val="0"/>
      <w:marBottom w:val="0"/>
      <w:divBdr>
        <w:top w:val="none" w:sz="0" w:space="0" w:color="auto"/>
        <w:left w:val="none" w:sz="0" w:space="0" w:color="auto"/>
        <w:bottom w:val="none" w:sz="0" w:space="0" w:color="auto"/>
        <w:right w:val="none" w:sz="0" w:space="0" w:color="auto"/>
      </w:divBdr>
    </w:div>
    <w:div w:id="281768581">
      <w:bodyDiv w:val="1"/>
      <w:marLeft w:val="0"/>
      <w:marRight w:val="0"/>
      <w:marTop w:val="0"/>
      <w:marBottom w:val="0"/>
      <w:divBdr>
        <w:top w:val="none" w:sz="0" w:space="0" w:color="auto"/>
        <w:left w:val="none" w:sz="0" w:space="0" w:color="auto"/>
        <w:bottom w:val="none" w:sz="0" w:space="0" w:color="auto"/>
        <w:right w:val="none" w:sz="0" w:space="0" w:color="auto"/>
      </w:divBdr>
    </w:div>
    <w:div w:id="369458741">
      <w:bodyDiv w:val="1"/>
      <w:marLeft w:val="0"/>
      <w:marRight w:val="0"/>
      <w:marTop w:val="0"/>
      <w:marBottom w:val="0"/>
      <w:divBdr>
        <w:top w:val="none" w:sz="0" w:space="0" w:color="auto"/>
        <w:left w:val="none" w:sz="0" w:space="0" w:color="auto"/>
        <w:bottom w:val="none" w:sz="0" w:space="0" w:color="auto"/>
        <w:right w:val="none" w:sz="0" w:space="0" w:color="auto"/>
      </w:divBdr>
    </w:div>
    <w:div w:id="417336905">
      <w:bodyDiv w:val="1"/>
      <w:marLeft w:val="0"/>
      <w:marRight w:val="0"/>
      <w:marTop w:val="0"/>
      <w:marBottom w:val="0"/>
      <w:divBdr>
        <w:top w:val="none" w:sz="0" w:space="0" w:color="auto"/>
        <w:left w:val="none" w:sz="0" w:space="0" w:color="auto"/>
        <w:bottom w:val="none" w:sz="0" w:space="0" w:color="auto"/>
        <w:right w:val="none" w:sz="0" w:space="0" w:color="auto"/>
      </w:divBdr>
    </w:div>
    <w:div w:id="419520397">
      <w:bodyDiv w:val="1"/>
      <w:marLeft w:val="0"/>
      <w:marRight w:val="0"/>
      <w:marTop w:val="0"/>
      <w:marBottom w:val="0"/>
      <w:divBdr>
        <w:top w:val="none" w:sz="0" w:space="0" w:color="auto"/>
        <w:left w:val="none" w:sz="0" w:space="0" w:color="auto"/>
        <w:bottom w:val="none" w:sz="0" w:space="0" w:color="auto"/>
        <w:right w:val="none" w:sz="0" w:space="0" w:color="auto"/>
      </w:divBdr>
    </w:div>
    <w:div w:id="457264185">
      <w:bodyDiv w:val="1"/>
      <w:marLeft w:val="0"/>
      <w:marRight w:val="0"/>
      <w:marTop w:val="0"/>
      <w:marBottom w:val="0"/>
      <w:divBdr>
        <w:top w:val="none" w:sz="0" w:space="0" w:color="auto"/>
        <w:left w:val="none" w:sz="0" w:space="0" w:color="auto"/>
        <w:bottom w:val="none" w:sz="0" w:space="0" w:color="auto"/>
        <w:right w:val="none" w:sz="0" w:space="0" w:color="auto"/>
      </w:divBdr>
    </w:div>
    <w:div w:id="510805239">
      <w:bodyDiv w:val="1"/>
      <w:marLeft w:val="0"/>
      <w:marRight w:val="0"/>
      <w:marTop w:val="0"/>
      <w:marBottom w:val="0"/>
      <w:divBdr>
        <w:top w:val="none" w:sz="0" w:space="0" w:color="auto"/>
        <w:left w:val="none" w:sz="0" w:space="0" w:color="auto"/>
        <w:bottom w:val="none" w:sz="0" w:space="0" w:color="auto"/>
        <w:right w:val="none" w:sz="0" w:space="0" w:color="auto"/>
      </w:divBdr>
    </w:div>
    <w:div w:id="513499392">
      <w:bodyDiv w:val="1"/>
      <w:marLeft w:val="0"/>
      <w:marRight w:val="0"/>
      <w:marTop w:val="0"/>
      <w:marBottom w:val="0"/>
      <w:divBdr>
        <w:top w:val="none" w:sz="0" w:space="0" w:color="auto"/>
        <w:left w:val="none" w:sz="0" w:space="0" w:color="auto"/>
        <w:bottom w:val="none" w:sz="0" w:space="0" w:color="auto"/>
        <w:right w:val="none" w:sz="0" w:space="0" w:color="auto"/>
      </w:divBdr>
    </w:div>
    <w:div w:id="514537995">
      <w:bodyDiv w:val="1"/>
      <w:marLeft w:val="0"/>
      <w:marRight w:val="0"/>
      <w:marTop w:val="0"/>
      <w:marBottom w:val="0"/>
      <w:divBdr>
        <w:top w:val="none" w:sz="0" w:space="0" w:color="auto"/>
        <w:left w:val="none" w:sz="0" w:space="0" w:color="auto"/>
        <w:bottom w:val="none" w:sz="0" w:space="0" w:color="auto"/>
        <w:right w:val="none" w:sz="0" w:space="0" w:color="auto"/>
      </w:divBdr>
    </w:div>
    <w:div w:id="519011315">
      <w:bodyDiv w:val="1"/>
      <w:marLeft w:val="0"/>
      <w:marRight w:val="0"/>
      <w:marTop w:val="0"/>
      <w:marBottom w:val="0"/>
      <w:divBdr>
        <w:top w:val="none" w:sz="0" w:space="0" w:color="auto"/>
        <w:left w:val="none" w:sz="0" w:space="0" w:color="auto"/>
        <w:bottom w:val="none" w:sz="0" w:space="0" w:color="auto"/>
        <w:right w:val="none" w:sz="0" w:space="0" w:color="auto"/>
      </w:divBdr>
    </w:div>
    <w:div w:id="528301100">
      <w:bodyDiv w:val="1"/>
      <w:marLeft w:val="0"/>
      <w:marRight w:val="0"/>
      <w:marTop w:val="0"/>
      <w:marBottom w:val="0"/>
      <w:divBdr>
        <w:top w:val="none" w:sz="0" w:space="0" w:color="auto"/>
        <w:left w:val="none" w:sz="0" w:space="0" w:color="auto"/>
        <w:bottom w:val="none" w:sz="0" w:space="0" w:color="auto"/>
        <w:right w:val="none" w:sz="0" w:space="0" w:color="auto"/>
      </w:divBdr>
    </w:div>
    <w:div w:id="716857321">
      <w:bodyDiv w:val="1"/>
      <w:marLeft w:val="0"/>
      <w:marRight w:val="0"/>
      <w:marTop w:val="0"/>
      <w:marBottom w:val="0"/>
      <w:divBdr>
        <w:top w:val="none" w:sz="0" w:space="0" w:color="auto"/>
        <w:left w:val="none" w:sz="0" w:space="0" w:color="auto"/>
        <w:bottom w:val="none" w:sz="0" w:space="0" w:color="auto"/>
        <w:right w:val="none" w:sz="0" w:space="0" w:color="auto"/>
      </w:divBdr>
    </w:div>
    <w:div w:id="742262689">
      <w:bodyDiv w:val="1"/>
      <w:marLeft w:val="0"/>
      <w:marRight w:val="0"/>
      <w:marTop w:val="0"/>
      <w:marBottom w:val="0"/>
      <w:divBdr>
        <w:top w:val="none" w:sz="0" w:space="0" w:color="auto"/>
        <w:left w:val="none" w:sz="0" w:space="0" w:color="auto"/>
        <w:bottom w:val="none" w:sz="0" w:space="0" w:color="auto"/>
        <w:right w:val="none" w:sz="0" w:space="0" w:color="auto"/>
      </w:divBdr>
    </w:div>
    <w:div w:id="754787078">
      <w:bodyDiv w:val="1"/>
      <w:marLeft w:val="0"/>
      <w:marRight w:val="0"/>
      <w:marTop w:val="0"/>
      <w:marBottom w:val="0"/>
      <w:divBdr>
        <w:top w:val="none" w:sz="0" w:space="0" w:color="auto"/>
        <w:left w:val="none" w:sz="0" w:space="0" w:color="auto"/>
        <w:bottom w:val="none" w:sz="0" w:space="0" w:color="auto"/>
        <w:right w:val="none" w:sz="0" w:space="0" w:color="auto"/>
      </w:divBdr>
    </w:div>
    <w:div w:id="814103996">
      <w:bodyDiv w:val="1"/>
      <w:marLeft w:val="0"/>
      <w:marRight w:val="0"/>
      <w:marTop w:val="0"/>
      <w:marBottom w:val="0"/>
      <w:divBdr>
        <w:top w:val="none" w:sz="0" w:space="0" w:color="auto"/>
        <w:left w:val="none" w:sz="0" w:space="0" w:color="auto"/>
        <w:bottom w:val="none" w:sz="0" w:space="0" w:color="auto"/>
        <w:right w:val="none" w:sz="0" w:space="0" w:color="auto"/>
      </w:divBdr>
    </w:div>
    <w:div w:id="818614085">
      <w:bodyDiv w:val="1"/>
      <w:marLeft w:val="0"/>
      <w:marRight w:val="0"/>
      <w:marTop w:val="0"/>
      <w:marBottom w:val="0"/>
      <w:divBdr>
        <w:top w:val="none" w:sz="0" w:space="0" w:color="auto"/>
        <w:left w:val="none" w:sz="0" w:space="0" w:color="auto"/>
        <w:bottom w:val="none" w:sz="0" w:space="0" w:color="auto"/>
        <w:right w:val="none" w:sz="0" w:space="0" w:color="auto"/>
      </w:divBdr>
    </w:div>
    <w:div w:id="998000896">
      <w:bodyDiv w:val="1"/>
      <w:marLeft w:val="0"/>
      <w:marRight w:val="0"/>
      <w:marTop w:val="0"/>
      <w:marBottom w:val="0"/>
      <w:divBdr>
        <w:top w:val="none" w:sz="0" w:space="0" w:color="auto"/>
        <w:left w:val="none" w:sz="0" w:space="0" w:color="auto"/>
        <w:bottom w:val="none" w:sz="0" w:space="0" w:color="auto"/>
        <w:right w:val="none" w:sz="0" w:space="0" w:color="auto"/>
      </w:divBdr>
    </w:div>
    <w:div w:id="1080058326">
      <w:bodyDiv w:val="1"/>
      <w:marLeft w:val="0"/>
      <w:marRight w:val="0"/>
      <w:marTop w:val="0"/>
      <w:marBottom w:val="0"/>
      <w:divBdr>
        <w:top w:val="none" w:sz="0" w:space="0" w:color="auto"/>
        <w:left w:val="none" w:sz="0" w:space="0" w:color="auto"/>
        <w:bottom w:val="none" w:sz="0" w:space="0" w:color="auto"/>
        <w:right w:val="none" w:sz="0" w:space="0" w:color="auto"/>
      </w:divBdr>
    </w:div>
    <w:div w:id="1119446652">
      <w:bodyDiv w:val="1"/>
      <w:marLeft w:val="0"/>
      <w:marRight w:val="0"/>
      <w:marTop w:val="0"/>
      <w:marBottom w:val="0"/>
      <w:divBdr>
        <w:top w:val="none" w:sz="0" w:space="0" w:color="auto"/>
        <w:left w:val="none" w:sz="0" w:space="0" w:color="auto"/>
        <w:bottom w:val="none" w:sz="0" w:space="0" w:color="auto"/>
        <w:right w:val="none" w:sz="0" w:space="0" w:color="auto"/>
      </w:divBdr>
    </w:div>
    <w:div w:id="1144396588">
      <w:bodyDiv w:val="1"/>
      <w:marLeft w:val="0"/>
      <w:marRight w:val="0"/>
      <w:marTop w:val="0"/>
      <w:marBottom w:val="0"/>
      <w:divBdr>
        <w:top w:val="none" w:sz="0" w:space="0" w:color="auto"/>
        <w:left w:val="none" w:sz="0" w:space="0" w:color="auto"/>
        <w:bottom w:val="none" w:sz="0" w:space="0" w:color="auto"/>
        <w:right w:val="none" w:sz="0" w:space="0" w:color="auto"/>
      </w:divBdr>
    </w:div>
    <w:div w:id="1241216908">
      <w:bodyDiv w:val="1"/>
      <w:marLeft w:val="0"/>
      <w:marRight w:val="0"/>
      <w:marTop w:val="0"/>
      <w:marBottom w:val="0"/>
      <w:divBdr>
        <w:top w:val="none" w:sz="0" w:space="0" w:color="auto"/>
        <w:left w:val="none" w:sz="0" w:space="0" w:color="auto"/>
        <w:bottom w:val="none" w:sz="0" w:space="0" w:color="auto"/>
        <w:right w:val="none" w:sz="0" w:space="0" w:color="auto"/>
      </w:divBdr>
    </w:div>
    <w:div w:id="1247417644">
      <w:bodyDiv w:val="1"/>
      <w:marLeft w:val="0"/>
      <w:marRight w:val="0"/>
      <w:marTop w:val="0"/>
      <w:marBottom w:val="0"/>
      <w:divBdr>
        <w:top w:val="none" w:sz="0" w:space="0" w:color="auto"/>
        <w:left w:val="none" w:sz="0" w:space="0" w:color="auto"/>
        <w:bottom w:val="none" w:sz="0" w:space="0" w:color="auto"/>
        <w:right w:val="none" w:sz="0" w:space="0" w:color="auto"/>
      </w:divBdr>
    </w:div>
    <w:div w:id="1262420679">
      <w:bodyDiv w:val="1"/>
      <w:marLeft w:val="0"/>
      <w:marRight w:val="0"/>
      <w:marTop w:val="0"/>
      <w:marBottom w:val="0"/>
      <w:divBdr>
        <w:top w:val="none" w:sz="0" w:space="0" w:color="auto"/>
        <w:left w:val="none" w:sz="0" w:space="0" w:color="auto"/>
        <w:bottom w:val="none" w:sz="0" w:space="0" w:color="auto"/>
        <w:right w:val="none" w:sz="0" w:space="0" w:color="auto"/>
      </w:divBdr>
    </w:div>
    <w:div w:id="1495608346">
      <w:bodyDiv w:val="1"/>
      <w:marLeft w:val="0"/>
      <w:marRight w:val="0"/>
      <w:marTop w:val="0"/>
      <w:marBottom w:val="0"/>
      <w:divBdr>
        <w:top w:val="none" w:sz="0" w:space="0" w:color="auto"/>
        <w:left w:val="none" w:sz="0" w:space="0" w:color="auto"/>
        <w:bottom w:val="none" w:sz="0" w:space="0" w:color="auto"/>
        <w:right w:val="none" w:sz="0" w:space="0" w:color="auto"/>
      </w:divBdr>
    </w:div>
    <w:div w:id="1497380496">
      <w:bodyDiv w:val="1"/>
      <w:marLeft w:val="0"/>
      <w:marRight w:val="0"/>
      <w:marTop w:val="0"/>
      <w:marBottom w:val="0"/>
      <w:divBdr>
        <w:top w:val="none" w:sz="0" w:space="0" w:color="auto"/>
        <w:left w:val="none" w:sz="0" w:space="0" w:color="auto"/>
        <w:bottom w:val="none" w:sz="0" w:space="0" w:color="auto"/>
        <w:right w:val="none" w:sz="0" w:space="0" w:color="auto"/>
      </w:divBdr>
    </w:div>
    <w:div w:id="1553342519">
      <w:bodyDiv w:val="1"/>
      <w:marLeft w:val="0"/>
      <w:marRight w:val="0"/>
      <w:marTop w:val="0"/>
      <w:marBottom w:val="0"/>
      <w:divBdr>
        <w:top w:val="none" w:sz="0" w:space="0" w:color="auto"/>
        <w:left w:val="none" w:sz="0" w:space="0" w:color="auto"/>
        <w:bottom w:val="none" w:sz="0" w:space="0" w:color="auto"/>
        <w:right w:val="none" w:sz="0" w:space="0" w:color="auto"/>
      </w:divBdr>
    </w:div>
    <w:div w:id="1558398220">
      <w:bodyDiv w:val="1"/>
      <w:marLeft w:val="0"/>
      <w:marRight w:val="0"/>
      <w:marTop w:val="0"/>
      <w:marBottom w:val="0"/>
      <w:divBdr>
        <w:top w:val="none" w:sz="0" w:space="0" w:color="auto"/>
        <w:left w:val="none" w:sz="0" w:space="0" w:color="auto"/>
        <w:bottom w:val="none" w:sz="0" w:space="0" w:color="auto"/>
        <w:right w:val="none" w:sz="0" w:space="0" w:color="auto"/>
      </w:divBdr>
    </w:div>
    <w:div w:id="1567257345">
      <w:bodyDiv w:val="1"/>
      <w:marLeft w:val="0"/>
      <w:marRight w:val="0"/>
      <w:marTop w:val="0"/>
      <w:marBottom w:val="0"/>
      <w:divBdr>
        <w:top w:val="none" w:sz="0" w:space="0" w:color="auto"/>
        <w:left w:val="none" w:sz="0" w:space="0" w:color="auto"/>
        <w:bottom w:val="none" w:sz="0" w:space="0" w:color="auto"/>
        <w:right w:val="none" w:sz="0" w:space="0" w:color="auto"/>
      </w:divBdr>
    </w:div>
    <w:div w:id="1691830394">
      <w:bodyDiv w:val="1"/>
      <w:marLeft w:val="0"/>
      <w:marRight w:val="0"/>
      <w:marTop w:val="0"/>
      <w:marBottom w:val="0"/>
      <w:divBdr>
        <w:top w:val="none" w:sz="0" w:space="0" w:color="auto"/>
        <w:left w:val="none" w:sz="0" w:space="0" w:color="auto"/>
        <w:bottom w:val="none" w:sz="0" w:space="0" w:color="auto"/>
        <w:right w:val="none" w:sz="0" w:space="0" w:color="auto"/>
      </w:divBdr>
    </w:div>
    <w:div w:id="1761831040">
      <w:bodyDiv w:val="1"/>
      <w:marLeft w:val="0"/>
      <w:marRight w:val="0"/>
      <w:marTop w:val="0"/>
      <w:marBottom w:val="0"/>
      <w:divBdr>
        <w:top w:val="none" w:sz="0" w:space="0" w:color="auto"/>
        <w:left w:val="none" w:sz="0" w:space="0" w:color="auto"/>
        <w:bottom w:val="none" w:sz="0" w:space="0" w:color="auto"/>
        <w:right w:val="none" w:sz="0" w:space="0" w:color="auto"/>
      </w:divBdr>
    </w:div>
    <w:div w:id="1769109452">
      <w:bodyDiv w:val="1"/>
      <w:marLeft w:val="0"/>
      <w:marRight w:val="0"/>
      <w:marTop w:val="0"/>
      <w:marBottom w:val="0"/>
      <w:divBdr>
        <w:top w:val="none" w:sz="0" w:space="0" w:color="auto"/>
        <w:left w:val="none" w:sz="0" w:space="0" w:color="auto"/>
        <w:bottom w:val="none" w:sz="0" w:space="0" w:color="auto"/>
        <w:right w:val="none" w:sz="0" w:space="0" w:color="auto"/>
      </w:divBdr>
    </w:div>
    <w:div w:id="1813986221">
      <w:bodyDiv w:val="1"/>
      <w:marLeft w:val="0"/>
      <w:marRight w:val="0"/>
      <w:marTop w:val="0"/>
      <w:marBottom w:val="0"/>
      <w:divBdr>
        <w:top w:val="none" w:sz="0" w:space="0" w:color="auto"/>
        <w:left w:val="none" w:sz="0" w:space="0" w:color="auto"/>
        <w:bottom w:val="none" w:sz="0" w:space="0" w:color="auto"/>
        <w:right w:val="none" w:sz="0" w:space="0" w:color="auto"/>
      </w:divBdr>
    </w:div>
    <w:div w:id="1844006207">
      <w:bodyDiv w:val="1"/>
      <w:marLeft w:val="0"/>
      <w:marRight w:val="0"/>
      <w:marTop w:val="0"/>
      <w:marBottom w:val="0"/>
      <w:divBdr>
        <w:top w:val="none" w:sz="0" w:space="0" w:color="auto"/>
        <w:left w:val="none" w:sz="0" w:space="0" w:color="auto"/>
        <w:bottom w:val="none" w:sz="0" w:space="0" w:color="auto"/>
        <w:right w:val="none" w:sz="0" w:space="0" w:color="auto"/>
      </w:divBdr>
    </w:div>
    <w:div w:id="1889796467">
      <w:bodyDiv w:val="1"/>
      <w:marLeft w:val="0"/>
      <w:marRight w:val="0"/>
      <w:marTop w:val="0"/>
      <w:marBottom w:val="0"/>
      <w:divBdr>
        <w:top w:val="none" w:sz="0" w:space="0" w:color="auto"/>
        <w:left w:val="none" w:sz="0" w:space="0" w:color="auto"/>
        <w:bottom w:val="none" w:sz="0" w:space="0" w:color="auto"/>
        <w:right w:val="none" w:sz="0" w:space="0" w:color="auto"/>
      </w:divBdr>
    </w:div>
    <w:div w:id="1956710646">
      <w:bodyDiv w:val="1"/>
      <w:marLeft w:val="0"/>
      <w:marRight w:val="0"/>
      <w:marTop w:val="0"/>
      <w:marBottom w:val="0"/>
      <w:divBdr>
        <w:top w:val="none" w:sz="0" w:space="0" w:color="auto"/>
        <w:left w:val="none" w:sz="0" w:space="0" w:color="auto"/>
        <w:bottom w:val="none" w:sz="0" w:space="0" w:color="auto"/>
        <w:right w:val="none" w:sz="0" w:space="0" w:color="auto"/>
      </w:divBdr>
    </w:div>
    <w:div w:id="1993488721">
      <w:bodyDiv w:val="1"/>
      <w:marLeft w:val="0"/>
      <w:marRight w:val="0"/>
      <w:marTop w:val="0"/>
      <w:marBottom w:val="0"/>
      <w:divBdr>
        <w:top w:val="none" w:sz="0" w:space="0" w:color="auto"/>
        <w:left w:val="none" w:sz="0" w:space="0" w:color="auto"/>
        <w:bottom w:val="none" w:sz="0" w:space="0" w:color="auto"/>
        <w:right w:val="none" w:sz="0" w:space="0" w:color="auto"/>
      </w:divBdr>
    </w:div>
    <w:div w:id="2050372547">
      <w:bodyDiv w:val="1"/>
      <w:marLeft w:val="0"/>
      <w:marRight w:val="0"/>
      <w:marTop w:val="0"/>
      <w:marBottom w:val="0"/>
      <w:divBdr>
        <w:top w:val="none" w:sz="0" w:space="0" w:color="auto"/>
        <w:left w:val="none" w:sz="0" w:space="0" w:color="auto"/>
        <w:bottom w:val="none" w:sz="0" w:space="0" w:color="auto"/>
        <w:right w:val="none" w:sz="0" w:space="0" w:color="auto"/>
      </w:divBdr>
    </w:div>
    <w:div w:id="2052656386">
      <w:bodyDiv w:val="1"/>
      <w:marLeft w:val="0"/>
      <w:marRight w:val="0"/>
      <w:marTop w:val="0"/>
      <w:marBottom w:val="0"/>
      <w:divBdr>
        <w:top w:val="none" w:sz="0" w:space="0" w:color="auto"/>
        <w:left w:val="none" w:sz="0" w:space="0" w:color="auto"/>
        <w:bottom w:val="none" w:sz="0" w:space="0" w:color="auto"/>
        <w:right w:val="none" w:sz="0" w:space="0" w:color="auto"/>
      </w:divBdr>
    </w:div>
    <w:div w:id="2080056177">
      <w:bodyDiv w:val="1"/>
      <w:marLeft w:val="0"/>
      <w:marRight w:val="0"/>
      <w:marTop w:val="0"/>
      <w:marBottom w:val="0"/>
      <w:divBdr>
        <w:top w:val="none" w:sz="0" w:space="0" w:color="auto"/>
        <w:left w:val="none" w:sz="0" w:space="0" w:color="auto"/>
        <w:bottom w:val="none" w:sz="0" w:space="0" w:color="auto"/>
        <w:right w:val="none" w:sz="0" w:space="0" w:color="auto"/>
      </w:divBdr>
    </w:div>
    <w:div w:id="2084645414">
      <w:bodyDiv w:val="1"/>
      <w:marLeft w:val="0"/>
      <w:marRight w:val="0"/>
      <w:marTop w:val="0"/>
      <w:marBottom w:val="0"/>
      <w:divBdr>
        <w:top w:val="none" w:sz="0" w:space="0" w:color="auto"/>
        <w:left w:val="none" w:sz="0" w:space="0" w:color="auto"/>
        <w:bottom w:val="none" w:sz="0" w:space="0" w:color="auto"/>
        <w:right w:val="none" w:sz="0" w:space="0" w:color="auto"/>
      </w:divBdr>
    </w:div>
    <w:div w:id="2098091920">
      <w:bodyDiv w:val="1"/>
      <w:marLeft w:val="0"/>
      <w:marRight w:val="0"/>
      <w:marTop w:val="0"/>
      <w:marBottom w:val="0"/>
      <w:divBdr>
        <w:top w:val="none" w:sz="0" w:space="0" w:color="auto"/>
        <w:left w:val="none" w:sz="0" w:space="0" w:color="auto"/>
        <w:bottom w:val="none" w:sz="0" w:space="0" w:color="auto"/>
        <w:right w:val="none" w:sz="0" w:space="0" w:color="auto"/>
      </w:divBdr>
    </w:div>
    <w:div w:id="2118713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ymbiot.pl" TargetMode="Externa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eader" Target="header1.xml"/></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25DF58-4CF7-476C-A3D1-0F1F6A2AC4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11</Pages>
  <Words>2353</Words>
  <Characters>14123</Characters>
  <Application>Microsoft Office Word</Application>
  <DocSecurity>0</DocSecurity>
  <Lines>117</Lines>
  <Paragraphs>32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16444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Dominator</dc:creator>
  <cp:lastModifiedBy>SYMBIOT</cp:lastModifiedBy>
  <cp:revision>9</cp:revision>
  <cp:lastPrinted>2020-07-15T10:16:00Z</cp:lastPrinted>
  <dcterms:created xsi:type="dcterms:W3CDTF">2020-09-15T08:05:00Z</dcterms:created>
  <dcterms:modified xsi:type="dcterms:W3CDTF">2020-10-06T21:27:00Z</dcterms:modified>
</cp:coreProperties>
</file>