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3B" w:rsidRPr="00CE02A5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CE02A5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8D8F240" wp14:editId="55D248BB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1" name="Obraz 1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66E" w:rsidRPr="00CE02A5">
        <w:rPr>
          <w:rFonts w:ascii="All Round Gothic Demi" w:hAnsi="All Round Gothic Demi" w:cstheme="minorHAnsi"/>
          <w:b/>
          <w:caps/>
          <w:sz w:val="20"/>
          <w:szCs w:val="20"/>
        </w:rPr>
        <w:t>Informacja o</w:t>
      </w:r>
      <w:r w:rsidR="0005523B" w:rsidRPr="00CE02A5">
        <w:rPr>
          <w:rFonts w:ascii="All Round Gothic Demi" w:hAnsi="All Round Gothic Demi" w:cstheme="minorHAnsi"/>
          <w:b/>
          <w:caps/>
          <w:sz w:val="20"/>
          <w:szCs w:val="20"/>
        </w:rPr>
        <w:t xml:space="preserve"> przetwarzaniu danych osobowych</w:t>
      </w:r>
    </w:p>
    <w:p w:rsidR="00CE02A5" w:rsidRPr="00CE02A5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CE02A5">
        <w:rPr>
          <w:rFonts w:ascii="All Round Gothic Demi" w:hAnsi="All Round Gothic Demi" w:cstheme="minorHAnsi"/>
          <w:b/>
          <w:caps/>
          <w:sz w:val="20"/>
          <w:szCs w:val="20"/>
        </w:rPr>
        <w:t xml:space="preserve">w ramach postępowań </w:t>
      </w:r>
      <w:r w:rsidR="00CE02A5" w:rsidRPr="00CE02A5">
        <w:rPr>
          <w:rFonts w:ascii="All Round Gothic Demi" w:hAnsi="All Round Gothic Demi" w:cstheme="minorHAnsi"/>
          <w:b/>
          <w:caps/>
          <w:sz w:val="20"/>
          <w:szCs w:val="20"/>
        </w:rPr>
        <w:t>o udzielenie zamówienia</w:t>
      </w:r>
    </w:p>
    <w:p w:rsidR="00CE02A5" w:rsidRPr="00CE02A5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CE02A5">
        <w:rPr>
          <w:rFonts w:ascii="All Round Gothic Demi" w:hAnsi="All Round Gothic Demi" w:cstheme="minorHAnsi"/>
          <w:b/>
          <w:caps/>
          <w:sz w:val="20"/>
          <w:szCs w:val="20"/>
        </w:rPr>
        <w:t>prowadzonych przez MPEC S.A.</w:t>
      </w:r>
      <w:r w:rsidR="00CE02A5" w:rsidRPr="00CE02A5">
        <w:rPr>
          <w:rFonts w:ascii="All Round Gothic Demi" w:hAnsi="All Round Gothic Demi" w:cstheme="minorHAnsi"/>
          <w:b/>
          <w:caps/>
          <w:sz w:val="20"/>
          <w:szCs w:val="20"/>
        </w:rPr>
        <w:t xml:space="preserve"> w Krakowie</w:t>
      </w:r>
    </w:p>
    <w:p w:rsidR="00CE02A5" w:rsidRPr="00CE02A5" w:rsidRDefault="00C819B2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CE02A5">
        <w:rPr>
          <w:rFonts w:ascii="All Round Gothic Demi" w:hAnsi="All Round Gothic Demi" w:cstheme="minorHAnsi"/>
          <w:b/>
          <w:caps/>
          <w:sz w:val="20"/>
          <w:szCs w:val="20"/>
        </w:rPr>
        <w:t>skierowana do osób, których dane zost</w:t>
      </w:r>
      <w:r w:rsidR="00CE02A5" w:rsidRPr="00CE02A5">
        <w:rPr>
          <w:rFonts w:ascii="All Round Gothic Demi" w:hAnsi="All Round Gothic Demi" w:cstheme="minorHAnsi"/>
          <w:b/>
          <w:caps/>
          <w:sz w:val="20"/>
          <w:szCs w:val="20"/>
        </w:rPr>
        <w:t>ały przekazane</w:t>
      </w:r>
    </w:p>
    <w:p w:rsidR="00C819B2" w:rsidRPr="00CE02A5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CE02A5">
        <w:rPr>
          <w:rFonts w:ascii="All Round Gothic Demi" w:hAnsi="All Round Gothic Demi" w:cstheme="minorHAnsi"/>
          <w:b/>
          <w:caps/>
          <w:sz w:val="20"/>
          <w:szCs w:val="20"/>
        </w:rPr>
        <w:t>przez podmiot biorącY</w:t>
      </w:r>
      <w:r w:rsidR="00C819B2" w:rsidRPr="00CE02A5">
        <w:rPr>
          <w:rFonts w:ascii="All Round Gothic Demi" w:hAnsi="All Round Gothic Demi" w:cstheme="minorHAnsi"/>
          <w:b/>
          <w:caps/>
          <w:sz w:val="20"/>
          <w:szCs w:val="20"/>
        </w:rPr>
        <w:t xml:space="preserve"> udział </w:t>
      </w:r>
      <w:r w:rsidRPr="00CE02A5">
        <w:rPr>
          <w:rFonts w:ascii="All Round Gothic Demi" w:hAnsi="All Round Gothic Demi" w:cstheme="minorHAnsi"/>
          <w:b/>
          <w:caps/>
          <w:sz w:val="20"/>
          <w:szCs w:val="20"/>
        </w:rPr>
        <w:t>w postępowaniU</w:t>
      </w:r>
    </w:p>
    <w:p w:rsidR="00CE02A5" w:rsidRPr="00CE02A5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E02A5" w:rsidRPr="00CE02A5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8466E" w:rsidRPr="00CE02A5" w:rsidRDefault="0018466E" w:rsidP="0034699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02A5">
        <w:rPr>
          <w:rFonts w:asciiTheme="minorHAnsi" w:hAnsiTheme="minorHAnsi" w:cstheme="minorHAnsi"/>
          <w:b/>
          <w:sz w:val="20"/>
          <w:szCs w:val="20"/>
        </w:rPr>
        <w:t>Miejskie Przedsiębiorstwo Energetyki Cieplnej S.A</w:t>
      </w:r>
      <w:r w:rsidRPr="00CE02A5">
        <w:rPr>
          <w:rFonts w:asciiTheme="minorHAnsi" w:hAnsiTheme="minorHAnsi" w:cstheme="minorHAnsi"/>
          <w:sz w:val="20"/>
          <w:szCs w:val="20"/>
        </w:rPr>
        <w:t xml:space="preserve">. </w:t>
      </w:r>
      <w:r w:rsidRPr="00CE02A5">
        <w:rPr>
          <w:rFonts w:asciiTheme="minorHAnsi" w:hAnsiTheme="minorHAnsi" w:cstheme="minorHAnsi"/>
          <w:b/>
          <w:sz w:val="20"/>
          <w:szCs w:val="20"/>
        </w:rPr>
        <w:t>w Krakowie</w:t>
      </w:r>
      <w:r w:rsidRPr="00CE02A5">
        <w:rPr>
          <w:rFonts w:asciiTheme="minorHAnsi" w:hAnsiTheme="minorHAnsi" w:cstheme="minorHAnsi"/>
          <w:sz w:val="20"/>
          <w:szCs w:val="20"/>
        </w:rPr>
        <w:t xml:space="preserve"> (dalej jako: „MPEC” lub „administrator”), </w:t>
      </w:r>
      <w:r w:rsidR="00CE02A5" w:rsidRPr="00CE02A5">
        <w:rPr>
          <w:rFonts w:asciiTheme="minorHAnsi" w:hAnsiTheme="minorHAnsi" w:cstheme="minorHAnsi"/>
          <w:sz w:val="20"/>
          <w:szCs w:val="20"/>
        </w:rPr>
        <w:br/>
        <w:t>z siedzibą przy al.</w:t>
      </w:r>
      <w:r w:rsidRPr="00CE02A5">
        <w:rPr>
          <w:rFonts w:asciiTheme="minorHAnsi" w:hAnsiTheme="minorHAnsi" w:cstheme="minorHAnsi"/>
          <w:sz w:val="20"/>
          <w:szCs w:val="20"/>
        </w:rPr>
        <w:t xml:space="preserve"> Jana Pawła II 188, 30-969</w:t>
      </w:r>
      <w:r w:rsidR="00CE02A5" w:rsidRPr="00CE02A5">
        <w:rPr>
          <w:rFonts w:asciiTheme="minorHAnsi" w:hAnsiTheme="minorHAnsi" w:cstheme="minorHAnsi"/>
          <w:sz w:val="20"/>
          <w:szCs w:val="20"/>
        </w:rPr>
        <w:t xml:space="preserve"> Kraków</w:t>
      </w:r>
      <w:r w:rsidRPr="00CE02A5">
        <w:rPr>
          <w:rFonts w:asciiTheme="minorHAnsi" w:hAnsiTheme="minorHAnsi" w:cstheme="minorHAnsi"/>
          <w:sz w:val="20"/>
          <w:szCs w:val="20"/>
        </w:rPr>
        <w:t xml:space="preserve"> informuje, że jest administratorem dotyczących Pani/Pana danych osobowych przekazanych MPEC w związku z prowadzeniem przez MPEC postępowań o udzielenie zamówienia ora</w:t>
      </w:r>
      <w:r w:rsidR="00CE02A5" w:rsidRPr="00CE02A5">
        <w:rPr>
          <w:rFonts w:asciiTheme="minorHAnsi" w:hAnsiTheme="minorHAnsi" w:cstheme="minorHAnsi"/>
          <w:sz w:val="20"/>
          <w:szCs w:val="20"/>
        </w:rPr>
        <w:t xml:space="preserve">z zawarciem i realizacją umów o </w:t>
      </w:r>
      <w:r w:rsidRPr="00CE02A5">
        <w:rPr>
          <w:rFonts w:asciiTheme="minorHAnsi" w:hAnsiTheme="minorHAnsi" w:cstheme="minorHAnsi"/>
          <w:sz w:val="20"/>
          <w:szCs w:val="20"/>
        </w:rPr>
        <w:t>udzielenie zamówienia publicznego.</w:t>
      </w:r>
    </w:p>
    <w:p w:rsidR="0018466E" w:rsidRPr="00CE02A5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02A5">
        <w:rPr>
          <w:rFonts w:asciiTheme="minorHAnsi" w:hAnsiTheme="minorHAnsi" w:cstheme="minorHAnsi"/>
          <w:sz w:val="20"/>
          <w:szCs w:val="20"/>
        </w:rPr>
        <w:t xml:space="preserve">Pani/Pana dane osobowe zostały przekazane MPEC </w:t>
      </w:r>
      <w:r w:rsidR="00CE02A5" w:rsidRPr="00CE02A5">
        <w:rPr>
          <w:rFonts w:asciiTheme="minorHAnsi" w:hAnsiTheme="minorHAnsi" w:cstheme="minorHAnsi"/>
          <w:sz w:val="20"/>
          <w:szCs w:val="20"/>
        </w:rPr>
        <w:t xml:space="preserve">przez podmioty biorące udział w </w:t>
      </w:r>
      <w:r w:rsidRPr="00CE02A5">
        <w:rPr>
          <w:rFonts w:asciiTheme="minorHAnsi" w:hAnsiTheme="minorHAnsi" w:cstheme="minorHAnsi"/>
          <w:sz w:val="20"/>
          <w:szCs w:val="20"/>
        </w:rPr>
        <w:t xml:space="preserve">postępowaniach </w:t>
      </w:r>
      <w:r w:rsidR="00CE02A5" w:rsidRPr="00CE02A5">
        <w:rPr>
          <w:rFonts w:asciiTheme="minorHAnsi" w:hAnsiTheme="minorHAnsi" w:cstheme="minorHAnsi"/>
          <w:sz w:val="20"/>
          <w:szCs w:val="20"/>
        </w:rPr>
        <w:br/>
      </w:r>
      <w:r w:rsidRPr="00CE02A5">
        <w:rPr>
          <w:rFonts w:asciiTheme="minorHAnsi" w:hAnsiTheme="minorHAnsi" w:cstheme="minorHAnsi"/>
          <w:sz w:val="20"/>
          <w:szCs w:val="20"/>
        </w:rPr>
        <w:t>o udzielenie zamówienia prowadzonych przez MPEC (w przypadku danych osobowych przekazanych MPEC przez oferentów biorących udział w post</w:t>
      </w:r>
      <w:r w:rsidR="00CE02A5" w:rsidRPr="00CE02A5">
        <w:rPr>
          <w:rFonts w:asciiTheme="minorHAnsi" w:hAnsiTheme="minorHAnsi" w:cstheme="minorHAnsi"/>
          <w:sz w:val="20"/>
          <w:szCs w:val="20"/>
        </w:rPr>
        <w:t xml:space="preserve">ępowaniu), a </w:t>
      </w:r>
      <w:r w:rsidRPr="00CE02A5">
        <w:rPr>
          <w:rFonts w:asciiTheme="minorHAnsi" w:hAnsiTheme="minorHAnsi" w:cstheme="minorHAnsi"/>
          <w:sz w:val="20"/>
          <w:szCs w:val="20"/>
        </w:rPr>
        <w:t>także wykonawców, z którymi MPEC zawarło umowę w sprawie udzielenia zamówienia publicznego (w przypadku danych osobowych przekazanych MPEC przez wykonawcę, którego oferta została uznana za naj</w:t>
      </w:r>
      <w:r w:rsidR="00CE02A5" w:rsidRPr="00CE02A5">
        <w:rPr>
          <w:rFonts w:asciiTheme="minorHAnsi" w:hAnsiTheme="minorHAnsi" w:cstheme="minorHAnsi"/>
          <w:sz w:val="20"/>
          <w:szCs w:val="20"/>
        </w:rPr>
        <w:t>korzystniejszą w postępowaniu).</w:t>
      </w:r>
    </w:p>
    <w:p w:rsidR="0018466E" w:rsidRPr="00CE02A5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02A5">
        <w:rPr>
          <w:rFonts w:asciiTheme="minorHAnsi" w:hAnsiTheme="minorHAnsi" w:cstheme="minorHAnsi"/>
          <w:sz w:val="20"/>
          <w:szCs w:val="20"/>
        </w:rPr>
        <w:t>Pani/Pana dane osobowe przekazane MPEC w ww. przypadkach obejmują w szczególności dane osobowe ujawnione w ofercie lub wniosku o dopuszczenie do udziału w postępowaniu, a także w umowie o udzielenie zamówienia publicznego, w tym: Pani/Pana imię, nazwisko, numer PESEL, NIP, REGON, adres e-mail, numer telefonu, adres siedziby, adres do kontaktu, informacje dotyczące kwalifikacji, wiedzy lub doświadczenia, informacje zawarte w zaświadczeniach przekazanych w trakcie postępowania (m.in. zaświadczenia wydane przez Urząd Skarbowy, Zakład Ubezpieczeń Społecznych, Krajowy Rejestr Karny).</w:t>
      </w:r>
    </w:p>
    <w:p w:rsidR="0018466E" w:rsidRPr="00CE02A5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E02A5">
        <w:rPr>
          <w:rFonts w:asciiTheme="minorHAnsi" w:hAnsiTheme="minorHAnsi" w:cstheme="minorHAnsi"/>
          <w:b/>
          <w:sz w:val="20"/>
          <w:szCs w:val="20"/>
        </w:rPr>
        <w:t xml:space="preserve">Pani/Pana dane osobowe będą przetwarzane przez MPEC w oparciu o poniżej wskazane podstawy prawne oraz w ramach realizacji wskazanych poniżej celów: </w:t>
      </w:r>
    </w:p>
    <w:p w:rsidR="0018466E" w:rsidRPr="00CE02A5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art. 6 ust. 1 lit c RODO - </w:t>
      </w:r>
      <w:r w:rsidR="0018466E"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podane dane osobowe będą przetwarzane ponieważ jest to niezbędne </w:t>
      </w:r>
      <w:r w:rsidR="00CE02A5" w:rsidRPr="00CE02A5">
        <w:rPr>
          <w:rFonts w:asciiTheme="minorHAnsi" w:hAnsiTheme="minorHAnsi" w:cstheme="minorHAnsi"/>
          <w:sz w:val="20"/>
          <w:szCs w:val="20"/>
          <w:lang w:val="pl-PL"/>
        </w:rPr>
        <w:br/>
      </w:r>
      <w:r w:rsidR="0018466E"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do wykonania obowiązków prawnych ciążących na MPEC wynikających z odpowiednich przepisów prawa (w tym Ustawy – Prawo zamówień publicznych, Ustawy o </w:t>
      </w:r>
      <w:r w:rsidR="00CE02A5"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narodowym zasobie archiwalnym i </w:t>
      </w:r>
      <w:r w:rsidR="0018466E"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archiwach, prawa podatkowego, przepisów o rachunkowości) dla celów: </w:t>
      </w:r>
    </w:p>
    <w:p w:rsidR="0018466E" w:rsidRPr="00CE02A5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związanych z prowadzeniem postępowania o udzielenie zamówienia publicznego, </w:t>
      </w:r>
    </w:p>
    <w:p w:rsidR="0018466E" w:rsidRPr="00CE02A5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archiwizacyjnych, </w:t>
      </w:r>
    </w:p>
    <w:p w:rsidR="0018466E" w:rsidRPr="00CE02A5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rozliczeń podatkowych, </w:t>
      </w:r>
    </w:p>
    <w:p w:rsidR="0018466E" w:rsidRPr="00CE02A5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prowadzenia rachunkowości. </w:t>
      </w:r>
    </w:p>
    <w:p w:rsidR="0018466E" w:rsidRPr="00CE02A5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pacing w:val="-4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art. 6 ust. 1 lit f RODO </w:t>
      </w:r>
      <w:r w:rsidR="0018466E" w:rsidRPr="00CE02A5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podane dane osobowe będą przetwarzane ponieważ jest to niezbędne dla realizacji następujących celów wynikających z prawnie uzasadnionych interesów realizowanych przez MPEC, którymi są: </w:t>
      </w:r>
    </w:p>
    <w:p w:rsidR="0018466E" w:rsidRPr="00CE02A5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zawarcie i wykonanie umowy z wykonawcą, którego oferta została wybrana w postępowaniu jako najkorzystniejsza oraz w celu prawidłowego wykonania obowiązków oraz uprawnień stron wynikających z takiej umowy, w tym także w celach kontaktowych związanych z realizacją umowy; </w:t>
      </w:r>
    </w:p>
    <w:p w:rsidR="0018466E" w:rsidRPr="00CE02A5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>ustalenie, egzekwowanie, roszczeń, a także dochodzenie lub obrona przed roszczeniami,</w:t>
      </w:r>
    </w:p>
    <w:p w:rsidR="0018466E" w:rsidRPr="00CE02A5" w:rsidRDefault="00B03417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ochrona mienia i zapewnienie bezpieczeństwa poprzez kontrolę dostępu do pomieszczeń </w:t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br/>
        <w:t>i obiektów należących do MPEC oraz kontrolę przestrzegania zasad organizacyjnych, porządkowych oraz zasad bezpieczeństwa (w tym BHP i PPOŻ) na terenie obiektów MPEC</w:t>
      </w:r>
      <w:r w:rsidR="0018466E"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</w:p>
    <w:p w:rsidR="0018466E" w:rsidRPr="00E61BA1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E61BA1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941D7A" w:rsidRPr="00CE02A5" w:rsidRDefault="00941D7A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na podstawie art. 15 RODO prawo żądania dostępu do swoich danych osobowych z zastrzeżeniem, 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t>o udzielenie zamówienia;</w:t>
      </w:r>
    </w:p>
    <w:p w:rsidR="0018466E" w:rsidRPr="00CE02A5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>na podstawie art. 16 RODO prawo żądania sprostowania (poprawienia), uzupełnienia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t xml:space="preserve">  danych osobowych – w </w:t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t>przypadku gdy dane są nieprawidłowe lub niekompletne,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t xml:space="preserve"> z </w:t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zastrzeżeniem, iż </w:t>
      </w:r>
      <w:r w:rsidRPr="00CE02A5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skorzystanie z</w:t>
      </w:r>
      <w:r w:rsidR="00E61BA1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</w:t>
      </w:r>
      <w:r w:rsidRPr="00CE02A5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prawa </w:t>
      </w:r>
      <w:r w:rsidR="00E61BA1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br/>
      </w:r>
      <w:r w:rsidRPr="00CE02A5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do sprostowania nie może skutkować zmianą 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t xml:space="preserve">wyniku postępowania </w:t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 ani zmianą postanowień umowy w zakresie niezgodnym z ustawą Prawo zamówień publicznych oraz 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t>nie może naruszać integralności protokołu oraz jego załączników</w:t>
      </w:r>
      <w:r w:rsidRPr="00CE02A5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</w:p>
    <w:p w:rsidR="0018466E" w:rsidRPr="00CE02A5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lastRenderedPageBreak/>
        <w:t>na podstawie art. 18 RODO prawo do żądania ograniczenia  przetwarzania danych z</w:t>
      </w:r>
      <w:r w:rsidR="00E61BA1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CE02A5">
        <w:rPr>
          <w:rFonts w:asciiTheme="minorHAnsi" w:hAnsiTheme="minorHAnsi" w:cstheme="minorHAnsi"/>
          <w:sz w:val="20"/>
          <w:szCs w:val="20"/>
          <w:lang w:val="pl-PL"/>
        </w:rPr>
        <w:t>zastrzeżeniem przypadków, o których mowa w art. 18 ust. 2 RODO;</w:t>
      </w:r>
    </w:p>
    <w:p w:rsidR="0018466E" w:rsidRPr="00CE02A5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E02A5">
        <w:rPr>
          <w:rFonts w:asciiTheme="minorHAnsi" w:hAnsiTheme="minorHAnsi" w:cstheme="minorHAnsi"/>
          <w:sz w:val="20"/>
          <w:szCs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18466E" w:rsidRPr="00CE02A5" w:rsidRDefault="0018466E" w:rsidP="00346998">
      <w:pPr>
        <w:spacing w:before="120" w:after="0" w:line="240" w:lineRule="auto"/>
        <w:ind w:left="-74"/>
        <w:jc w:val="both"/>
        <w:rPr>
          <w:rFonts w:asciiTheme="minorHAnsi" w:hAnsiTheme="minorHAnsi" w:cstheme="minorHAnsi"/>
          <w:sz w:val="20"/>
          <w:szCs w:val="20"/>
        </w:rPr>
      </w:pPr>
      <w:r w:rsidRPr="00CE02A5">
        <w:rPr>
          <w:rFonts w:asciiTheme="minorHAnsi" w:hAnsiTheme="minorHAnsi" w:cstheme="minorHAnsi"/>
          <w:b/>
          <w:sz w:val="20"/>
          <w:szCs w:val="20"/>
        </w:rPr>
        <w:t xml:space="preserve">MPEC informuje, że w związku z przetwarzaniem Pani/Pana danych osobowych </w:t>
      </w:r>
      <w:r w:rsidR="00E61BA1">
        <w:rPr>
          <w:rFonts w:asciiTheme="minorHAnsi" w:hAnsiTheme="minorHAnsi" w:cstheme="minorHAnsi"/>
          <w:b/>
          <w:sz w:val="20"/>
          <w:szCs w:val="20"/>
        </w:rPr>
        <w:t xml:space="preserve">nie </w:t>
      </w:r>
      <w:r w:rsidRPr="00CE02A5">
        <w:rPr>
          <w:rFonts w:asciiTheme="minorHAnsi" w:hAnsiTheme="minorHAnsi" w:cstheme="minorHAnsi"/>
          <w:b/>
          <w:sz w:val="20"/>
          <w:szCs w:val="20"/>
        </w:rPr>
        <w:t>przysługuje  Pani/Panu</w:t>
      </w:r>
      <w:r w:rsidRPr="00CE02A5">
        <w:rPr>
          <w:rFonts w:asciiTheme="minorHAnsi" w:hAnsiTheme="minorHAnsi" w:cstheme="minorHAnsi"/>
          <w:sz w:val="20"/>
          <w:szCs w:val="20"/>
        </w:rPr>
        <w:t>:</w:t>
      </w:r>
    </w:p>
    <w:p w:rsidR="00346998" w:rsidRPr="00346998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Theme="minorHAnsi" w:eastAsia="Calibri" w:hAnsiTheme="minorHAnsi" w:cstheme="minorHAnsi"/>
          <w:sz w:val="20"/>
          <w:lang w:val="pl-PL"/>
        </w:rPr>
        <w:t>w związk</w:t>
      </w:r>
      <w:r>
        <w:rPr>
          <w:rFonts w:asciiTheme="minorHAnsi" w:eastAsia="Calibri" w:hAnsiTheme="minorHAnsi" w:cstheme="minorHAnsi"/>
          <w:sz w:val="20"/>
          <w:lang w:val="pl-PL"/>
        </w:rPr>
        <w:t>u z art. 17 ust. 3 lit b, d lub</w:t>
      </w:r>
      <w:r w:rsidRPr="00346998">
        <w:rPr>
          <w:rFonts w:asciiTheme="minorHAnsi" w:eastAsia="Calibri" w:hAnsiTheme="minorHAnsi" w:cstheme="minorHAnsi"/>
          <w:sz w:val="20"/>
          <w:lang w:val="pl-PL"/>
        </w:rPr>
        <w:t xml:space="preserve"> e RODO prawo do usunięcia danych osobowych;</w:t>
      </w:r>
    </w:p>
    <w:p w:rsidR="00346998" w:rsidRPr="00346998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346998" w:rsidRPr="00346998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18466E" w:rsidRPr="00CE02A5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E02A5">
        <w:rPr>
          <w:rFonts w:asciiTheme="minorHAnsi" w:hAnsiTheme="minorHAnsi" w:cstheme="minorHAnsi"/>
          <w:sz w:val="20"/>
          <w:szCs w:val="20"/>
        </w:rPr>
        <w:t xml:space="preserve">W celu skorzystania z któregokolwiek z przysługujących Pani/Panu praw, prosimy przesłać swoje żądania </w:t>
      </w:r>
      <w:r w:rsidR="00346998">
        <w:rPr>
          <w:rFonts w:asciiTheme="minorHAnsi" w:hAnsiTheme="minorHAnsi" w:cstheme="minorHAnsi"/>
          <w:sz w:val="20"/>
          <w:szCs w:val="20"/>
        </w:rPr>
        <w:br/>
      </w:r>
      <w:r w:rsidRPr="00CE02A5">
        <w:rPr>
          <w:rFonts w:asciiTheme="minorHAnsi" w:hAnsiTheme="minorHAnsi" w:cstheme="minorHAnsi"/>
          <w:sz w:val="20"/>
          <w:szCs w:val="20"/>
        </w:rPr>
        <w:t xml:space="preserve">na adres: </w:t>
      </w:r>
      <w:r w:rsidRPr="00CE02A5">
        <w:rPr>
          <w:rFonts w:asciiTheme="minorHAnsi" w:hAnsiTheme="minorHAnsi" w:cstheme="minorHAnsi"/>
          <w:sz w:val="20"/>
          <w:szCs w:val="20"/>
          <w:u w:val="single"/>
        </w:rPr>
        <w:t>iod@mpec.krakow.pl</w:t>
      </w:r>
    </w:p>
    <w:p w:rsidR="0018466E" w:rsidRPr="00CE02A5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02A5">
        <w:rPr>
          <w:rFonts w:asciiTheme="minorHAnsi" w:hAnsiTheme="minorHAnsi" w:cstheme="minorHAnsi"/>
          <w:sz w:val="20"/>
          <w:szCs w:val="20"/>
        </w:rPr>
        <w:t xml:space="preserve">MPEC będzie przetwarzał Pani/Pana dane osobowe przez okres prowadzenia postępowania o udzielenie zamówienia publicznego, a także przez okres realizacji umowy w sprawie zamówienia publicznego (w przypadku danych przekazanych przez wykonawcę, którego oferta została uznana za najkorzystniejszą w postępowaniu) oraz przez okres konieczny w celu ustalenia, dochodzenia lub obrony roszczeń; w zakresie danych których przetwarzanie wynika z obowiązku prawnego ciążącego na MPEC, Pani/Pana dane będą przetwarzane także przez okres niezbędny w celu prawidłowego wykonania takiego obowiązku prawnego, lub, w zakresie w którym przetwarzanie danych służy realizacji uzasadnionego interesu administratora. </w:t>
      </w:r>
    </w:p>
    <w:p w:rsidR="00346998" w:rsidRPr="00421663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421663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346998" w:rsidRPr="00346998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346998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346998" w:rsidRPr="00A438C7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A438C7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346998" w:rsidRPr="00346998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bookmarkStart w:id="0" w:name="_GoBack"/>
      <w:bookmarkEnd w:id="0"/>
      <w:r w:rsidRPr="00346998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346998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346998" w:rsidRPr="00346998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346998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346998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346998" w:rsidRPr="00BE777E" w:rsidRDefault="00346998" w:rsidP="003469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68"/>
        <w:rPr>
          <w:rFonts w:eastAsiaTheme="minorHAnsi" w:cs="Calibri"/>
          <w:color w:val="000000"/>
          <w:sz w:val="20"/>
        </w:rPr>
      </w:pPr>
      <w:r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346998" w:rsidRPr="00346998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346998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346998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346998" w:rsidRPr="00346998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346998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346998" w:rsidRPr="00346998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346998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346998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346998" w:rsidRPr="00E54093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E54093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346998" w:rsidRPr="00E54093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E54093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346998" w:rsidRPr="00346998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346998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346998">
        <w:rPr>
          <w:rFonts w:asciiTheme="minorHAnsi" w:hAnsiTheme="minorHAnsi" w:cstheme="minorHAnsi"/>
          <w:sz w:val="20"/>
          <w:lang w:val="pl-PL"/>
        </w:rPr>
        <w:t xml:space="preserve"> z </w:t>
      </w:r>
      <w:r w:rsidRPr="00346998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346998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346998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9" w:history="1">
        <w:r w:rsidRPr="00346998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346998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346998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346998" w:rsidRPr="00E54093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</w:rPr>
      </w:pPr>
      <w:r w:rsidRPr="00346998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346998">
        <w:rPr>
          <w:rFonts w:asciiTheme="minorHAnsi" w:hAnsiTheme="minorHAnsi" w:cstheme="minorHAnsi"/>
          <w:sz w:val="20"/>
          <w:lang w:val="pl-PL"/>
        </w:rPr>
        <w:br/>
        <w:t xml:space="preserve">al. </w:t>
      </w:r>
      <w:r>
        <w:rPr>
          <w:rFonts w:asciiTheme="minorHAnsi" w:hAnsiTheme="minorHAnsi" w:cstheme="minorHAnsi"/>
          <w:sz w:val="20"/>
        </w:rPr>
        <w:t xml:space="preserve">Jana Pawła II 188, </w:t>
      </w:r>
      <w:r w:rsidRPr="00E54093">
        <w:rPr>
          <w:rFonts w:asciiTheme="minorHAnsi" w:hAnsiTheme="minorHAnsi" w:cstheme="minorHAnsi"/>
          <w:sz w:val="20"/>
        </w:rPr>
        <w:t>30-969 Kraków;</w:t>
      </w:r>
    </w:p>
    <w:p w:rsidR="00DA5D79" w:rsidRPr="00346998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346998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sectPr w:rsidR="00DA5D79" w:rsidRPr="00346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F2B" w:rsidRDefault="002F1F2B" w:rsidP="00B75794">
      <w:pPr>
        <w:spacing w:after="0" w:line="240" w:lineRule="auto"/>
      </w:pPr>
      <w:r>
        <w:separator/>
      </w:r>
    </w:p>
  </w:endnote>
  <w:endnote w:type="continuationSeparator" w:id="0">
    <w:p w:rsidR="002F1F2B" w:rsidRDefault="002F1F2B" w:rsidP="00B7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 Round Gothic Demi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F2B" w:rsidRDefault="002F1F2B" w:rsidP="00B75794">
      <w:pPr>
        <w:spacing w:after="0" w:line="240" w:lineRule="auto"/>
      </w:pPr>
      <w:r>
        <w:separator/>
      </w:r>
    </w:p>
  </w:footnote>
  <w:footnote w:type="continuationSeparator" w:id="0">
    <w:p w:rsidR="002F1F2B" w:rsidRDefault="002F1F2B" w:rsidP="00B75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354C"/>
    <w:multiLevelType w:val="hybridMultilevel"/>
    <w:tmpl w:val="AEE63E6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95C4F"/>
    <w:multiLevelType w:val="hybridMultilevel"/>
    <w:tmpl w:val="FB8255E2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E6854"/>
    <w:multiLevelType w:val="hybridMultilevel"/>
    <w:tmpl w:val="347A97E8"/>
    <w:lvl w:ilvl="0" w:tplc="1A2451D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362F5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93607"/>
    <w:multiLevelType w:val="hybridMultilevel"/>
    <w:tmpl w:val="B9241236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668CF"/>
    <w:multiLevelType w:val="hybridMultilevel"/>
    <w:tmpl w:val="C23E754A"/>
    <w:lvl w:ilvl="0" w:tplc="3B800ED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A7F4E"/>
    <w:multiLevelType w:val="hybridMultilevel"/>
    <w:tmpl w:val="D9CCEAD4"/>
    <w:lvl w:ilvl="0" w:tplc="61CAD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907FC2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30D53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C0E70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41545"/>
    <w:multiLevelType w:val="hybridMultilevel"/>
    <w:tmpl w:val="9620E7B8"/>
    <w:lvl w:ilvl="0" w:tplc="CD62B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5042BE"/>
    <w:multiLevelType w:val="hybridMultilevel"/>
    <w:tmpl w:val="868E5C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3051A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B4BDA"/>
    <w:multiLevelType w:val="hybridMultilevel"/>
    <w:tmpl w:val="F9165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3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9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79"/>
    <w:rsid w:val="0005523B"/>
    <w:rsid w:val="0018466E"/>
    <w:rsid w:val="001B2BB8"/>
    <w:rsid w:val="001F788D"/>
    <w:rsid w:val="00214D6B"/>
    <w:rsid w:val="002A02A5"/>
    <w:rsid w:val="002E4C01"/>
    <w:rsid w:val="002F1F2B"/>
    <w:rsid w:val="00346998"/>
    <w:rsid w:val="003623BD"/>
    <w:rsid w:val="003F35A6"/>
    <w:rsid w:val="00402F12"/>
    <w:rsid w:val="00501C72"/>
    <w:rsid w:val="00506181"/>
    <w:rsid w:val="005336D9"/>
    <w:rsid w:val="005C76D2"/>
    <w:rsid w:val="005D518A"/>
    <w:rsid w:val="005E279A"/>
    <w:rsid w:val="005E3B74"/>
    <w:rsid w:val="006C37E7"/>
    <w:rsid w:val="006E05F7"/>
    <w:rsid w:val="0083309F"/>
    <w:rsid w:val="00854D4B"/>
    <w:rsid w:val="00916602"/>
    <w:rsid w:val="00941D7A"/>
    <w:rsid w:val="00955438"/>
    <w:rsid w:val="009A73DB"/>
    <w:rsid w:val="009C75E5"/>
    <w:rsid w:val="00A438C7"/>
    <w:rsid w:val="00AB2FD0"/>
    <w:rsid w:val="00AB5AB2"/>
    <w:rsid w:val="00B03417"/>
    <w:rsid w:val="00B75794"/>
    <w:rsid w:val="00C819B2"/>
    <w:rsid w:val="00C9631C"/>
    <w:rsid w:val="00CD051D"/>
    <w:rsid w:val="00CE02A5"/>
    <w:rsid w:val="00D01ECA"/>
    <w:rsid w:val="00D40058"/>
    <w:rsid w:val="00D55891"/>
    <w:rsid w:val="00D935E6"/>
    <w:rsid w:val="00DA5D79"/>
    <w:rsid w:val="00DD326C"/>
    <w:rsid w:val="00DE2D91"/>
    <w:rsid w:val="00E345CC"/>
    <w:rsid w:val="00E577E3"/>
    <w:rsid w:val="00E61BA1"/>
    <w:rsid w:val="00E72DF7"/>
    <w:rsid w:val="00E91C00"/>
    <w:rsid w:val="00F00B74"/>
    <w:rsid w:val="00F056F2"/>
    <w:rsid w:val="00F332B1"/>
    <w:rsid w:val="00F615AD"/>
    <w:rsid w:val="00FA29D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A180FD1-FE52-4706-BDB9-BEA36BC2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5D7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DA5D79"/>
    <w:pPr>
      <w:spacing w:line="256" w:lineRule="auto"/>
      <w:ind w:left="720"/>
      <w:contextualSpacing/>
    </w:pPr>
    <w:rPr>
      <w:rFonts w:ascii="Arial" w:eastAsia="Arial" w:hAnsi="Arial"/>
      <w:lang w:val="en-US"/>
    </w:rPr>
  </w:style>
  <w:style w:type="paragraph" w:styleId="Nagwek">
    <w:name w:val="header"/>
    <w:basedOn w:val="Normalny"/>
    <w:link w:val="NagwekZnak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794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B75794"/>
  </w:style>
  <w:style w:type="paragraph" w:styleId="Tekstdymka">
    <w:name w:val="Balloon Text"/>
    <w:basedOn w:val="Normalny"/>
    <w:link w:val="TekstdymkaZnak"/>
    <w:uiPriority w:val="99"/>
    <w:semiHidden/>
    <w:unhideWhenUsed/>
    <w:rsid w:val="00D5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89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qFormat/>
    <w:rsid w:val="00D01ECA"/>
    <w:rPr>
      <w:rFonts w:ascii="Arial" w:eastAsia="Arial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mpec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17995-83D5-4D6D-BB2E-301C0F79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Szydełko Andrzej</cp:lastModifiedBy>
  <cp:revision>9</cp:revision>
  <cp:lastPrinted>2019-06-07T06:21:00Z</cp:lastPrinted>
  <dcterms:created xsi:type="dcterms:W3CDTF">2020-01-31T11:00:00Z</dcterms:created>
  <dcterms:modified xsi:type="dcterms:W3CDTF">2020-02-14T11:33:00Z</dcterms:modified>
</cp:coreProperties>
</file>