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6974FB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>
        <w:rPr>
          <w:rFonts w:asciiTheme="minorHAnsi" w:hAnsiTheme="minorHAnsi" w:cs="Verdana"/>
          <w:b/>
          <w:bCs/>
          <w:i/>
          <w:sz w:val="22"/>
          <w:szCs w:val="22"/>
        </w:rPr>
        <w:t>Część 2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6974FB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2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Nawiązując do ogłoszenia o zamówieniu w postępowaniu o udzielenie zamówienia publicznego prowadzonym w tryb</w:t>
      </w:r>
      <w:r w:rsidR="002E6922">
        <w:rPr>
          <w:rFonts w:ascii="Calibri" w:hAnsi="Calibri"/>
          <w:sz w:val="22"/>
          <w:szCs w:val="22"/>
        </w:rPr>
        <w:t>ie przetargu nieograniczonego na</w:t>
      </w:r>
      <w:r>
        <w:rPr>
          <w:rFonts w:ascii="Calibri" w:hAnsi="Calibri"/>
          <w:sz w:val="22"/>
          <w:szCs w:val="22"/>
        </w:rPr>
        <w:t xml:space="preserve">: </w:t>
      </w:r>
    </w:p>
    <w:p w:rsidR="00462894" w:rsidRPr="00462894" w:rsidRDefault="002E6922" w:rsidP="00462894">
      <w:pPr>
        <w:jc w:val="both"/>
        <w:rPr>
          <w:b/>
          <w:snapToGrid w:val="0"/>
        </w:rPr>
      </w:pPr>
      <w:r>
        <w:rPr>
          <w:b/>
          <w:snapToGrid w:val="0"/>
        </w:rPr>
        <w:t>Przebudowę</w:t>
      </w:r>
      <w:r w:rsidR="00462894" w:rsidRPr="00462894">
        <w:rPr>
          <w:b/>
          <w:snapToGrid w:val="0"/>
        </w:rPr>
        <w:t xml:space="preserve"> systemu ciepłowni</w:t>
      </w:r>
      <w:r w:rsidR="00381CF4">
        <w:rPr>
          <w:b/>
          <w:snapToGrid w:val="0"/>
        </w:rPr>
        <w:t>czego Krakowa i Skawiny – etap 2</w:t>
      </w:r>
    </w:p>
    <w:p w:rsidR="00462894" w:rsidRPr="00462894" w:rsidRDefault="00462894" w:rsidP="00462894">
      <w:pPr>
        <w:jc w:val="both"/>
        <w:rPr>
          <w:b/>
          <w:i/>
          <w:snapToGrid w:val="0"/>
        </w:rPr>
      </w:pP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1027A8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IZ/U/13</w:t>
      </w:r>
      <w:bookmarkStart w:id="0" w:name="_GoBack"/>
      <w:bookmarkEnd w:id="0"/>
      <w:r w:rsidR="007C1A4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p w:rsidR="00984BEC" w:rsidRDefault="00984BEC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984BEC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„</w:t>
      </w:r>
      <w:r w:rsidR="00462894" w:rsidRPr="00462894">
        <w:rPr>
          <w:rFonts w:ascii="Calibri" w:hAnsi="Calibri" w:cs="Calibri"/>
          <w:b/>
          <w:snapToGrid w:val="0"/>
        </w:rPr>
        <w:t>Przebudowa systemu ciepłowni</w:t>
      </w:r>
      <w:r w:rsidR="00381CF4">
        <w:rPr>
          <w:rFonts w:ascii="Calibri" w:hAnsi="Calibri" w:cs="Calibri"/>
          <w:b/>
          <w:snapToGrid w:val="0"/>
        </w:rPr>
        <w:t>czego Krakowa i Skawiny – etap 2</w:t>
      </w:r>
      <w:r>
        <w:rPr>
          <w:rFonts w:ascii="Calibri" w:hAnsi="Calibri" w:cs="Calibri"/>
          <w:b/>
          <w:snapToGrid w:val="0"/>
        </w:rPr>
        <w:t>”</w:t>
      </w:r>
    </w:p>
    <w:p w:rsidR="00462894" w:rsidRDefault="00462894" w:rsidP="00462894">
      <w:pPr>
        <w:pStyle w:val="Akapitzlist"/>
        <w:ind w:left="283"/>
        <w:rPr>
          <w:rFonts w:ascii="Calibri" w:hAnsi="Calibri" w:cs="Calibri"/>
          <w:b/>
          <w:i/>
          <w:snapToGrid w:val="0"/>
        </w:rPr>
      </w:pPr>
    </w:p>
    <w:p w:rsidR="006974FB" w:rsidRDefault="006974FB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  <w:r w:rsidRPr="006974FB">
        <w:rPr>
          <w:rFonts w:ascii="Calibri" w:hAnsi="Calibri" w:cs="Calibri"/>
          <w:b/>
          <w:i/>
          <w:snapToGrid w:val="0"/>
        </w:rPr>
        <w:t>Odcinek 4 – Przebudowa wraz z rozbudową odcinka sieci ciepłowniczej przy ul. Medweckiego – ul. Stella Sawickiego w Krakowie od komory 1WKVI/1 do komory 1WK3P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cena netto:        ……………………………………………     PLN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 xml:space="preserve">cena brutto:       ...............................................    PLN 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podatek VAT:     ……………………………………………     PLN</w:t>
      </w:r>
    </w:p>
    <w:p w:rsidR="00381CF4" w:rsidRDefault="00381CF4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</w:p>
    <w:p w:rsidR="00381CF4" w:rsidRDefault="00381CF4" w:rsidP="00381CF4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462894" w:rsidRDefault="007F5EF1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8C5227" w:rsidRDefault="008C5227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 xml:space="preserve">___ stanowią tajemnicę przedsiębiorstwa w rozumieniu przepisów o zwalczaniu nieuczciwej </w:t>
      </w:r>
      <w:r>
        <w:rPr>
          <w:rFonts w:ascii="Calibri" w:hAnsi="Calibri"/>
          <w:sz w:val="22"/>
          <w:szCs w:val="22"/>
        </w:rPr>
        <w:lastRenderedPageBreak/>
        <w:t>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>.  Oświadczamy, że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1027A8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6974FB">
      <w:rPr>
        <w:noProof/>
      </w:rPr>
      <w:drawing>
        <wp:inline distT="0" distB="0" distL="0" distR="0">
          <wp:extent cx="5760720" cy="804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undusze Europejskie 2.nagl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1027A8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IZ/U/13</w:t>
    </w:r>
    <w:r w:rsidR="00CC72C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8pt;height:45.4pt" o:ole="" fillcolor="window">
          <v:imagedata r:id="rId2" o:title=""/>
        </v:shape>
        <o:OLEObject Type="Embed" ProgID="Word.Picture.8" ShapeID="_x0000_i1025" DrawAspect="Content" ObjectID="_1670043688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7A8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6922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1CF4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894"/>
    <w:rsid w:val="00462905"/>
    <w:rsid w:val="004642AA"/>
    <w:rsid w:val="004663F0"/>
    <w:rsid w:val="00467AE9"/>
    <w:rsid w:val="00467DDF"/>
    <w:rsid w:val="00480A15"/>
    <w:rsid w:val="004820E2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42C4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974FB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89E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09AA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4BEC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C72CF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FECC3-2F9A-4CF0-92A8-B3FD0BF9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16</cp:revision>
  <cp:lastPrinted>2020-12-21T07:15:00Z</cp:lastPrinted>
  <dcterms:created xsi:type="dcterms:W3CDTF">2020-02-17T12:23:00Z</dcterms:created>
  <dcterms:modified xsi:type="dcterms:W3CDTF">2020-12-21T07:15:00Z</dcterms:modified>
</cp:coreProperties>
</file>