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0E4966" w:rsidRPr="000E4966" w:rsidRDefault="000E4966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BD24ED" w:rsidRPr="00BD24ED" w:rsidRDefault="00BD24ED" w:rsidP="00BD24ED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BD24ED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Budowa sieci cieplnych umożliwiających wykorzystanie energii cieplnej wytworzonej </w:t>
      </w:r>
    </w:p>
    <w:p w:rsidR="00D20563" w:rsidRDefault="00BD24ED" w:rsidP="00BD24ED">
      <w:pPr>
        <w:jc w:val="center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BD24ED">
        <w:rPr>
          <w:rFonts w:asciiTheme="minorHAnsi" w:hAnsiTheme="minorHAnsi" w:cstheme="minorHAnsi"/>
          <w:b/>
          <w:snapToGrid w:val="0"/>
          <w:sz w:val="22"/>
          <w:szCs w:val="22"/>
        </w:rPr>
        <w:t>w warunkach wysokosprawnej kogeneracji w Krak</w:t>
      </w:r>
      <w:r w:rsidR="00837532">
        <w:rPr>
          <w:rFonts w:asciiTheme="minorHAnsi" w:hAnsiTheme="minorHAnsi" w:cstheme="minorHAnsi"/>
          <w:b/>
          <w:snapToGrid w:val="0"/>
          <w:sz w:val="22"/>
          <w:szCs w:val="22"/>
        </w:rPr>
        <w:t>owie i Skawinie – etap I (etap 8</w:t>
      </w:r>
      <w:r w:rsidRPr="00BD24ED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BD24ED" w:rsidRDefault="00BD24ED" w:rsidP="00BD24ED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57BDD" w:rsidRDefault="00837532" w:rsidP="00657BDD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 w:rsidP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933E24" w:rsidP="00933E2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BD24ED" w:rsidP="00BD24ED">
      <w:pPr>
        <w:pStyle w:val="Akapitzlist"/>
        <w:ind w:left="283"/>
        <w:jc w:val="both"/>
        <w:rPr>
          <w:rFonts w:asciiTheme="minorHAnsi" w:hAnsiTheme="minorHAnsi" w:cstheme="minorHAnsi"/>
          <w:b/>
          <w:snapToGrid w:val="0"/>
        </w:rPr>
      </w:pPr>
      <w:r w:rsidRPr="00BD24ED">
        <w:rPr>
          <w:rFonts w:asciiTheme="minorHAnsi" w:hAnsiTheme="minorHAnsi" w:cstheme="minorHAnsi"/>
          <w:b/>
          <w:snapToGrid w:val="0"/>
        </w:rPr>
        <w:t>Budowa sieci cieplnych umożliwiających wykorzystanie en</w:t>
      </w:r>
      <w:r>
        <w:rPr>
          <w:rFonts w:asciiTheme="minorHAnsi" w:hAnsiTheme="minorHAnsi" w:cstheme="minorHAnsi"/>
          <w:b/>
          <w:snapToGrid w:val="0"/>
        </w:rPr>
        <w:t xml:space="preserve">ergii cieplnej wytworzonej </w:t>
      </w:r>
      <w:r>
        <w:rPr>
          <w:rFonts w:asciiTheme="minorHAnsi" w:hAnsiTheme="minorHAnsi" w:cstheme="minorHAnsi"/>
          <w:b/>
          <w:snapToGrid w:val="0"/>
        </w:rPr>
        <w:br/>
      </w:r>
      <w:r w:rsidRPr="00BD24ED">
        <w:rPr>
          <w:rFonts w:asciiTheme="minorHAnsi" w:hAnsiTheme="minorHAnsi" w:cstheme="minorHAnsi"/>
          <w:b/>
          <w:snapToGrid w:val="0"/>
        </w:rPr>
        <w:t xml:space="preserve">w warunkach wysokosprawnej kogeneracji w Krakowie i Skawinie – etap I </w:t>
      </w:r>
      <w:r w:rsidR="00EE1730">
        <w:rPr>
          <w:rFonts w:asciiTheme="minorHAnsi" w:hAnsiTheme="minorHAnsi" w:cstheme="minorHAnsi"/>
          <w:b/>
          <w:snapToGrid w:val="0"/>
        </w:rPr>
        <w:t>(etap</w:t>
      </w:r>
      <w:r w:rsidR="00837532">
        <w:rPr>
          <w:rFonts w:asciiTheme="minorHAnsi" w:hAnsiTheme="minorHAnsi" w:cstheme="minorHAnsi"/>
          <w:b/>
          <w:snapToGrid w:val="0"/>
        </w:rPr>
        <w:t xml:space="preserve"> 8</w:t>
      </w:r>
      <w:r w:rsidRPr="00BD24ED">
        <w:rPr>
          <w:rFonts w:asciiTheme="minorHAnsi" w:hAnsiTheme="minorHAnsi" w:cstheme="minorHAnsi"/>
          <w:b/>
          <w:snapToGrid w:val="0"/>
        </w:rPr>
        <w:t>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657BDD" w:rsidRDefault="00C16405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 w:rsidR="00BB7720"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837532" w:rsidRPr="00837532" w:rsidRDefault="007F5EF1" w:rsidP="00837532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8C5227">
        <w:rPr>
          <w:rFonts w:ascii="Calibri" w:hAnsi="Calibri"/>
          <w:sz w:val="22"/>
          <w:szCs w:val="22"/>
        </w:rPr>
        <w:t xml:space="preserve"> </w:t>
      </w:r>
      <w:r w:rsidR="00837532" w:rsidRPr="00837532">
        <w:rPr>
          <w:rFonts w:ascii="Calibri" w:hAnsi="Calibri"/>
          <w:sz w:val="22"/>
          <w:szCs w:val="22"/>
        </w:rPr>
        <w:t xml:space="preserve">na którą składają się kwoty za poszczególne odcinki: </w:t>
      </w:r>
    </w:p>
    <w:p w:rsidR="00837532" w:rsidRPr="00837532" w:rsidRDefault="00837532" w:rsidP="00837532">
      <w:pPr>
        <w:pStyle w:val="Zwykytekst1"/>
        <w:numPr>
          <w:ilvl w:val="0"/>
          <w:numId w:val="49"/>
        </w:numPr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837532">
        <w:rPr>
          <w:rFonts w:ascii="Calibri" w:hAnsi="Calibri"/>
          <w:b/>
          <w:i/>
          <w:sz w:val="22"/>
          <w:szCs w:val="22"/>
        </w:rPr>
        <w:t>Zaopatrzenie w ciepło os. „Złocień rejon ulic Agatowa, Domagały 29 obiektów”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837532">
        <w:rPr>
          <w:rFonts w:ascii="Calibri" w:hAnsi="Calibri"/>
          <w:b/>
          <w:i/>
          <w:sz w:val="22"/>
          <w:szCs w:val="22"/>
        </w:rPr>
        <w:lastRenderedPageBreak/>
        <w:t>Odcinek 1 - Budowa przyłącza ciepłowniczego wysokich parametrów wraz z dostawą materiałów oraz dostawa wraz z montażem węzła cieplnego dla potrzeb zasilania budynku przy ul. Jasieńskiego 25A w Krakowie</w:t>
      </w:r>
    </w:p>
    <w:p w:rsidR="00837532" w:rsidRDefault="00837532" w:rsidP="00837532">
      <w:pPr>
        <w:pStyle w:val="Zwykytekst1"/>
        <w:rPr>
          <w:rFonts w:ascii="Calibri" w:hAnsi="Calibri"/>
          <w:sz w:val="22"/>
          <w:szCs w:val="22"/>
          <w:u w:val="single"/>
        </w:rPr>
      </w:pPr>
    </w:p>
    <w:p w:rsidR="00837532" w:rsidRPr="00837532" w:rsidRDefault="00837532" w:rsidP="00837532">
      <w:pPr>
        <w:pStyle w:val="Zwykytekst1"/>
        <w:rPr>
          <w:rFonts w:ascii="Calibri" w:hAnsi="Calibri"/>
          <w:b/>
          <w:i/>
          <w:sz w:val="22"/>
          <w:szCs w:val="22"/>
        </w:rPr>
      </w:pPr>
      <w:r w:rsidRPr="00837532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837532" w:rsidRPr="00837532" w:rsidRDefault="00837532" w:rsidP="00837532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37532" w:rsidRPr="00837532" w:rsidRDefault="00837532" w:rsidP="00837532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37532" w:rsidRPr="00960F2A" w:rsidRDefault="00837532" w:rsidP="00960F2A">
      <w:pPr>
        <w:pStyle w:val="Zwykytekst1"/>
        <w:spacing w:line="360" w:lineRule="auto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7532" w:rsidRPr="00837532" w:rsidRDefault="00837532" w:rsidP="00837532">
      <w:pPr>
        <w:pStyle w:val="Zwykytekst1"/>
        <w:spacing w:line="360" w:lineRule="auto"/>
        <w:rPr>
          <w:rFonts w:ascii="Calibri" w:hAnsi="Calibri"/>
          <w:sz w:val="22"/>
          <w:szCs w:val="22"/>
          <w:u w:val="single"/>
        </w:rPr>
      </w:pPr>
      <w:r w:rsidRPr="00837532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837532" w:rsidRPr="00837532" w:rsidRDefault="00837532" w:rsidP="00837532">
      <w:pPr>
        <w:pStyle w:val="Zwykytekst1"/>
        <w:spacing w:line="360" w:lineRule="auto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spacing w:line="360" w:lineRule="auto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spacing w:line="360" w:lineRule="auto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numPr>
          <w:ilvl w:val="0"/>
          <w:numId w:val="49"/>
        </w:numPr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837532">
        <w:rPr>
          <w:rFonts w:ascii="Calibri" w:hAnsi="Calibri"/>
          <w:b/>
          <w:i/>
          <w:sz w:val="22"/>
          <w:szCs w:val="22"/>
        </w:rPr>
        <w:t xml:space="preserve">Zaopatrzenie w ciepło rejonu ulic Glogera, Pachońskiego, Piaszczysta, </w:t>
      </w:r>
      <w:proofErr w:type="spellStart"/>
      <w:r w:rsidRPr="00837532">
        <w:rPr>
          <w:rFonts w:ascii="Calibri" w:hAnsi="Calibri"/>
          <w:b/>
          <w:i/>
          <w:sz w:val="22"/>
          <w:szCs w:val="22"/>
        </w:rPr>
        <w:t>Pękowicka</w:t>
      </w:r>
      <w:proofErr w:type="spellEnd"/>
      <w:r w:rsidRPr="00837532">
        <w:rPr>
          <w:rFonts w:ascii="Calibri" w:hAnsi="Calibri"/>
          <w:b/>
          <w:i/>
          <w:sz w:val="22"/>
          <w:szCs w:val="22"/>
        </w:rPr>
        <w:t>, Vetulaniego – „Piaszczysta”</w:t>
      </w:r>
    </w:p>
    <w:p w:rsid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837532">
        <w:rPr>
          <w:rFonts w:ascii="Calibri" w:hAnsi="Calibri"/>
          <w:b/>
          <w:i/>
          <w:sz w:val="22"/>
          <w:szCs w:val="22"/>
        </w:rPr>
        <w:t>Odcinek 2 – Budowa sieci ciepłowniczej wysokich parametrów wraz z dostawą materiałów celem zasilenia budynków przy ul. Vetulaniego C1,C2 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rPr>
          <w:rFonts w:ascii="Calibri" w:hAnsi="Calibri"/>
          <w:b/>
          <w:sz w:val="22"/>
          <w:szCs w:val="22"/>
        </w:rPr>
      </w:pP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837532">
        <w:rPr>
          <w:rFonts w:ascii="Calibri" w:hAnsi="Calibri"/>
          <w:b/>
          <w:i/>
          <w:sz w:val="22"/>
          <w:szCs w:val="22"/>
        </w:rPr>
        <w:t xml:space="preserve">Odcinek 3 - Dostawa wraz z montażem węzła cieplnego w budynku przy ul. Vetulaniego C1 </w:t>
      </w:r>
      <w:r>
        <w:rPr>
          <w:rFonts w:ascii="Calibri" w:hAnsi="Calibri"/>
          <w:b/>
          <w:i/>
          <w:sz w:val="22"/>
          <w:szCs w:val="22"/>
        </w:rPr>
        <w:br/>
      </w:r>
      <w:r w:rsidRPr="00837532">
        <w:rPr>
          <w:rFonts w:ascii="Calibri" w:hAnsi="Calibri"/>
          <w:b/>
          <w:i/>
          <w:sz w:val="22"/>
          <w:szCs w:val="22"/>
        </w:rPr>
        <w:t>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b/>
          <w:sz w:val="22"/>
          <w:szCs w:val="22"/>
        </w:rPr>
      </w:pP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837532">
        <w:rPr>
          <w:rFonts w:ascii="Calibri" w:hAnsi="Calibri"/>
          <w:b/>
          <w:i/>
          <w:sz w:val="22"/>
          <w:szCs w:val="22"/>
        </w:rPr>
        <w:t xml:space="preserve">Odcinek 4 - Dostawa wraz z montażem węzła cieplnego w budynku przy ul. Vetulaniego C2 </w:t>
      </w:r>
      <w:r>
        <w:rPr>
          <w:rFonts w:ascii="Calibri" w:hAnsi="Calibri"/>
          <w:b/>
          <w:i/>
          <w:sz w:val="22"/>
          <w:szCs w:val="22"/>
        </w:rPr>
        <w:br/>
      </w:r>
      <w:r w:rsidRPr="00837532">
        <w:rPr>
          <w:rFonts w:ascii="Calibri" w:hAnsi="Calibri"/>
          <w:b/>
          <w:i/>
          <w:sz w:val="22"/>
          <w:szCs w:val="22"/>
        </w:rPr>
        <w:t>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837532" w:rsidRPr="00837532" w:rsidRDefault="00837532" w:rsidP="00837532">
      <w:pPr>
        <w:pStyle w:val="Zwykytekst1"/>
        <w:numPr>
          <w:ilvl w:val="0"/>
          <w:numId w:val="49"/>
        </w:numPr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837532">
        <w:rPr>
          <w:rFonts w:ascii="Calibri" w:hAnsi="Calibri"/>
          <w:b/>
          <w:i/>
          <w:sz w:val="22"/>
          <w:szCs w:val="22"/>
        </w:rPr>
        <w:t>Zaopatrzenie w ciepło rejonu ulic Bartla, Pod Fortem – „Opatkowice”</w:t>
      </w:r>
    </w:p>
    <w:p w:rsidR="00960F2A" w:rsidRDefault="00960F2A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837532">
        <w:rPr>
          <w:rFonts w:ascii="Calibri" w:hAnsi="Calibri"/>
          <w:b/>
          <w:i/>
          <w:sz w:val="22"/>
          <w:szCs w:val="22"/>
        </w:rPr>
        <w:t>Odcinek 5 – Budowa sieci ciepłowniczej wysokich parametrów wraz z dostawą materiałów celem zasilenia budynków przy ul. Komuny Paryskiej bud. A,B,C 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lastRenderedPageBreak/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  <w:u w:val="single"/>
        </w:rPr>
      </w:pP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837532">
        <w:rPr>
          <w:rFonts w:ascii="Calibri" w:hAnsi="Calibri"/>
          <w:b/>
          <w:i/>
          <w:sz w:val="22"/>
          <w:szCs w:val="22"/>
        </w:rPr>
        <w:t>Odcinek 6 - Dostawa wraz z montażem węzła cieplnego w budynku przy ul. Komuny Paryskiej bud. A 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837532">
        <w:rPr>
          <w:rFonts w:ascii="Calibri" w:hAnsi="Calibri"/>
          <w:b/>
          <w:i/>
          <w:sz w:val="22"/>
          <w:szCs w:val="22"/>
        </w:rPr>
        <w:t>Odcinek 7 - Dostawa wraz z montażem węzła cieplnego w budynku przy ul. Komuny Paryskiej bud. B 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</w:rPr>
      </w:pPr>
    </w:p>
    <w:p w:rsidR="007F1840" w:rsidRPr="007F1840" w:rsidRDefault="007F1840" w:rsidP="007F1840">
      <w:pPr>
        <w:pStyle w:val="Zwykytekst1"/>
        <w:jc w:val="both"/>
        <w:rPr>
          <w:rFonts w:ascii="Calibri" w:hAnsi="Calibri"/>
          <w:b/>
          <w:i/>
          <w:sz w:val="22"/>
          <w:szCs w:val="22"/>
        </w:rPr>
      </w:pPr>
      <w:r w:rsidRPr="007F1840">
        <w:rPr>
          <w:rFonts w:ascii="Calibri" w:hAnsi="Calibri"/>
          <w:b/>
          <w:i/>
          <w:sz w:val="22"/>
          <w:szCs w:val="22"/>
        </w:rPr>
        <w:t>Odcinek 8 - Dostawa wraz z montażem węzła cieplnego w budynku przy ul. Komuny Paryskiej bud. C w Krakowie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</w:rPr>
      </w:pPr>
    </w:p>
    <w:p w:rsidR="007F1840" w:rsidRP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7F1840">
        <w:rPr>
          <w:rFonts w:ascii="Calibri" w:hAnsi="Calibri"/>
          <w:b/>
          <w:i/>
          <w:sz w:val="22"/>
          <w:szCs w:val="22"/>
        </w:rPr>
        <w:t>Odcinek 9 – Budowa sieci ciepłowniczej wysokich parametrów wraz z dostawą materiałów celem zasilenia budynków przy ul. Małysiaka 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</w:rPr>
      </w:pPr>
    </w:p>
    <w:p w:rsidR="007F1840" w:rsidRP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7F1840">
        <w:rPr>
          <w:rFonts w:ascii="Calibri" w:hAnsi="Calibri"/>
          <w:b/>
          <w:i/>
          <w:sz w:val="22"/>
          <w:szCs w:val="22"/>
        </w:rPr>
        <w:t xml:space="preserve">Odcinek 10 - Dostawa wraz z montażem węzła cieplnego w budynku przy ul. Małysiaka 8A i 8B </w:t>
      </w:r>
      <w:r>
        <w:rPr>
          <w:rFonts w:ascii="Calibri" w:hAnsi="Calibri"/>
          <w:b/>
          <w:i/>
          <w:sz w:val="22"/>
          <w:szCs w:val="22"/>
        </w:rPr>
        <w:br/>
      </w:r>
      <w:r w:rsidRPr="007F1840">
        <w:rPr>
          <w:rFonts w:ascii="Calibri" w:hAnsi="Calibri"/>
          <w:b/>
          <w:i/>
          <w:sz w:val="22"/>
          <w:szCs w:val="22"/>
        </w:rPr>
        <w:t>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</w:rPr>
      </w:pP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7F1840">
        <w:rPr>
          <w:rFonts w:ascii="Calibri" w:hAnsi="Calibri"/>
          <w:b/>
          <w:i/>
          <w:sz w:val="22"/>
          <w:szCs w:val="22"/>
        </w:rPr>
        <w:t xml:space="preserve">Odcinek 11 - Dostawa wraz z montażem węzła cieplnego w budynku przy ul. Małysiaka 9C i 7A </w:t>
      </w:r>
      <w:r>
        <w:rPr>
          <w:rFonts w:ascii="Calibri" w:hAnsi="Calibri"/>
          <w:b/>
          <w:i/>
          <w:sz w:val="22"/>
          <w:szCs w:val="22"/>
        </w:rPr>
        <w:br/>
      </w:r>
      <w:r w:rsidRPr="007F1840">
        <w:rPr>
          <w:rFonts w:ascii="Calibri" w:hAnsi="Calibri"/>
          <w:b/>
          <w:i/>
          <w:sz w:val="22"/>
          <w:szCs w:val="22"/>
        </w:rPr>
        <w:t>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37532" w:rsidRPr="00837532" w:rsidRDefault="00837532" w:rsidP="00837532">
      <w:pPr>
        <w:pStyle w:val="Zwykytekst1"/>
        <w:jc w:val="both"/>
        <w:rPr>
          <w:rFonts w:ascii="Calibri" w:hAnsi="Calibri"/>
          <w:sz w:val="22"/>
          <w:szCs w:val="22"/>
        </w:rPr>
      </w:pPr>
    </w:p>
    <w:p w:rsidR="007F1840" w:rsidRP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7F1840">
        <w:rPr>
          <w:rFonts w:ascii="Calibri" w:hAnsi="Calibri"/>
          <w:b/>
          <w:i/>
          <w:sz w:val="22"/>
          <w:szCs w:val="22"/>
        </w:rPr>
        <w:t xml:space="preserve">Odcinek 12 - Dostawa wraz z montażem węzła cieplnego w budynku przy ul. Małysiaka 9A </w:t>
      </w:r>
      <w:r>
        <w:rPr>
          <w:rFonts w:ascii="Calibri" w:hAnsi="Calibri"/>
          <w:b/>
          <w:i/>
          <w:sz w:val="22"/>
          <w:szCs w:val="22"/>
        </w:rPr>
        <w:br/>
      </w:r>
      <w:r w:rsidRPr="007F1840">
        <w:rPr>
          <w:rFonts w:ascii="Calibri" w:hAnsi="Calibri"/>
          <w:b/>
          <w:i/>
          <w:sz w:val="22"/>
          <w:szCs w:val="22"/>
        </w:rPr>
        <w:t>w Krakowie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37532" w:rsidRPr="00837532" w:rsidRDefault="00837532" w:rsidP="00837532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7F1840" w:rsidRP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7F1840">
        <w:rPr>
          <w:rFonts w:ascii="Calibri" w:hAnsi="Calibri"/>
          <w:b/>
          <w:i/>
          <w:sz w:val="22"/>
          <w:szCs w:val="22"/>
        </w:rPr>
        <w:t xml:space="preserve">Odcinek 13 - Dostawa wraz z montażem węzła cieplnego w budynku przy ul. Małysiaka 9B </w:t>
      </w:r>
      <w:r>
        <w:rPr>
          <w:rFonts w:ascii="Calibri" w:hAnsi="Calibri"/>
          <w:b/>
          <w:i/>
          <w:sz w:val="22"/>
          <w:szCs w:val="22"/>
        </w:rPr>
        <w:br/>
      </w:r>
      <w:r w:rsidRPr="007F1840">
        <w:rPr>
          <w:rFonts w:ascii="Calibri" w:hAnsi="Calibri"/>
          <w:b/>
          <w:i/>
          <w:sz w:val="22"/>
          <w:szCs w:val="22"/>
        </w:rPr>
        <w:t>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8C5227" w:rsidRDefault="008C5227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7F1840" w:rsidRP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7F1840">
        <w:rPr>
          <w:rFonts w:ascii="Calibri" w:hAnsi="Calibri"/>
          <w:b/>
          <w:i/>
          <w:sz w:val="22"/>
          <w:szCs w:val="22"/>
        </w:rPr>
        <w:t xml:space="preserve">Odcinek 14 - Dostawa wraz z montażem węzła cieplnego w budynku przy ul. Małysiaka 6C </w:t>
      </w:r>
      <w:r>
        <w:rPr>
          <w:rFonts w:ascii="Calibri" w:hAnsi="Calibri"/>
          <w:b/>
          <w:i/>
          <w:sz w:val="22"/>
          <w:szCs w:val="22"/>
        </w:rPr>
        <w:br/>
      </w:r>
      <w:r w:rsidRPr="007F1840">
        <w:rPr>
          <w:rFonts w:ascii="Calibri" w:hAnsi="Calibri"/>
          <w:b/>
          <w:i/>
          <w:sz w:val="22"/>
          <w:szCs w:val="22"/>
        </w:rPr>
        <w:t>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7F1840" w:rsidRP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7F1840">
        <w:rPr>
          <w:rFonts w:ascii="Calibri" w:hAnsi="Calibri"/>
          <w:b/>
          <w:i/>
          <w:sz w:val="22"/>
          <w:szCs w:val="22"/>
        </w:rPr>
        <w:t xml:space="preserve">Odcinek 15 - Dostawa wraz z montażem węzła cieplnego w budynku przy ul. Małysiaka 6A i 6B </w:t>
      </w:r>
      <w:r>
        <w:rPr>
          <w:rFonts w:ascii="Calibri" w:hAnsi="Calibri"/>
          <w:b/>
          <w:i/>
          <w:sz w:val="22"/>
          <w:szCs w:val="22"/>
        </w:rPr>
        <w:br/>
      </w:r>
      <w:r w:rsidRPr="007F1840">
        <w:rPr>
          <w:rFonts w:ascii="Calibri" w:hAnsi="Calibri"/>
          <w:b/>
          <w:i/>
          <w:sz w:val="22"/>
          <w:szCs w:val="22"/>
        </w:rPr>
        <w:t>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7F1840" w:rsidRP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r w:rsidRPr="007F1840">
        <w:rPr>
          <w:rFonts w:ascii="Calibri" w:hAnsi="Calibri"/>
          <w:b/>
          <w:i/>
          <w:sz w:val="22"/>
          <w:szCs w:val="22"/>
        </w:rPr>
        <w:t xml:space="preserve">Odcinek 16 - Dostawa wraz z montażem węzła cieplnego w budynku przy ul. Małysiaka 10A i 10B </w:t>
      </w:r>
      <w:r>
        <w:rPr>
          <w:rFonts w:ascii="Calibri" w:hAnsi="Calibri"/>
          <w:b/>
          <w:i/>
          <w:sz w:val="22"/>
          <w:szCs w:val="22"/>
        </w:rPr>
        <w:br/>
      </w:r>
      <w:r w:rsidRPr="007F1840">
        <w:rPr>
          <w:rFonts w:ascii="Calibri" w:hAnsi="Calibri"/>
          <w:b/>
          <w:i/>
          <w:sz w:val="22"/>
          <w:szCs w:val="22"/>
        </w:rPr>
        <w:t>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7F1840" w:rsidRPr="007F1840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7F1840">
        <w:rPr>
          <w:rFonts w:ascii="Calibri" w:hAnsi="Calibri"/>
          <w:b/>
          <w:i/>
          <w:sz w:val="22"/>
          <w:szCs w:val="22"/>
        </w:rPr>
        <w:t>Odcinek 17 – Budowa sieci ciepłowniczej wysokich parametrów wraz z dostawą materiałów celem zasilenia budynków przy ul. Bartla 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7F1840" w:rsidRPr="007F1840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7F1840">
        <w:rPr>
          <w:rFonts w:ascii="Calibri" w:hAnsi="Calibri"/>
          <w:b/>
          <w:i/>
          <w:sz w:val="22"/>
          <w:szCs w:val="22"/>
        </w:rPr>
        <w:lastRenderedPageBreak/>
        <w:t>Odcinek 18 - Dostawa wraz z montażem węzła cieplnego w budynku przy ul. Bartla B9 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7F1840" w:rsidRPr="007F1840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7F1840">
        <w:rPr>
          <w:rFonts w:ascii="Calibri" w:hAnsi="Calibri"/>
          <w:b/>
          <w:i/>
          <w:sz w:val="22"/>
          <w:szCs w:val="22"/>
        </w:rPr>
        <w:t>Odcinek 19 - Dostawa wraz z montażem węzła cieplnego w budynku przy ul. Bartla B10 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7F1840" w:rsidRPr="007F1840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7F1840">
        <w:rPr>
          <w:rFonts w:ascii="Calibri" w:hAnsi="Calibri"/>
          <w:b/>
          <w:i/>
          <w:sz w:val="22"/>
          <w:szCs w:val="22"/>
        </w:rPr>
        <w:t>Odcinek 20 - Dostawa wraz z montażem węzła cieplnego w budynku przy ul. Bartla B11 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1840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7F1840" w:rsidRPr="007F1840" w:rsidRDefault="007F1840" w:rsidP="007F1840">
      <w:pPr>
        <w:pStyle w:val="Zwykytekst1"/>
        <w:numPr>
          <w:ilvl w:val="0"/>
          <w:numId w:val="49"/>
        </w:numPr>
        <w:tabs>
          <w:tab w:val="left" w:pos="284"/>
        </w:tabs>
        <w:spacing w:line="360" w:lineRule="exact"/>
        <w:rPr>
          <w:rFonts w:ascii="Calibri" w:hAnsi="Calibri"/>
          <w:i/>
          <w:sz w:val="22"/>
          <w:szCs w:val="22"/>
        </w:rPr>
      </w:pPr>
      <w:r w:rsidRPr="007F1840">
        <w:rPr>
          <w:rFonts w:ascii="Calibri" w:hAnsi="Calibri"/>
          <w:b/>
          <w:i/>
          <w:sz w:val="22"/>
          <w:szCs w:val="22"/>
        </w:rPr>
        <w:t>Zaopatrzenie w ciepło rejonu ulic Stelmachów, Stawowa, Jasnogórska, Radzikowskiego, Armii Krajowej – „Bronowice Wielkie”</w:t>
      </w:r>
    </w:p>
    <w:p w:rsidR="00960F2A" w:rsidRDefault="00960F2A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7F1840" w:rsidRPr="007F1840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7F1840">
        <w:rPr>
          <w:rFonts w:ascii="Calibri" w:hAnsi="Calibri"/>
          <w:b/>
          <w:i/>
          <w:sz w:val="22"/>
          <w:szCs w:val="22"/>
        </w:rPr>
        <w:t>Odcinek 21 – Budowa sieci ciepłowniczej wysokich parametrów wraz z dostawą materiałów celem zasilenia budynków przy ul. Stawowej DES w Krakowie</w:t>
      </w:r>
    </w:p>
    <w:p w:rsidR="007F1840" w:rsidRDefault="007F1840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7F30DF">
        <w:rPr>
          <w:rFonts w:ascii="Calibri" w:hAnsi="Calibri"/>
          <w:b/>
          <w:i/>
          <w:sz w:val="22"/>
          <w:szCs w:val="22"/>
        </w:rPr>
        <w:t>Odcinek 22 - Dostawa wraz z montażem węzła cieplnego w budynku przy ul. Stawowej DES bud. A w Krakowie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1840" w:rsidRPr="00837532" w:rsidRDefault="007F1840" w:rsidP="007F1840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7F30DF">
        <w:rPr>
          <w:rFonts w:ascii="Calibri" w:hAnsi="Calibri"/>
          <w:b/>
          <w:i/>
          <w:sz w:val="22"/>
          <w:szCs w:val="22"/>
        </w:rPr>
        <w:t>Odcinek 23 - Dostawa wraz z montażem węzła cieplnego w budynku przy ul. Stawowej DES bud. B w Krakowie</w:t>
      </w:r>
    </w:p>
    <w:p w:rsidR="007F30DF" w:rsidRPr="00837532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30DF" w:rsidRPr="00837532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30DF" w:rsidRPr="00837532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837532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30DF" w:rsidRDefault="007F30DF" w:rsidP="007F30DF">
      <w:pPr>
        <w:pStyle w:val="Zwykytekst1"/>
        <w:jc w:val="both"/>
        <w:rPr>
          <w:rFonts w:ascii="Calibri" w:hAnsi="Calibri"/>
          <w:b/>
          <w:i/>
          <w:sz w:val="22"/>
          <w:szCs w:val="22"/>
        </w:rPr>
      </w:pP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7F30DF">
        <w:rPr>
          <w:rFonts w:ascii="Calibri" w:hAnsi="Calibri"/>
          <w:b/>
          <w:i/>
          <w:sz w:val="22"/>
          <w:szCs w:val="22"/>
        </w:rPr>
        <w:lastRenderedPageBreak/>
        <w:t>Odcinek 24 - Dostawa wraz z montażem węzła cieplnego w budynku przy ul. Stawowej DES bud. C w Krakowie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Pr="007F30DF" w:rsidRDefault="007F1840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7F30DF">
        <w:rPr>
          <w:rFonts w:ascii="Calibri" w:hAnsi="Calibri"/>
          <w:b/>
          <w:i/>
          <w:sz w:val="22"/>
          <w:szCs w:val="22"/>
        </w:rPr>
        <w:t>Odcinek 25 - Budowa przyłącza ciepłowniczego wysokich parametrów wraz z dostawą materiałów oraz dostawa wraz z montażem węzła cieplnego dla potrzeb zasilania budynku przy ul. Stawowa B1 w Krakowie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7F30DF">
        <w:rPr>
          <w:rFonts w:ascii="Calibri" w:hAnsi="Calibri"/>
          <w:b/>
          <w:i/>
          <w:sz w:val="22"/>
          <w:szCs w:val="22"/>
        </w:rPr>
        <w:t>Odcinek 26 - Budowa przyłącza ciepłowniczego wysokich parametrów wraz z dostawą materiałów oraz dostawa wraz z montażem węzła cieplnego dla potrzeb zasilania budynku przy ul. Stawowa B2 w Krakowie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1840" w:rsidRDefault="007F1840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7F30DF">
        <w:rPr>
          <w:rFonts w:ascii="Calibri" w:hAnsi="Calibri"/>
          <w:b/>
          <w:i/>
          <w:sz w:val="22"/>
          <w:szCs w:val="22"/>
        </w:rPr>
        <w:t xml:space="preserve">Odcinek 27 - Budowa przyłącza ciepłowniczego wysokich parametrów wraz z dostawą materiałów oraz dostawa wraz z montażem węzła cieplnego dla potrzeb zasilania budynku Stawowa Imperial </w:t>
      </w:r>
      <w:proofErr w:type="spellStart"/>
      <w:r w:rsidRPr="007F30DF">
        <w:rPr>
          <w:rFonts w:ascii="Calibri" w:hAnsi="Calibri"/>
          <w:b/>
          <w:i/>
          <w:sz w:val="22"/>
          <w:szCs w:val="22"/>
        </w:rPr>
        <w:t>Residence</w:t>
      </w:r>
      <w:proofErr w:type="spellEnd"/>
      <w:r w:rsidRPr="007F30DF">
        <w:rPr>
          <w:rFonts w:ascii="Calibri" w:hAnsi="Calibri"/>
          <w:b/>
          <w:i/>
          <w:sz w:val="22"/>
          <w:szCs w:val="22"/>
        </w:rPr>
        <w:t xml:space="preserve"> w Krakowie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i/>
          <w:sz w:val="22"/>
          <w:szCs w:val="22"/>
        </w:rPr>
      </w:pPr>
      <w:r w:rsidRPr="007F30DF">
        <w:rPr>
          <w:rFonts w:ascii="Calibri" w:hAnsi="Calibri"/>
          <w:b/>
          <w:i/>
          <w:sz w:val="22"/>
          <w:szCs w:val="22"/>
        </w:rPr>
        <w:t>•</w:t>
      </w:r>
      <w:r w:rsidRPr="007F30DF">
        <w:rPr>
          <w:rFonts w:ascii="Calibri" w:hAnsi="Calibri"/>
          <w:b/>
          <w:i/>
          <w:sz w:val="22"/>
          <w:szCs w:val="22"/>
        </w:rPr>
        <w:tab/>
        <w:t>Zaopatrzenie w ciepło rejon ulic Bochenka, Podedworze, Szpakowa</w:t>
      </w:r>
    </w:p>
    <w:p w:rsidR="00960F2A" w:rsidRDefault="00960F2A" w:rsidP="007F30D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i/>
          <w:sz w:val="22"/>
          <w:szCs w:val="22"/>
        </w:rPr>
      </w:pPr>
      <w:bookmarkStart w:id="0" w:name="_GoBack"/>
      <w:bookmarkEnd w:id="0"/>
      <w:r w:rsidRPr="007F30DF">
        <w:rPr>
          <w:rFonts w:ascii="Calibri" w:hAnsi="Calibri"/>
          <w:b/>
          <w:i/>
          <w:sz w:val="22"/>
          <w:szCs w:val="22"/>
        </w:rPr>
        <w:t xml:space="preserve">Odcinek 28 - Budowa przyłącza ciepłowniczego wysokich parametrów wraz z dostawą materiałów oraz dostawa wraz z montażem węzła cieplnego dla potrzeb zasilania budynku Bochenka bud. E </w:t>
      </w:r>
      <w:r>
        <w:rPr>
          <w:rFonts w:ascii="Calibri" w:hAnsi="Calibri"/>
          <w:b/>
          <w:i/>
          <w:sz w:val="22"/>
          <w:szCs w:val="22"/>
        </w:rPr>
        <w:br/>
      </w:r>
      <w:r w:rsidRPr="007F30DF">
        <w:rPr>
          <w:rFonts w:ascii="Calibri" w:hAnsi="Calibri"/>
          <w:b/>
          <w:i/>
          <w:sz w:val="22"/>
          <w:szCs w:val="22"/>
        </w:rPr>
        <w:t>w Krakowie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7F30DF" w:rsidRPr="007F30DF" w:rsidRDefault="007F30DF" w:rsidP="007F30DF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7F30DF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F30DF" w:rsidRDefault="007F30DF" w:rsidP="007F30DF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7F30DF" w:rsidRDefault="007F30DF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lastRenderedPageBreak/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E52A60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86005" w:rsidRPr="00E45BD2" w:rsidRDefault="008C5227" w:rsidP="00AD7A51">
      <w:pPr>
        <w:tabs>
          <w:tab w:val="left" w:pos="360"/>
        </w:tabs>
        <w:ind w:left="283" w:right="7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2D0CB2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7857A9">
        <w:rPr>
          <w:rFonts w:ascii="Calibri" w:hAnsi="Calibri"/>
          <w:sz w:val="22"/>
          <w:szCs w:val="22"/>
        </w:rPr>
        <w:t>w pliku o nazwie _________</w:t>
      </w:r>
      <w:r>
        <w:rPr>
          <w:rFonts w:ascii="Calibri" w:hAnsi="Calibri"/>
          <w:sz w:val="22"/>
          <w:szCs w:val="22"/>
        </w:rPr>
        <w:t>___</w:t>
      </w:r>
      <w:r w:rsidR="007857A9"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 xml:space="preserve">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C5227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 xml:space="preserve">12.  Oświadczamy, </w:t>
      </w:r>
      <w:proofErr w:type="spellStart"/>
      <w:r>
        <w:rPr>
          <w:rFonts w:ascii="Calibri" w:hAnsi="Calibri"/>
        </w:rPr>
        <w:t>że</w:t>
      </w:r>
      <w:proofErr w:type="spellEnd"/>
      <w:r>
        <w:rPr>
          <w:rFonts w:ascii="Calibri" w:hAnsi="Calibri"/>
        </w:rPr>
        <w:t xml:space="preserve">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8C5227" w:rsidRDefault="008C5227" w:rsidP="008C5227">
      <w:pPr>
        <w:pStyle w:val="Zwykytekst1"/>
        <w:numPr>
          <w:ilvl w:val="0"/>
          <w:numId w:val="4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91E3C" w:rsidRDefault="00A91E3C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D520F0" w:rsidRPr="00F85985" w:rsidRDefault="002D0CB2" w:rsidP="00F85985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sectPr w:rsidR="00D520F0" w:rsidRPr="00F85985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C0D" w:rsidRDefault="00E62C0D" w:rsidP="00BE245A">
      <w:r>
        <w:separator/>
      </w:r>
    </w:p>
  </w:endnote>
  <w:endnote w:type="continuationSeparator" w:id="0">
    <w:p w:rsidR="00E62C0D" w:rsidRDefault="00E62C0D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960F2A">
          <w:rPr>
            <w:rFonts w:asciiTheme="minorHAnsi" w:hAnsiTheme="minorHAnsi"/>
            <w:noProof/>
          </w:rPr>
          <w:t>9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C0D" w:rsidRDefault="00E62C0D" w:rsidP="00BE245A">
      <w:r>
        <w:separator/>
      </w:r>
    </w:p>
  </w:footnote>
  <w:footnote w:type="continuationSeparator" w:id="0">
    <w:p w:rsidR="00E62C0D" w:rsidRDefault="00E62C0D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657BDD" w:rsidRDefault="00EC57E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687856"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760720" cy="53276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Pr="006F625A" w:rsidRDefault="00837532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IZ/U/1/2020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41277869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2646DC"/>
    <w:multiLevelType w:val="hybridMultilevel"/>
    <w:tmpl w:val="722CA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153BB7"/>
    <w:multiLevelType w:val="hybridMultilevel"/>
    <w:tmpl w:val="E0FA7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9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50"/>
  </w:num>
  <w:num w:numId="5">
    <w:abstractNumId w:val="10"/>
  </w:num>
  <w:num w:numId="6">
    <w:abstractNumId w:val="20"/>
  </w:num>
  <w:num w:numId="7">
    <w:abstractNumId w:val="43"/>
  </w:num>
  <w:num w:numId="8">
    <w:abstractNumId w:val="33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7"/>
  </w:num>
  <w:num w:numId="15">
    <w:abstractNumId w:val="39"/>
  </w:num>
  <w:num w:numId="16">
    <w:abstractNumId w:val="44"/>
  </w:num>
  <w:num w:numId="17">
    <w:abstractNumId w:val="12"/>
  </w:num>
  <w:num w:numId="18">
    <w:abstractNumId w:val="11"/>
  </w:num>
  <w:num w:numId="19">
    <w:abstractNumId w:val="19"/>
  </w:num>
  <w:num w:numId="20">
    <w:abstractNumId w:val="37"/>
  </w:num>
  <w:num w:numId="21">
    <w:abstractNumId w:val="48"/>
  </w:num>
  <w:num w:numId="22">
    <w:abstractNumId w:val="49"/>
  </w:num>
  <w:num w:numId="23">
    <w:abstractNumId w:val="46"/>
  </w:num>
  <w:num w:numId="24">
    <w:abstractNumId w:val="36"/>
  </w:num>
  <w:num w:numId="25">
    <w:abstractNumId w:val="42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2"/>
  </w:num>
  <w:num w:numId="28">
    <w:abstractNumId w:val="35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6"/>
  </w:num>
  <w:num w:numId="33">
    <w:abstractNumId w:val="29"/>
  </w:num>
  <w:num w:numId="34">
    <w:abstractNumId w:val="26"/>
  </w:num>
  <w:num w:numId="35">
    <w:abstractNumId w:val="40"/>
  </w:num>
  <w:num w:numId="36">
    <w:abstractNumId w:val="26"/>
  </w:num>
  <w:num w:numId="37">
    <w:abstractNumId w:val="15"/>
  </w:num>
  <w:num w:numId="38">
    <w:abstractNumId w:val="32"/>
  </w:num>
  <w:num w:numId="39">
    <w:abstractNumId w:val="25"/>
  </w:num>
  <w:num w:numId="40">
    <w:abstractNumId w:val="21"/>
  </w:num>
  <w:num w:numId="41">
    <w:abstractNumId w:val="38"/>
  </w:num>
  <w:num w:numId="42">
    <w:abstractNumId w:val="23"/>
  </w:num>
  <w:num w:numId="43">
    <w:abstractNumId w:val="30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</w:num>
  <w:num w:numId="49">
    <w:abstractNumId w:val="4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0A5C"/>
    <w:rsid w:val="000E3C98"/>
    <w:rsid w:val="000E469D"/>
    <w:rsid w:val="000E4966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67D50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0AE9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11C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429D2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CB2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8E1"/>
    <w:rsid w:val="002D5FA2"/>
    <w:rsid w:val="002D7C1A"/>
    <w:rsid w:val="002E39BB"/>
    <w:rsid w:val="002E474E"/>
    <w:rsid w:val="002E7CD8"/>
    <w:rsid w:val="002F0B19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23E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9379A"/>
    <w:rsid w:val="003A67CF"/>
    <w:rsid w:val="003B046D"/>
    <w:rsid w:val="003B261C"/>
    <w:rsid w:val="003B2F2A"/>
    <w:rsid w:val="003B44E1"/>
    <w:rsid w:val="003C1F19"/>
    <w:rsid w:val="003C743C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062"/>
    <w:rsid w:val="00404DE4"/>
    <w:rsid w:val="004059AF"/>
    <w:rsid w:val="00406CB1"/>
    <w:rsid w:val="00414159"/>
    <w:rsid w:val="00414DFC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2902"/>
    <w:rsid w:val="0047632D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E7453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100A"/>
    <w:rsid w:val="00517EA1"/>
    <w:rsid w:val="005206F2"/>
    <w:rsid w:val="00522D79"/>
    <w:rsid w:val="005234BA"/>
    <w:rsid w:val="0052483E"/>
    <w:rsid w:val="00525ACE"/>
    <w:rsid w:val="00525BB3"/>
    <w:rsid w:val="00526615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859F5"/>
    <w:rsid w:val="00591E21"/>
    <w:rsid w:val="00592F86"/>
    <w:rsid w:val="00594A3E"/>
    <w:rsid w:val="00594B30"/>
    <w:rsid w:val="00594D53"/>
    <w:rsid w:val="0059718F"/>
    <w:rsid w:val="005A11E3"/>
    <w:rsid w:val="005A1B08"/>
    <w:rsid w:val="005A33B1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13DE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DE"/>
    <w:rsid w:val="00654BE2"/>
    <w:rsid w:val="00657BDD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87856"/>
    <w:rsid w:val="00690E63"/>
    <w:rsid w:val="00690E98"/>
    <w:rsid w:val="006928EB"/>
    <w:rsid w:val="00694DE7"/>
    <w:rsid w:val="006A00E1"/>
    <w:rsid w:val="006A214C"/>
    <w:rsid w:val="006A2703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360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57A9"/>
    <w:rsid w:val="00786D5A"/>
    <w:rsid w:val="00786F70"/>
    <w:rsid w:val="00787DA0"/>
    <w:rsid w:val="00793D34"/>
    <w:rsid w:val="00793E7A"/>
    <w:rsid w:val="00793F8D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840"/>
    <w:rsid w:val="007F192A"/>
    <w:rsid w:val="007F1998"/>
    <w:rsid w:val="007F30DF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37532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005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1BA2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77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29A"/>
    <w:rsid w:val="00924810"/>
    <w:rsid w:val="00926843"/>
    <w:rsid w:val="00930CC0"/>
    <w:rsid w:val="009334E5"/>
    <w:rsid w:val="00933BFB"/>
    <w:rsid w:val="00933E24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0D84"/>
    <w:rsid w:val="00960F2A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72D4"/>
    <w:rsid w:val="00990AE2"/>
    <w:rsid w:val="0099165A"/>
    <w:rsid w:val="00991E6F"/>
    <w:rsid w:val="009947CC"/>
    <w:rsid w:val="00997D05"/>
    <w:rsid w:val="009A2770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0ED"/>
    <w:rsid w:val="00A21114"/>
    <w:rsid w:val="00A2112B"/>
    <w:rsid w:val="00A23AA2"/>
    <w:rsid w:val="00A261D3"/>
    <w:rsid w:val="00A27249"/>
    <w:rsid w:val="00A273AE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0C6F"/>
    <w:rsid w:val="00A617B5"/>
    <w:rsid w:val="00A63229"/>
    <w:rsid w:val="00A63AF4"/>
    <w:rsid w:val="00A65647"/>
    <w:rsid w:val="00A67C53"/>
    <w:rsid w:val="00A7772A"/>
    <w:rsid w:val="00A77E03"/>
    <w:rsid w:val="00A84625"/>
    <w:rsid w:val="00A91E3C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4BE"/>
    <w:rsid w:val="00AC3FF4"/>
    <w:rsid w:val="00AC7B8D"/>
    <w:rsid w:val="00AD1D67"/>
    <w:rsid w:val="00AD2833"/>
    <w:rsid w:val="00AD43AB"/>
    <w:rsid w:val="00AD43E1"/>
    <w:rsid w:val="00AD4E46"/>
    <w:rsid w:val="00AD6CDC"/>
    <w:rsid w:val="00AD7A51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07AD"/>
    <w:rsid w:val="00BA5BBB"/>
    <w:rsid w:val="00BA7C81"/>
    <w:rsid w:val="00BB0AF0"/>
    <w:rsid w:val="00BB3629"/>
    <w:rsid w:val="00BB4CD9"/>
    <w:rsid w:val="00BB514B"/>
    <w:rsid w:val="00BB5445"/>
    <w:rsid w:val="00BB7720"/>
    <w:rsid w:val="00BB7ACF"/>
    <w:rsid w:val="00BC0C07"/>
    <w:rsid w:val="00BC4E01"/>
    <w:rsid w:val="00BD0860"/>
    <w:rsid w:val="00BD24ED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16405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09B6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0563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CCD"/>
    <w:rsid w:val="00DB38D3"/>
    <w:rsid w:val="00DC217C"/>
    <w:rsid w:val="00DC2CCC"/>
    <w:rsid w:val="00DC344E"/>
    <w:rsid w:val="00DC5B0C"/>
    <w:rsid w:val="00DC610A"/>
    <w:rsid w:val="00DC64D2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262DC"/>
    <w:rsid w:val="00E2688A"/>
    <w:rsid w:val="00E35B29"/>
    <w:rsid w:val="00E364CB"/>
    <w:rsid w:val="00E37242"/>
    <w:rsid w:val="00E41219"/>
    <w:rsid w:val="00E41D43"/>
    <w:rsid w:val="00E45198"/>
    <w:rsid w:val="00E45810"/>
    <w:rsid w:val="00E45BD2"/>
    <w:rsid w:val="00E46ED0"/>
    <w:rsid w:val="00E512F5"/>
    <w:rsid w:val="00E52A60"/>
    <w:rsid w:val="00E53FAD"/>
    <w:rsid w:val="00E562DE"/>
    <w:rsid w:val="00E60C1C"/>
    <w:rsid w:val="00E60E5D"/>
    <w:rsid w:val="00E62C0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14B9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42"/>
    <w:rsid w:val="00EC57E5"/>
    <w:rsid w:val="00ED6B18"/>
    <w:rsid w:val="00EE1015"/>
    <w:rsid w:val="00EE1730"/>
    <w:rsid w:val="00EE1E58"/>
    <w:rsid w:val="00EE223B"/>
    <w:rsid w:val="00EE2B25"/>
    <w:rsid w:val="00EE3CBC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5985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3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EA7F5-E897-4A88-903B-02EAA7B52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1843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8</cp:revision>
  <cp:lastPrinted>2020-01-23T08:39:00Z</cp:lastPrinted>
  <dcterms:created xsi:type="dcterms:W3CDTF">2019-06-10T07:27:00Z</dcterms:created>
  <dcterms:modified xsi:type="dcterms:W3CDTF">2020-01-23T08:45:00Z</dcterms:modified>
</cp:coreProperties>
</file>