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10136"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5221"/>
        <w:gridCol w:w="4915"/>
      </w:tblGrid>
      <w:tr w:rsidR="00DE6E4E" w:rsidRPr="00EC49B7" w14:paraId="6F0DD903" w14:textId="77777777" w:rsidTr="00DE6E4E">
        <w:tc>
          <w:tcPr>
            <w:tcW w:w="5221"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7749B511" w:rsidR="00DE6E4E" w:rsidRPr="00DE6E4E" w:rsidRDefault="00D57502" w:rsidP="004036CD">
            <w:pPr>
              <w:tabs>
                <w:tab w:val="left" w:pos="2361"/>
              </w:tabs>
              <w:rPr>
                <w:rFonts w:asciiTheme="minorHAnsi" w:hAnsiTheme="minorHAnsi"/>
                <w:b/>
                <w:sz w:val="22"/>
                <w:szCs w:val="22"/>
              </w:rPr>
            </w:pPr>
            <w:r>
              <w:rPr>
                <w:rFonts w:asciiTheme="minorHAnsi" w:hAnsiTheme="minorHAnsi"/>
                <w:b/>
                <w:sz w:val="22"/>
                <w:szCs w:val="22"/>
              </w:rPr>
              <w:t>IZ/U/2/2020</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7777777" w:rsidR="00DE6E4E" w:rsidRPr="00DE6E4E" w:rsidRDefault="00DE6E4E" w:rsidP="00DE6E4E">
      <w:pPr>
        <w:keepNext/>
        <w:jc w:val="center"/>
        <w:outlineLvl w:val="2"/>
        <w:rPr>
          <w:rFonts w:asciiTheme="minorHAnsi" w:hAnsiTheme="minorHAnsi"/>
          <w:iCs/>
          <w:sz w:val="22"/>
          <w:szCs w:val="22"/>
        </w:rPr>
      </w:pPr>
      <w:r w:rsidRPr="00DE6E4E">
        <w:rPr>
          <w:rFonts w:asciiTheme="minorHAnsi" w:hAnsiTheme="minorHAnsi"/>
          <w:iCs/>
          <w:sz w:val="22"/>
          <w:szCs w:val="22"/>
        </w:rPr>
        <w:t>SPECYFIKACJA ISTOTNYCH WARUNKÓW ZAMÓWIENIA</w:t>
      </w:r>
    </w:p>
    <w:p w14:paraId="014D5926" w14:textId="77777777" w:rsidR="00DE6E4E" w:rsidRPr="00DE6E4E" w:rsidRDefault="00DE6E4E" w:rsidP="00DE6E4E">
      <w:pPr>
        <w:jc w:val="center"/>
        <w:rPr>
          <w:rFonts w:asciiTheme="minorHAnsi" w:hAnsiTheme="minorHAnsi"/>
          <w:b/>
          <w:sz w:val="22"/>
          <w:szCs w:val="22"/>
        </w:rPr>
      </w:pPr>
      <w:r w:rsidRPr="00DE6E4E">
        <w:rPr>
          <w:rFonts w:asciiTheme="minorHAnsi" w:hAnsiTheme="minorHAnsi"/>
          <w:b/>
          <w:sz w:val="22"/>
          <w:szCs w:val="22"/>
        </w:rPr>
        <w:t>(SIWZ)</w:t>
      </w:r>
    </w:p>
    <w:tbl>
      <w:tblPr>
        <w:tblW w:w="9516" w:type="dxa"/>
        <w:jc w:val="center"/>
        <w:tblCellMar>
          <w:left w:w="70" w:type="dxa"/>
          <w:right w:w="70" w:type="dxa"/>
        </w:tblCellMar>
        <w:tblLook w:val="0000" w:firstRow="0" w:lastRow="0" w:firstColumn="0" w:lastColumn="0" w:noHBand="0" w:noVBand="0"/>
      </w:tblPr>
      <w:tblGrid>
        <w:gridCol w:w="9516"/>
      </w:tblGrid>
      <w:tr w:rsidR="00DE6E4E" w:rsidRPr="00DE6E4E" w14:paraId="32373936" w14:textId="77777777" w:rsidTr="00DE6E4E">
        <w:trPr>
          <w:cantSplit/>
          <w:jc w:val="center"/>
        </w:trPr>
        <w:tc>
          <w:tcPr>
            <w:tcW w:w="9516" w:type="dxa"/>
            <w:shd w:val="clear" w:color="auto" w:fill="auto"/>
          </w:tcPr>
          <w:p w14:paraId="0F61B3B1"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DE6E4E">
        <w:trPr>
          <w:cantSplit/>
          <w:trHeight w:val="1208"/>
          <w:jc w:val="center"/>
        </w:trPr>
        <w:tc>
          <w:tcPr>
            <w:tcW w:w="9516" w:type="dxa"/>
            <w:shd w:val="clear" w:color="auto" w:fill="auto"/>
          </w:tcPr>
          <w:p w14:paraId="0B9A9C88"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POSTĘPOWANIA O UDZIELENIE ZAMÓWIENIA PUBLICZNEGO</w:t>
            </w:r>
          </w:p>
          <w:p w14:paraId="4573C950" w14:textId="77777777" w:rsidR="00DE6E4E" w:rsidRPr="00DE6E4E" w:rsidRDefault="00DE6E4E" w:rsidP="00DE6E4E">
            <w:pPr>
              <w:jc w:val="center"/>
              <w:rPr>
                <w:rFonts w:asciiTheme="minorHAnsi" w:hAnsiTheme="minorHAnsi"/>
                <w:sz w:val="22"/>
                <w:szCs w:val="22"/>
              </w:rPr>
            </w:pPr>
            <w:r w:rsidRPr="00DE6E4E">
              <w:rPr>
                <w:rFonts w:asciiTheme="minorHAnsi" w:hAnsiTheme="minorHAnsi"/>
                <w:sz w:val="22"/>
                <w:szCs w:val="22"/>
              </w:rPr>
              <w:t>PROWADZONEGO W TRYBIE PRZETARGU NIEOGRANICZONEGO</w:t>
            </w:r>
          </w:p>
          <w:p w14:paraId="05FED13A" w14:textId="737808BD" w:rsidR="00DE6E4E" w:rsidRPr="00DE6E4E" w:rsidRDefault="00DE6E4E" w:rsidP="00DE6E4E">
            <w:pPr>
              <w:jc w:val="center"/>
              <w:rPr>
                <w:rFonts w:asciiTheme="minorHAnsi" w:hAnsiTheme="minorHAnsi"/>
                <w:sz w:val="22"/>
                <w:szCs w:val="22"/>
              </w:rPr>
            </w:pPr>
          </w:p>
        </w:tc>
      </w:tr>
      <w:tr w:rsidR="00DE6E4E" w:rsidRPr="00B75A14" w14:paraId="44818F2A" w14:textId="77777777" w:rsidTr="00DE6E4E">
        <w:trPr>
          <w:cantSplit/>
          <w:jc w:val="center"/>
        </w:trPr>
        <w:tc>
          <w:tcPr>
            <w:tcW w:w="9516" w:type="dxa"/>
            <w:shd w:val="clear" w:color="auto" w:fill="auto"/>
          </w:tcPr>
          <w:p w14:paraId="7B0EAD17" w14:textId="59BC3A01" w:rsidR="00D65799" w:rsidRPr="00ED62F1" w:rsidRDefault="00D65799" w:rsidP="00D65799">
            <w:pPr>
              <w:jc w:val="center"/>
              <w:rPr>
                <w:rFonts w:asciiTheme="minorHAnsi" w:hAnsiTheme="minorHAnsi" w:cstheme="minorHAnsi"/>
                <w:b/>
                <w:snapToGrid w:val="0"/>
                <w:sz w:val="28"/>
                <w:szCs w:val="28"/>
              </w:rPr>
            </w:pPr>
            <w:r w:rsidRPr="00ED62F1">
              <w:rPr>
                <w:rFonts w:asciiTheme="minorHAnsi" w:hAnsiTheme="minorHAnsi" w:cstheme="minorHAnsi"/>
                <w:b/>
                <w:snapToGrid w:val="0"/>
                <w:sz w:val="28"/>
                <w:szCs w:val="28"/>
              </w:rPr>
              <w:t>Budowa nowych odcinków sieci cieplnej wraz z przyłączami i węzłami ciepłowniczymi w celu likwidacji istniejących lokalnych źródeł ciepła opalanych</w:t>
            </w:r>
            <w:r w:rsidR="00D57502">
              <w:rPr>
                <w:rFonts w:asciiTheme="minorHAnsi" w:hAnsiTheme="minorHAnsi" w:cstheme="minorHAnsi"/>
                <w:b/>
                <w:snapToGrid w:val="0"/>
                <w:sz w:val="28"/>
                <w:szCs w:val="28"/>
              </w:rPr>
              <w:t xml:space="preserve"> paliwem stałym – etap I (etap 7</w:t>
            </w:r>
            <w:r w:rsidRPr="00ED62F1">
              <w:rPr>
                <w:rFonts w:asciiTheme="minorHAnsi" w:hAnsiTheme="minorHAnsi" w:cstheme="minorHAnsi"/>
                <w:b/>
                <w:snapToGrid w:val="0"/>
                <w:sz w:val="28"/>
                <w:szCs w:val="28"/>
              </w:rPr>
              <w:t>)</w:t>
            </w:r>
          </w:p>
          <w:p w14:paraId="65713EC2" w14:textId="5D03EFAD" w:rsidR="00DE6E4E" w:rsidRPr="00B75A14" w:rsidRDefault="00DE6E4E" w:rsidP="00DE6E4E">
            <w:pPr>
              <w:jc w:val="center"/>
              <w:rPr>
                <w:rFonts w:asciiTheme="minorHAnsi" w:hAnsiTheme="minorHAnsi"/>
                <w:b/>
                <w:sz w:val="22"/>
                <w:szCs w:val="22"/>
                <w:highlight w:val="yellow"/>
              </w:rPr>
            </w:pPr>
          </w:p>
        </w:tc>
      </w:tr>
      <w:tr w:rsidR="00DE6E4E" w:rsidRPr="00DE6E4E" w14:paraId="25851EE4" w14:textId="77777777" w:rsidTr="00DE6E4E">
        <w:trPr>
          <w:jc w:val="center"/>
        </w:trPr>
        <w:tc>
          <w:tcPr>
            <w:tcW w:w="9516" w:type="dxa"/>
            <w:shd w:val="clear" w:color="auto" w:fill="auto"/>
          </w:tcPr>
          <w:p w14:paraId="395E0D4F" w14:textId="77777777" w:rsidR="00DE6E4E" w:rsidRPr="00646038" w:rsidRDefault="00DE6E4E" w:rsidP="00DE6E4E">
            <w:pPr>
              <w:jc w:val="center"/>
              <w:rPr>
                <w:rFonts w:asciiTheme="minorHAnsi" w:hAnsiTheme="minorHAnsi"/>
                <w:sz w:val="22"/>
                <w:szCs w:val="22"/>
              </w:rPr>
            </w:pPr>
          </w:p>
          <w:p w14:paraId="68315B60" w14:textId="129E2EFC" w:rsidR="00DE6E4E" w:rsidRPr="00B003BA" w:rsidRDefault="00DE6E4E" w:rsidP="00DE6E4E">
            <w:pPr>
              <w:jc w:val="center"/>
              <w:rPr>
                <w:rFonts w:asciiTheme="minorHAnsi" w:hAnsiTheme="minorHAnsi"/>
                <w:sz w:val="22"/>
                <w:szCs w:val="22"/>
              </w:rPr>
            </w:pPr>
            <w:r w:rsidRPr="00646038">
              <w:rPr>
                <w:rFonts w:asciiTheme="minorHAnsi" w:hAnsiTheme="minorHAnsi"/>
                <w:sz w:val="22"/>
                <w:szCs w:val="22"/>
              </w:rPr>
              <w:t xml:space="preserve">zgodnie z </w:t>
            </w:r>
            <w:r w:rsidRPr="00B003BA">
              <w:rPr>
                <w:rFonts w:asciiTheme="minorHAnsi" w:hAnsiTheme="minorHAnsi"/>
                <w:sz w:val="22"/>
                <w:szCs w:val="22"/>
              </w:rPr>
              <w:t>postanowieniami ustawy z dnia 29 stycznia 2004 r.</w:t>
            </w:r>
            <w:r w:rsidRPr="00B003BA">
              <w:rPr>
                <w:rFonts w:asciiTheme="minorHAnsi" w:hAnsiTheme="minorHAnsi"/>
                <w:sz w:val="22"/>
                <w:szCs w:val="22"/>
              </w:rPr>
              <w:br/>
              <w:t xml:space="preserve">Prawo zamówień publicznych (tekst </w:t>
            </w:r>
            <w:r w:rsidR="005C7C74" w:rsidRPr="00B003BA">
              <w:rPr>
                <w:rFonts w:asciiTheme="minorHAnsi" w:hAnsiTheme="minorHAnsi"/>
                <w:sz w:val="22"/>
                <w:szCs w:val="22"/>
              </w:rPr>
              <w:t>Jednolity</w:t>
            </w:r>
            <w:r w:rsidR="00D57502" w:rsidRPr="00B003BA">
              <w:rPr>
                <w:rFonts w:asciiTheme="minorHAnsi" w:hAnsiTheme="minorHAnsi"/>
                <w:sz w:val="22"/>
                <w:szCs w:val="22"/>
              </w:rPr>
              <w:t xml:space="preserve"> Dz. U. z 2019</w:t>
            </w:r>
            <w:r w:rsidRPr="00B003BA">
              <w:rPr>
                <w:rFonts w:asciiTheme="minorHAnsi" w:hAnsiTheme="minorHAnsi"/>
                <w:sz w:val="22"/>
                <w:szCs w:val="22"/>
              </w:rPr>
              <w:t xml:space="preserve"> r. poz. 1</w:t>
            </w:r>
            <w:r w:rsidR="00646038" w:rsidRPr="00B003BA">
              <w:rPr>
                <w:rFonts w:asciiTheme="minorHAnsi" w:hAnsiTheme="minorHAnsi"/>
                <w:sz w:val="22"/>
                <w:szCs w:val="22"/>
              </w:rPr>
              <w:t>843</w:t>
            </w:r>
            <w:r w:rsidRPr="00B003BA">
              <w:rPr>
                <w:rFonts w:asciiTheme="minorHAnsi" w:hAnsiTheme="minorHAnsi"/>
                <w:sz w:val="22"/>
                <w:szCs w:val="22"/>
              </w:rPr>
              <w:t xml:space="preserve"> z </w:t>
            </w:r>
            <w:proofErr w:type="spellStart"/>
            <w:r w:rsidRPr="00B003BA">
              <w:rPr>
                <w:rFonts w:asciiTheme="minorHAnsi" w:hAnsiTheme="minorHAnsi"/>
                <w:sz w:val="22"/>
                <w:szCs w:val="22"/>
              </w:rPr>
              <w:t>późn</w:t>
            </w:r>
            <w:proofErr w:type="spellEnd"/>
            <w:r w:rsidRPr="00B003BA">
              <w:rPr>
                <w:rFonts w:asciiTheme="minorHAnsi" w:hAnsiTheme="minorHAnsi"/>
                <w:sz w:val="22"/>
                <w:szCs w:val="22"/>
              </w:rPr>
              <w:t>. zm.)</w:t>
            </w:r>
          </w:p>
          <w:p w14:paraId="488B5D3F" w14:textId="77777777" w:rsidR="00DE6E4E" w:rsidRPr="00DE6E4E" w:rsidRDefault="00DE6E4E" w:rsidP="00DE6E4E">
            <w:pPr>
              <w:jc w:val="center"/>
              <w:rPr>
                <w:rFonts w:asciiTheme="minorHAnsi" w:hAnsiTheme="minorHAnsi"/>
                <w:sz w:val="22"/>
                <w:szCs w:val="22"/>
              </w:rPr>
            </w:pPr>
            <w:r w:rsidRPr="00B003BA">
              <w:rPr>
                <w:rFonts w:asciiTheme="minorHAnsi" w:hAnsiTheme="minorHAnsi"/>
                <w:sz w:val="22"/>
                <w:szCs w:val="22"/>
              </w:rPr>
              <w:t xml:space="preserve">zwanej dalej ustawą </w:t>
            </w:r>
            <w:proofErr w:type="spellStart"/>
            <w:r w:rsidRPr="00B003BA">
              <w:rPr>
                <w:rFonts w:asciiTheme="minorHAnsi" w:hAnsiTheme="minorHAnsi"/>
                <w:sz w:val="22"/>
                <w:szCs w:val="22"/>
              </w:rPr>
              <w:t>Pzp</w:t>
            </w:r>
            <w:proofErr w:type="spellEnd"/>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33EFBCF0" w:rsidR="00DE6E4E" w:rsidRPr="00B003BA" w:rsidRDefault="00DE6E4E" w:rsidP="00DE6E4E">
      <w:pPr>
        <w:keepNext/>
        <w:jc w:val="center"/>
        <w:outlineLvl w:val="0"/>
        <w:rPr>
          <w:i/>
          <w:lang w:val="x-none" w:eastAsia="x-none"/>
        </w:rPr>
      </w:pPr>
      <w:r w:rsidRPr="00DE6E4E">
        <w:rPr>
          <w:i/>
          <w:lang w:val="x-none" w:eastAsia="x-none"/>
        </w:rPr>
        <w:t xml:space="preserve">Wartość szacunkowa zamówienia </w:t>
      </w:r>
      <w:r w:rsidRPr="00B003BA">
        <w:rPr>
          <w:i/>
          <w:szCs w:val="20"/>
          <w:lang w:val="x-none" w:eastAsia="x-none"/>
        </w:rPr>
        <w:t>przekracza</w:t>
      </w:r>
      <w:r w:rsidR="00677959" w:rsidRPr="00B003BA">
        <w:rPr>
          <w:i/>
          <w:szCs w:val="20"/>
          <w:lang w:eastAsia="x-none"/>
        </w:rPr>
        <w:t xml:space="preserve"> kwotę</w:t>
      </w:r>
      <w:r w:rsidR="00646038" w:rsidRPr="00B003BA">
        <w:rPr>
          <w:i/>
          <w:lang w:val="x-none" w:eastAsia="x-none"/>
        </w:rPr>
        <w:t xml:space="preserve"> 5 350</w:t>
      </w:r>
      <w:r w:rsidR="00FD0B9C" w:rsidRPr="00B003BA">
        <w:rPr>
          <w:i/>
          <w:lang w:val="x-none" w:eastAsia="x-none"/>
        </w:rPr>
        <w:t> </w:t>
      </w:r>
      <w:r w:rsidR="00FD0B9C" w:rsidRPr="00B003BA">
        <w:rPr>
          <w:i/>
          <w:lang w:eastAsia="x-none"/>
        </w:rPr>
        <w:t>000,00</w:t>
      </w:r>
      <w:r w:rsidRPr="00B003BA">
        <w:rPr>
          <w:i/>
          <w:lang w:val="x-none" w:eastAsia="x-none"/>
        </w:rPr>
        <w:t xml:space="preserve"> euro.</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77777777" w:rsidR="00BE245A" w:rsidRPr="00A54F2B" w:rsidRDefault="00BE245A" w:rsidP="00A54F2B">
      <w:pPr>
        <w:jc w:val="center"/>
        <w:rPr>
          <w:rFonts w:asciiTheme="minorHAnsi" w:hAnsiTheme="minorHAnsi" w:cs="Verdana"/>
          <w:b/>
          <w:bCs/>
          <w:sz w:val="22"/>
          <w:szCs w:val="22"/>
        </w:rPr>
      </w:pPr>
      <w:r w:rsidRPr="00591E21">
        <w:rPr>
          <w:rFonts w:asciiTheme="minorHAnsi" w:hAnsiTheme="minorHAnsi" w:cs="Verdana"/>
          <w:b/>
          <w:bCs/>
          <w:sz w:val="22"/>
          <w:szCs w:val="22"/>
        </w:rPr>
        <w:lastRenderedPageBreak/>
        <w:t>Specyfikacja Istotnych Warunków Zamówienia zawiera:</w:t>
      </w:r>
    </w:p>
    <w:p w14:paraId="73DA71F4" w14:textId="77777777" w:rsidR="00BE245A" w:rsidRPr="00591E21" w:rsidRDefault="00BE245A" w:rsidP="00BE245A">
      <w:pPr>
        <w:jc w:val="center"/>
        <w:rPr>
          <w:rFonts w:asciiTheme="minorHAnsi" w:hAnsiTheme="minorHAnsi" w:cs="Verdana"/>
          <w:sz w:val="22"/>
          <w:szCs w:val="22"/>
        </w:rPr>
      </w:pPr>
    </w:p>
    <w:p w14:paraId="1E52A078" w14:textId="77777777" w:rsidR="00BE245A" w:rsidRPr="00591E21" w:rsidRDefault="00BE245A" w:rsidP="0025661D">
      <w:pPr>
        <w:pStyle w:val="Akapitzlist"/>
        <w:numPr>
          <w:ilvl w:val="0"/>
          <w:numId w:val="4"/>
        </w:numPr>
        <w:rPr>
          <w:rFonts w:asciiTheme="minorHAnsi" w:hAnsiTheme="minorHAnsi" w:cs="Verdana"/>
          <w:b/>
          <w:bCs/>
        </w:rPr>
      </w:pPr>
      <w:r w:rsidRPr="00591E21">
        <w:rPr>
          <w:rFonts w:asciiTheme="minorHAnsi" w:hAnsiTheme="minorHAnsi" w:cs="Verdana"/>
          <w:b/>
          <w:bCs/>
        </w:rPr>
        <w:t>INSTRUKCJA DLA WYKONAWCÓW</w:t>
      </w:r>
    </w:p>
    <w:p w14:paraId="62E2D4C3" w14:textId="77777777" w:rsidR="00BE245A" w:rsidRPr="00591E21" w:rsidRDefault="00BE245A" w:rsidP="00BE245A">
      <w:pPr>
        <w:rPr>
          <w:rFonts w:asciiTheme="minorHAnsi" w:hAnsiTheme="minorHAnsi" w:cs="Verdana"/>
          <w:sz w:val="22"/>
          <w:szCs w:val="22"/>
        </w:rPr>
      </w:pPr>
    </w:p>
    <w:p w14:paraId="021EDBB3" w14:textId="426891D5"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Rozdział 1</w:t>
      </w:r>
      <w:r w:rsidRPr="00591E21">
        <w:rPr>
          <w:rFonts w:asciiTheme="minorHAnsi" w:hAnsiTheme="minorHAnsi" w:cs="Verdana"/>
          <w:b/>
          <w:bCs/>
          <w:sz w:val="22"/>
          <w:szCs w:val="22"/>
        </w:rPr>
        <w:tab/>
        <w:t>Instrukcja dla Wykonawców (</w:t>
      </w:r>
      <w:r w:rsidR="00B73AE5">
        <w:rPr>
          <w:rFonts w:asciiTheme="minorHAnsi" w:hAnsiTheme="minorHAnsi" w:cs="Verdana"/>
          <w:b/>
          <w:bCs/>
          <w:sz w:val="22"/>
          <w:szCs w:val="22"/>
        </w:rPr>
        <w:t>IDW</w:t>
      </w:r>
      <w:r w:rsidRPr="00591E21">
        <w:rPr>
          <w:rFonts w:asciiTheme="minorHAnsi" w:hAnsiTheme="minorHAnsi" w:cs="Verdana"/>
          <w:b/>
          <w:bCs/>
          <w:sz w:val="22"/>
          <w:szCs w:val="22"/>
        </w:rPr>
        <w:t>)</w:t>
      </w:r>
    </w:p>
    <w:p w14:paraId="74DF265C" w14:textId="22D793FB" w:rsidR="00BE245A" w:rsidRPr="00591E21" w:rsidRDefault="00BE245A" w:rsidP="00D0045F">
      <w:pPr>
        <w:rPr>
          <w:rFonts w:asciiTheme="minorHAnsi" w:hAnsiTheme="minorHAnsi" w:cs="Verdana"/>
          <w:b/>
          <w:bCs/>
          <w:sz w:val="22"/>
          <w:szCs w:val="22"/>
        </w:rPr>
      </w:pPr>
      <w:r w:rsidRPr="00591E21">
        <w:rPr>
          <w:rFonts w:asciiTheme="minorHAnsi" w:hAnsiTheme="minorHAnsi" w:cs="Verdana"/>
          <w:b/>
          <w:bCs/>
          <w:sz w:val="22"/>
          <w:szCs w:val="22"/>
        </w:rPr>
        <w:t>Rozd</w:t>
      </w:r>
      <w:r w:rsidR="008E63AF">
        <w:rPr>
          <w:rFonts w:asciiTheme="minorHAnsi" w:hAnsiTheme="minorHAnsi" w:cs="Verdana"/>
          <w:b/>
          <w:bCs/>
          <w:sz w:val="22"/>
          <w:szCs w:val="22"/>
        </w:rPr>
        <w:t>ział 2</w:t>
      </w:r>
      <w:r w:rsidR="008E63AF">
        <w:rPr>
          <w:rFonts w:asciiTheme="minorHAnsi" w:hAnsiTheme="minorHAnsi" w:cs="Verdana"/>
          <w:b/>
          <w:bCs/>
          <w:sz w:val="22"/>
          <w:szCs w:val="22"/>
        </w:rPr>
        <w:tab/>
        <w:t>Formularze oferty</w:t>
      </w:r>
      <w:r w:rsidR="00F23F9A" w:rsidRPr="00591E21">
        <w:rPr>
          <w:rFonts w:asciiTheme="minorHAnsi" w:hAnsiTheme="minorHAnsi" w:cs="Verdana"/>
          <w:b/>
          <w:bCs/>
          <w:sz w:val="22"/>
          <w:szCs w:val="22"/>
        </w:rPr>
        <w:t xml:space="preserve"> </w:t>
      </w:r>
    </w:p>
    <w:p w14:paraId="2FCF8A71" w14:textId="13DCE4ED" w:rsidR="001D5685" w:rsidRPr="00591E21" w:rsidRDefault="002C065A" w:rsidP="00D0045F">
      <w:pPr>
        <w:spacing w:before="120"/>
        <w:ind w:left="3062" w:hanging="1622"/>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8275AD">
        <w:rPr>
          <w:rFonts w:asciiTheme="minorHAnsi" w:hAnsiTheme="minorHAnsi" w:cs="Verdana"/>
          <w:sz w:val="22"/>
          <w:szCs w:val="22"/>
        </w:rPr>
        <w:t>2.0</w:t>
      </w:r>
      <w:r w:rsidRPr="00591E21">
        <w:rPr>
          <w:rFonts w:asciiTheme="minorHAnsi" w:hAnsiTheme="minorHAnsi" w:cs="Verdana"/>
          <w:sz w:val="22"/>
          <w:szCs w:val="22"/>
        </w:rPr>
        <w:t xml:space="preserve">. </w:t>
      </w:r>
      <w:r w:rsidR="001D5685" w:rsidRPr="00591E21">
        <w:rPr>
          <w:rFonts w:asciiTheme="minorHAnsi" w:hAnsiTheme="minorHAnsi" w:cs="Verdana"/>
          <w:sz w:val="22"/>
          <w:szCs w:val="22"/>
        </w:rPr>
        <w:t>Formularz</w:t>
      </w:r>
      <w:r w:rsidR="008E63AF">
        <w:rPr>
          <w:rFonts w:asciiTheme="minorHAnsi" w:hAnsiTheme="minorHAnsi" w:cs="Verdana"/>
          <w:sz w:val="22"/>
          <w:szCs w:val="22"/>
        </w:rPr>
        <w:t>e</w:t>
      </w:r>
      <w:r w:rsidR="001D5685" w:rsidRPr="00591E21">
        <w:rPr>
          <w:rFonts w:asciiTheme="minorHAnsi" w:hAnsiTheme="minorHAnsi" w:cs="Verdana"/>
          <w:sz w:val="22"/>
          <w:szCs w:val="22"/>
        </w:rPr>
        <w:t xml:space="preserve"> </w:t>
      </w:r>
      <w:r w:rsidR="001D5685" w:rsidRPr="00641144">
        <w:rPr>
          <w:rFonts w:asciiTheme="minorHAnsi" w:hAnsiTheme="minorHAnsi" w:cs="Verdana"/>
          <w:color w:val="000000" w:themeColor="text1"/>
          <w:sz w:val="22"/>
          <w:szCs w:val="22"/>
        </w:rPr>
        <w:t>oferty</w:t>
      </w:r>
      <w:r w:rsidR="002000E1">
        <w:rPr>
          <w:rFonts w:asciiTheme="minorHAnsi" w:hAnsiTheme="minorHAnsi" w:cs="Verdana"/>
          <w:color w:val="000000" w:themeColor="text1"/>
          <w:sz w:val="22"/>
          <w:szCs w:val="22"/>
        </w:rPr>
        <w:t xml:space="preserve"> </w:t>
      </w:r>
      <w:r w:rsidR="009C55CD">
        <w:rPr>
          <w:rFonts w:asciiTheme="minorHAnsi" w:hAnsiTheme="minorHAnsi" w:cs="Verdana"/>
          <w:color w:val="000000" w:themeColor="text1"/>
          <w:sz w:val="22"/>
          <w:szCs w:val="22"/>
        </w:rPr>
        <w:t>dla poszczególnych części</w:t>
      </w:r>
    </w:p>
    <w:p w14:paraId="47FED490" w14:textId="77777777" w:rsidR="00383318" w:rsidRPr="00591E21" w:rsidRDefault="00383318" w:rsidP="00D0045F">
      <w:pPr>
        <w:rPr>
          <w:rFonts w:asciiTheme="minorHAnsi" w:hAnsiTheme="minorHAnsi" w:cs="Verdana"/>
          <w:sz w:val="22"/>
          <w:szCs w:val="22"/>
        </w:rPr>
      </w:pPr>
    </w:p>
    <w:p w14:paraId="162D650B" w14:textId="77777777" w:rsidR="00500D4B" w:rsidRPr="009645B2" w:rsidRDefault="00BE245A" w:rsidP="00D0045F">
      <w:pPr>
        <w:ind w:left="1440" w:hanging="1440"/>
        <w:jc w:val="both"/>
        <w:rPr>
          <w:rFonts w:asciiTheme="minorHAnsi" w:hAnsiTheme="minorHAnsi" w:cs="Verdana"/>
          <w:b/>
          <w:bCs/>
          <w:i/>
          <w:sz w:val="22"/>
          <w:szCs w:val="22"/>
        </w:rPr>
      </w:pPr>
      <w:r w:rsidRPr="00591E21">
        <w:rPr>
          <w:rFonts w:asciiTheme="minorHAnsi" w:hAnsiTheme="minorHAnsi" w:cs="Verdana"/>
          <w:b/>
          <w:bCs/>
          <w:sz w:val="22"/>
          <w:szCs w:val="22"/>
        </w:rPr>
        <w:t>Rozdział 3</w:t>
      </w: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 w </w:t>
      </w:r>
      <w:r w:rsidR="007C36E4" w:rsidRPr="00591E21">
        <w:rPr>
          <w:rFonts w:asciiTheme="minorHAnsi" w:hAnsiTheme="minorHAnsi" w:cs="Verdana"/>
          <w:b/>
          <w:bCs/>
          <w:sz w:val="22"/>
          <w:szCs w:val="22"/>
        </w:rPr>
        <w:t>postępowaniu/ wykazania braku pod</w:t>
      </w:r>
      <w:r w:rsidR="002C065A" w:rsidRPr="00591E21">
        <w:rPr>
          <w:rFonts w:asciiTheme="minorHAnsi" w:hAnsiTheme="minorHAnsi" w:cs="Verdana"/>
          <w:b/>
          <w:bCs/>
          <w:sz w:val="22"/>
          <w:szCs w:val="22"/>
        </w:rPr>
        <w:t>staw do wykluczenia Wykonawcy z </w:t>
      </w:r>
      <w:r w:rsidR="007C36E4" w:rsidRPr="00591E21">
        <w:rPr>
          <w:rFonts w:asciiTheme="minorHAnsi" w:hAnsiTheme="minorHAnsi" w:cs="Verdana"/>
          <w:b/>
          <w:bCs/>
          <w:sz w:val="22"/>
          <w:szCs w:val="22"/>
        </w:rPr>
        <w:t>postępowania</w:t>
      </w:r>
    </w:p>
    <w:p w14:paraId="668A0A78" w14:textId="27E885C6" w:rsidR="00500D4B" w:rsidRDefault="00500D4B" w:rsidP="00D0045F">
      <w:pPr>
        <w:spacing w:before="120"/>
        <w:ind w:left="3119" w:hanging="1679"/>
        <w:jc w:val="both"/>
        <w:rPr>
          <w:rFonts w:asciiTheme="minorHAnsi" w:hAnsiTheme="minorHAnsi" w:cs="Verdana"/>
          <w:sz w:val="22"/>
          <w:szCs w:val="22"/>
        </w:rPr>
      </w:pPr>
      <w:r w:rsidRPr="009645B2">
        <w:rPr>
          <w:rFonts w:asciiTheme="minorHAnsi" w:hAnsiTheme="minorHAnsi" w:cs="Verdana"/>
          <w:sz w:val="22"/>
          <w:szCs w:val="22"/>
        </w:rPr>
        <w:t>Załącznik nr 3.0.</w:t>
      </w:r>
      <w:r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Pr="009645B2">
        <w:rPr>
          <w:rFonts w:asciiTheme="minorHAnsi" w:hAnsiTheme="minorHAnsi" w:cs="Verdana"/>
          <w:sz w:val="22"/>
          <w:szCs w:val="22"/>
        </w:rPr>
        <w:t xml:space="preserve"> dokument przygotowany wstępnie przez Zamawiającego dla przedmiotowego postępowania </w:t>
      </w:r>
    </w:p>
    <w:p w14:paraId="1E60BBCC" w14:textId="5C40C25D" w:rsidR="00871198" w:rsidRPr="009645B2" w:rsidRDefault="00871198" w:rsidP="00D0045F">
      <w:pPr>
        <w:spacing w:before="120"/>
        <w:jc w:val="both"/>
        <w:rPr>
          <w:rFonts w:asciiTheme="minorHAnsi" w:hAnsiTheme="minorHAnsi" w:cs="Verdana"/>
          <w:sz w:val="22"/>
          <w:szCs w:val="22"/>
        </w:rPr>
      </w:pPr>
    </w:p>
    <w:p w14:paraId="58C095A1" w14:textId="1B327520" w:rsidR="00111D50" w:rsidRPr="00111D50" w:rsidRDefault="002C065A" w:rsidP="00D0045F">
      <w:pPr>
        <w:ind w:left="3118" w:hanging="1678"/>
        <w:jc w:val="both"/>
        <w:rPr>
          <w:rFonts w:asciiTheme="minorHAnsi" w:hAnsiTheme="minorHAnsi" w:cs="Verdana"/>
          <w:sz w:val="22"/>
          <w:szCs w:val="22"/>
        </w:rPr>
      </w:pPr>
      <w:r w:rsidRPr="009645B2">
        <w:rPr>
          <w:rFonts w:asciiTheme="minorHAnsi" w:hAnsiTheme="minorHAnsi" w:cs="Verdana"/>
          <w:sz w:val="22"/>
          <w:szCs w:val="22"/>
        </w:rPr>
        <w:t>Załącznik</w:t>
      </w:r>
      <w:r w:rsidR="009E14C3"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9E14C3" w:rsidRPr="009645B2">
        <w:rPr>
          <w:rFonts w:asciiTheme="minorHAnsi" w:hAnsiTheme="minorHAnsi" w:cs="Verdana"/>
          <w:sz w:val="22"/>
          <w:szCs w:val="22"/>
        </w:rPr>
        <w:t>3.1.</w:t>
      </w:r>
      <w:r w:rsidR="009E14C3" w:rsidRPr="009645B2">
        <w:rPr>
          <w:rFonts w:asciiTheme="minorHAnsi" w:hAnsiTheme="minorHAnsi" w:cs="Verdana"/>
          <w:sz w:val="22"/>
          <w:szCs w:val="22"/>
        </w:rPr>
        <w:tab/>
      </w:r>
      <w:r w:rsidR="00871198">
        <w:rPr>
          <w:rFonts w:asciiTheme="minorHAnsi" w:hAnsiTheme="minorHAnsi" w:cs="Verdana"/>
          <w:sz w:val="22"/>
          <w:szCs w:val="22"/>
        </w:rPr>
        <w:t xml:space="preserve">Wzór </w:t>
      </w:r>
      <w:r w:rsidR="00D0045F">
        <w:rPr>
          <w:rFonts w:asciiTheme="minorHAnsi" w:hAnsiTheme="minorHAnsi" w:cs="Verdana"/>
          <w:sz w:val="22"/>
          <w:szCs w:val="22"/>
        </w:rPr>
        <w:t>o</w:t>
      </w:r>
      <w:r w:rsidR="00871198">
        <w:rPr>
          <w:rFonts w:asciiTheme="minorHAnsi" w:hAnsiTheme="minorHAnsi" w:cs="Verdana"/>
          <w:sz w:val="22"/>
          <w:szCs w:val="22"/>
        </w:rPr>
        <w:t>świadczenia</w:t>
      </w:r>
      <w:r w:rsidR="00F23F9A" w:rsidRPr="009645B2">
        <w:rPr>
          <w:rFonts w:asciiTheme="minorHAnsi" w:hAnsiTheme="minorHAnsi" w:cs="Verdana"/>
          <w:sz w:val="22"/>
          <w:szCs w:val="22"/>
        </w:rPr>
        <w:t xml:space="preserve"> o przynależności lub braku przynależności do tej samej grupy kapitałowej, o której mowa w art. 24 ust. 1 pkt 23 ustawy Prawo zamówień publicznych</w:t>
      </w:r>
    </w:p>
    <w:p w14:paraId="6F391AE0" w14:textId="77777777" w:rsidR="00111D50" w:rsidRDefault="00111D50" w:rsidP="00467DDF">
      <w:pPr>
        <w:ind w:left="3119" w:hanging="1701"/>
        <w:rPr>
          <w:rFonts w:asciiTheme="minorHAnsi" w:hAnsiTheme="minorHAnsi" w:cs="Verdana"/>
          <w:sz w:val="22"/>
          <w:szCs w:val="22"/>
        </w:rPr>
      </w:pPr>
    </w:p>
    <w:p w14:paraId="7CC8F7F6" w14:textId="77777777" w:rsidR="00CB4C9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CB4C92" w:rsidRPr="009645B2">
        <w:rPr>
          <w:rFonts w:asciiTheme="minorHAnsi" w:hAnsiTheme="minorHAnsi" w:cs="Verdana"/>
          <w:sz w:val="22"/>
          <w:szCs w:val="22"/>
        </w:rPr>
        <w:t>3.2.</w:t>
      </w:r>
      <w:r w:rsidR="006F070E" w:rsidRPr="009645B2">
        <w:rPr>
          <w:rFonts w:asciiTheme="minorHAnsi" w:hAnsiTheme="minorHAnsi" w:cs="Verdana"/>
          <w:sz w:val="22"/>
          <w:szCs w:val="22"/>
        </w:rPr>
        <w:t xml:space="preserve"> </w:t>
      </w:r>
      <w:r w:rsidR="00191F04">
        <w:rPr>
          <w:rFonts w:asciiTheme="minorHAnsi" w:hAnsiTheme="minorHAnsi" w:cs="Verdana"/>
          <w:sz w:val="22"/>
          <w:szCs w:val="22"/>
        </w:rPr>
        <w:t xml:space="preserve">    </w:t>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44DD8A7C" w14:textId="77777777" w:rsidR="00A31714" w:rsidRPr="009645B2" w:rsidRDefault="00A31714" w:rsidP="00B70CA4">
      <w:pPr>
        <w:rPr>
          <w:rFonts w:asciiTheme="minorHAnsi" w:hAnsiTheme="minorHAnsi" w:cs="Verdana"/>
          <w:sz w:val="22"/>
          <w:szCs w:val="22"/>
        </w:rPr>
      </w:pPr>
    </w:p>
    <w:p w14:paraId="0216831A" w14:textId="77777777" w:rsidR="00A31714" w:rsidRPr="009645B2" w:rsidRDefault="002C065A" w:rsidP="00467DDF">
      <w:pPr>
        <w:ind w:left="3119" w:hanging="1701"/>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A31714" w:rsidRPr="009645B2">
        <w:rPr>
          <w:rFonts w:asciiTheme="minorHAnsi" w:hAnsiTheme="minorHAnsi" w:cs="Verdana"/>
          <w:sz w:val="22"/>
          <w:szCs w:val="22"/>
        </w:rPr>
        <w:t>3.3.</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p>
    <w:p w14:paraId="34B03DEF" w14:textId="77777777" w:rsidR="00305493" w:rsidRPr="009645B2" w:rsidRDefault="00305493" w:rsidP="00305493">
      <w:pPr>
        <w:ind w:left="3119" w:hanging="1701"/>
        <w:rPr>
          <w:rFonts w:asciiTheme="minorHAnsi" w:hAnsiTheme="minorHAnsi" w:cs="Verdana"/>
          <w:sz w:val="22"/>
          <w:szCs w:val="22"/>
        </w:rPr>
      </w:pPr>
    </w:p>
    <w:p w14:paraId="6844CA39" w14:textId="138D9D47" w:rsidR="00305493" w:rsidRPr="009645B2" w:rsidRDefault="0030549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3.4.</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ykonawcy</w:t>
      </w:r>
      <w:r w:rsidR="00827013" w:rsidRPr="009645B2">
        <w:rPr>
          <w:rFonts w:asciiTheme="minorHAnsi" w:hAnsiTheme="minorHAnsi" w:cs="Verdana"/>
          <w:sz w:val="22"/>
          <w:szCs w:val="22"/>
        </w:rPr>
        <w:t xml:space="preserve"> o braku podstaw </w:t>
      </w:r>
      <w:r w:rsidRPr="009645B2">
        <w:rPr>
          <w:rFonts w:asciiTheme="minorHAnsi" w:hAnsiTheme="minorHAnsi" w:cs="Verdana"/>
          <w:sz w:val="22"/>
          <w:szCs w:val="22"/>
        </w:rPr>
        <w:t xml:space="preserve">wykluczenia </w:t>
      </w:r>
      <w:r w:rsidR="00827013" w:rsidRPr="009645B2">
        <w:rPr>
          <w:rFonts w:asciiTheme="minorHAnsi" w:hAnsiTheme="minorHAnsi" w:cs="Verdana"/>
          <w:sz w:val="22"/>
          <w:szCs w:val="22"/>
        </w:rPr>
        <w:br/>
      </w:r>
      <w:r w:rsidRPr="009645B2">
        <w:rPr>
          <w:rFonts w:asciiTheme="minorHAnsi" w:hAnsiTheme="minorHAnsi" w:cs="Verdana"/>
          <w:sz w:val="22"/>
          <w:szCs w:val="22"/>
        </w:rPr>
        <w:t xml:space="preserve">na podstawie  art </w:t>
      </w:r>
      <w:r w:rsidR="00827013" w:rsidRPr="009645B2">
        <w:rPr>
          <w:rFonts w:asciiTheme="minorHAnsi" w:hAnsiTheme="minorHAnsi" w:cs="Verdana"/>
          <w:sz w:val="22"/>
          <w:szCs w:val="22"/>
        </w:rPr>
        <w:t>24 ust. 1 pkt 15</w:t>
      </w:r>
    </w:p>
    <w:p w14:paraId="320ED9BB" w14:textId="77777777" w:rsidR="00827013" w:rsidRPr="009645B2" w:rsidRDefault="00827013" w:rsidP="00827013">
      <w:pPr>
        <w:ind w:left="3119" w:hanging="1701"/>
        <w:jc w:val="both"/>
        <w:rPr>
          <w:rFonts w:asciiTheme="minorHAnsi" w:hAnsiTheme="minorHAnsi" w:cs="Verdana"/>
          <w:sz w:val="22"/>
          <w:szCs w:val="22"/>
        </w:rPr>
      </w:pPr>
    </w:p>
    <w:p w14:paraId="7EC3996C" w14:textId="73306D43"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3.5.</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1 pkt 22</w:t>
      </w:r>
    </w:p>
    <w:p w14:paraId="30E1B0CF" w14:textId="77777777" w:rsidR="00827013" w:rsidRPr="009645B2" w:rsidRDefault="00827013" w:rsidP="00827013">
      <w:pPr>
        <w:ind w:left="3119" w:hanging="1701"/>
        <w:jc w:val="both"/>
        <w:rPr>
          <w:rFonts w:asciiTheme="minorHAnsi" w:hAnsiTheme="minorHAnsi" w:cs="Verdana"/>
          <w:sz w:val="22"/>
          <w:szCs w:val="22"/>
        </w:rPr>
      </w:pPr>
    </w:p>
    <w:p w14:paraId="5D48B051" w14:textId="61080E00" w:rsidR="00827013" w:rsidRPr="009645B2" w:rsidRDefault="00827013" w:rsidP="00827013">
      <w:pPr>
        <w:ind w:left="3119" w:hanging="1701"/>
        <w:jc w:val="both"/>
        <w:rPr>
          <w:rFonts w:asciiTheme="minorHAnsi" w:hAnsiTheme="minorHAnsi" w:cs="Verdana"/>
          <w:sz w:val="22"/>
          <w:szCs w:val="22"/>
        </w:rPr>
      </w:pPr>
      <w:r w:rsidRPr="009645B2">
        <w:rPr>
          <w:rFonts w:asciiTheme="minorHAnsi" w:hAnsiTheme="minorHAnsi" w:cs="Verdana"/>
          <w:sz w:val="22"/>
          <w:szCs w:val="22"/>
        </w:rPr>
        <w:t>Załącznik nr 3.6.</w:t>
      </w:r>
      <w:r w:rsidRPr="009645B2">
        <w:rPr>
          <w:rFonts w:asciiTheme="minorHAnsi" w:hAnsiTheme="minorHAnsi" w:cs="Verdana"/>
          <w:sz w:val="22"/>
          <w:szCs w:val="22"/>
        </w:rPr>
        <w:tab/>
      </w:r>
      <w:r w:rsidR="00E46697">
        <w:rPr>
          <w:rFonts w:asciiTheme="minorHAnsi" w:hAnsiTheme="minorHAnsi" w:cs="Verdana"/>
          <w:sz w:val="22"/>
          <w:szCs w:val="22"/>
        </w:rPr>
        <w:t xml:space="preserve">Wzór </w:t>
      </w:r>
      <w:r w:rsidR="00D0045F">
        <w:rPr>
          <w:rFonts w:asciiTheme="minorHAnsi" w:hAnsiTheme="minorHAnsi" w:cs="Verdana"/>
          <w:sz w:val="22"/>
          <w:szCs w:val="22"/>
        </w:rPr>
        <w:t>o</w:t>
      </w:r>
      <w:r w:rsidR="00E46697">
        <w:rPr>
          <w:rFonts w:asciiTheme="minorHAnsi" w:hAnsiTheme="minorHAnsi" w:cs="Verdana"/>
          <w:sz w:val="22"/>
          <w:szCs w:val="22"/>
        </w:rPr>
        <w:t>świadczenia</w:t>
      </w:r>
      <w:r w:rsidR="00F52EED">
        <w:rPr>
          <w:rFonts w:asciiTheme="minorHAnsi" w:hAnsiTheme="minorHAnsi" w:cs="Verdana"/>
          <w:sz w:val="22"/>
          <w:szCs w:val="22"/>
        </w:rPr>
        <w:t xml:space="preserve"> W</w:t>
      </w:r>
      <w:r w:rsidRPr="009645B2">
        <w:rPr>
          <w:rFonts w:asciiTheme="minorHAnsi" w:hAnsiTheme="minorHAnsi" w:cs="Verdana"/>
          <w:sz w:val="22"/>
          <w:szCs w:val="22"/>
        </w:rPr>
        <w:t xml:space="preserve">ykonawcy o braku podstaw wykluczenia </w:t>
      </w:r>
      <w:r w:rsidRPr="009645B2">
        <w:rPr>
          <w:rFonts w:asciiTheme="minorHAnsi" w:hAnsiTheme="minorHAnsi" w:cs="Verdana"/>
          <w:sz w:val="22"/>
          <w:szCs w:val="22"/>
        </w:rPr>
        <w:br/>
        <w:t>na podstawie  art 24 ust. 5 pkt 8</w:t>
      </w:r>
    </w:p>
    <w:p w14:paraId="48A0F954" w14:textId="77777777" w:rsidR="00CE4FC4" w:rsidRPr="009645B2" w:rsidRDefault="00CE4FC4" w:rsidP="00467DDF">
      <w:pPr>
        <w:ind w:left="3119" w:hanging="1701"/>
        <w:rPr>
          <w:rFonts w:asciiTheme="minorHAnsi" w:hAnsiTheme="minorHAnsi" w:cs="Verdana"/>
          <w:sz w:val="22"/>
          <w:szCs w:val="22"/>
        </w:rPr>
      </w:pPr>
    </w:p>
    <w:p w14:paraId="6289E68D" w14:textId="77777777" w:rsidR="000905B5" w:rsidRDefault="00827013" w:rsidP="009645B2">
      <w:pPr>
        <w:ind w:left="3119" w:hanging="1701"/>
        <w:rPr>
          <w:rFonts w:asciiTheme="minorHAnsi" w:hAnsiTheme="minorHAnsi" w:cs="Verdana"/>
          <w:sz w:val="22"/>
          <w:szCs w:val="22"/>
        </w:rPr>
      </w:pPr>
      <w:r w:rsidRPr="009645B2">
        <w:rPr>
          <w:rFonts w:asciiTheme="minorHAnsi" w:hAnsiTheme="minorHAnsi" w:cs="Verdana"/>
          <w:sz w:val="22"/>
          <w:szCs w:val="22"/>
        </w:rPr>
        <w:t>Załącznik nr 3.7</w:t>
      </w:r>
      <w:r w:rsidR="00CE4FC4" w:rsidRPr="009645B2">
        <w:rPr>
          <w:rFonts w:asciiTheme="minorHAnsi" w:hAnsiTheme="minorHAnsi" w:cs="Verdana"/>
          <w:sz w:val="22"/>
          <w:szCs w:val="22"/>
        </w:rPr>
        <w:t>.</w:t>
      </w:r>
      <w:r w:rsidR="00D22CBE" w:rsidRPr="009645B2">
        <w:rPr>
          <w:rFonts w:asciiTheme="minorHAnsi" w:hAnsiTheme="minorHAnsi" w:cs="Verdana"/>
          <w:sz w:val="22"/>
          <w:szCs w:val="22"/>
        </w:rPr>
        <w:tab/>
      </w:r>
      <w:r w:rsidR="009645B2" w:rsidRPr="009645B2">
        <w:rPr>
          <w:rFonts w:asciiTheme="minorHAnsi" w:hAnsiTheme="minorHAnsi" w:cs="Verdana"/>
          <w:sz w:val="22"/>
          <w:szCs w:val="22"/>
        </w:rPr>
        <w:t xml:space="preserve">Wzór </w:t>
      </w:r>
      <w:r w:rsidR="00500D4B" w:rsidRPr="009645B2">
        <w:rPr>
          <w:rFonts w:asciiTheme="minorHAnsi" w:hAnsiTheme="minorHAnsi" w:cs="Verdana"/>
          <w:sz w:val="22"/>
          <w:szCs w:val="22"/>
        </w:rPr>
        <w:t xml:space="preserve">zobowiązania podmiotu do oddania do dyspozycji </w:t>
      </w:r>
      <w:r w:rsidR="00D22CBE" w:rsidRPr="009645B2">
        <w:rPr>
          <w:rFonts w:asciiTheme="minorHAnsi" w:hAnsiTheme="minorHAnsi" w:cs="Verdana"/>
          <w:sz w:val="22"/>
          <w:szCs w:val="22"/>
        </w:rPr>
        <w:t>W</w:t>
      </w:r>
      <w:r w:rsidR="00500D4B" w:rsidRPr="009645B2">
        <w:rPr>
          <w:rFonts w:asciiTheme="minorHAnsi" w:hAnsiTheme="minorHAnsi" w:cs="Verdana"/>
          <w:sz w:val="22"/>
          <w:szCs w:val="22"/>
        </w:rPr>
        <w:t xml:space="preserve">ykonawcy niezbędnych zasobów na potrzeby wykonania zamówienia </w:t>
      </w:r>
    </w:p>
    <w:p w14:paraId="4CB96E93" w14:textId="77777777" w:rsidR="004E48E9" w:rsidRPr="00591E21" w:rsidRDefault="004E48E9" w:rsidP="00BE245A">
      <w:pPr>
        <w:rPr>
          <w:rFonts w:asciiTheme="minorHAnsi" w:hAnsiTheme="minorHAnsi" w:cs="Verdana"/>
          <w:sz w:val="22"/>
          <w:szCs w:val="22"/>
        </w:rPr>
      </w:pPr>
    </w:p>
    <w:p w14:paraId="591DA0E5" w14:textId="41FC55AC" w:rsidR="00AC0FEC" w:rsidRPr="009F4643" w:rsidRDefault="00624B1C" w:rsidP="009F4643">
      <w:pPr>
        <w:pStyle w:val="Akapitzlist"/>
        <w:numPr>
          <w:ilvl w:val="0"/>
          <w:numId w:val="4"/>
        </w:numPr>
        <w:jc w:val="both"/>
        <w:rPr>
          <w:rFonts w:asciiTheme="minorHAnsi" w:hAnsiTheme="minorHAnsi" w:cstheme="minorHAnsi"/>
          <w:b/>
        </w:rPr>
      </w:pPr>
      <w:r>
        <w:rPr>
          <w:rStyle w:val="tekstdokbold"/>
          <w:rFonts w:asciiTheme="minorHAnsi" w:hAnsiTheme="minorHAnsi" w:cstheme="minorHAnsi"/>
          <w:bCs w:val="0"/>
        </w:rPr>
        <w:t>W</w:t>
      </w:r>
      <w:r w:rsidRPr="00624B1C">
        <w:rPr>
          <w:rStyle w:val="tekstdokbold"/>
          <w:rFonts w:asciiTheme="minorHAnsi" w:hAnsiTheme="minorHAnsi" w:cstheme="minorHAnsi"/>
          <w:bCs w:val="0"/>
        </w:rPr>
        <w:t xml:space="preserve">zór umowy </w:t>
      </w:r>
      <w:r w:rsidR="00DF7421">
        <w:rPr>
          <w:rStyle w:val="tekstdokbold"/>
          <w:rFonts w:asciiTheme="minorHAnsi" w:hAnsiTheme="minorHAnsi" w:cstheme="minorHAnsi"/>
          <w:bCs w:val="0"/>
        </w:rPr>
        <w:t>dla poszczególnych części</w:t>
      </w:r>
      <w:r w:rsidR="00F252BD" w:rsidRPr="00F252BD">
        <w:rPr>
          <w:rFonts w:asciiTheme="minorHAnsi" w:hAnsiTheme="minorHAnsi" w:cstheme="minorHAnsi"/>
          <w:b/>
        </w:rPr>
        <w:t xml:space="preserve"> </w:t>
      </w:r>
      <w:r w:rsidRPr="00624B1C">
        <w:rPr>
          <w:rFonts w:asciiTheme="minorHAnsi" w:hAnsiTheme="minorHAnsi" w:cstheme="minorHAnsi"/>
          <w:b/>
          <w:bCs/>
        </w:rPr>
        <w:t xml:space="preserve">oraz </w:t>
      </w:r>
      <w:r w:rsidR="00DF7421">
        <w:rPr>
          <w:rFonts w:asciiTheme="minorHAnsi" w:hAnsiTheme="minorHAnsi" w:cstheme="minorHAnsi"/>
          <w:b/>
          <w:bCs/>
        </w:rPr>
        <w:t xml:space="preserve">załącznik: </w:t>
      </w:r>
      <w:r w:rsidR="00DF7421">
        <w:rPr>
          <w:rFonts w:asciiTheme="minorHAnsi" w:hAnsiTheme="minorHAnsi" w:cstheme="minorHAnsi"/>
          <w:b/>
        </w:rPr>
        <w:t>Z</w:t>
      </w:r>
      <w:r w:rsidRPr="00624B1C">
        <w:rPr>
          <w:rFonts w:asciiTheme="minorHAnsi" w:hAnsiTheme="minorHAnsi" w:cstheme="minorHAnsi"/>
          <w:b/>
        </w:rPr>
        <w:t>a</w:t>
      </w:r>
      <w:r w:rsidR="00017344">
        <w:rPr>
          <w:rFonts w:asciiTheme="minorHAnsi" w:hAnsiTheme="minorHAnsi" w:cstheme="minorHAnsi"/>
          <w:b/>
        </w:rPr>
        <w:t xml:space="preserve">sady dotyczące bezpieczeństwa i </w:t>
      </w:r>
      <w:r w:rsidRPr="00624B1C">
        <w:rPr>
          <w:rFonts w:asciiTheme="minorHAnsi" w:hAnsiTheme="minorHAnsi" w:cstheme="minorHAnsi"/>
          <w:b/>
        </w:rPr>
        <w:t>higieny pracy oraz ochrony środowiska obowiązujące</w:t>
      </w:r>
      <w:r w:rsidR="00DF7421">
        <w:rPr>
          <w:rFonts w:asciiTheme="minorHAnsi" w:hAnsiTheme="minorHAnsi" w:cstheme="minorHAnsi"/>
          <w:b/>
        </w:rPr>
        <w:t xml:space="preserve"> podmioty realizujące na rzecz M</w:t>
      </w:r>
      <w:r w:rsidR="00A27393">
        <w:rPr>
          <w:rFonts w:asciiTheme="minorHAnsi" w:hAnsiTheme="minorHAnsi" w:cstheme="minorHAnsi"/>
          <w:b/>
        </w:rPr>
        <w:t>PEC</w:t>
      </w:r>
      <w:r w:rsidR="00EE7105">
        <w:rPr>
          <w:rFonts w:asciiTheme="minorHAnsi" w:hAnsiTheme="minorHAnsi" w:cstheme="minorHAnsi"/>
          <w:b/>
        </w:rPr>
        <w:t xml:space="preserve"> S.A</w:t>
      </w:r>
      <w:r w:rsidR="00FB7BF1">
        <w:rPr>
          <w:rFonts w:asciiTheme="minorHAnsi" w:hAnsiTheme="minorHAnsi" w:cstheme="minorHAnsi"/>
          <w:b/>
        </w:rPr>
        <w:t>. w K</w:t>
      </w:r>
      <w:r>
        <w:rPr>
          <w:rFonts w:asciiTheme="minorHAnsi" w:hAnsiTheme="minorHAnsi" w:cstheme="minorHAnsi"/>
          <w:b/>
        </w:rPr>
        <w:t xml:space="preserve">rakowie zamówienia </w:t>
      </w:r>
      <w:r w:rsidRPr="00624B1C">
        <w:rPr>
          <w:rFonts w:asciiTheme="minorHAnsi" w:hAnsiTheme="minorHAnsi" w:cstheme="minorHAnsi"/>
          <w:b/>
        </w:rPr>
        <w:t xml:space="preserve">w zakresie robót i usług oraz dzierżawców / najemców nieruchomości, lokali, maszyn </w:t>
      </w:r>
      <w:r w:rsidR="006E5055">
        <w:rPr>
          <w:rFonts w:asciiTheme="minorHAnsi" w:hAnsiTheme="minorHAnsi" w:cstheme="minorHAnsi"/>
          <w:b/>
        </w:rPr>
        <w:br/>
      </w:r>
      <w:r w:rsidRPr="00624B1C">
        <w:rPr>
          <w:rFonts w:asciiTheme="minorHAnsi" w:hAnsiTheme="minorHAnsi" w:cstheme="minorHAnsi"/>
          <w:b/>
        </w:rPr>
        <w:t>i urządzeń spółki</w:t>
      </w:r>
    </w:p>
    <w:p w14:paraId="63C99978" w14:textId="77777777" w:rsidR="006D5441" w:rsidRPr="006D5441" w:rsidRDefault="006D5441" w:rsidP="006D5441">
      <w:pPr>
        <w:pStyle w:val="Akapitzlist"/>
        <w:numPr>
          <w:ilvl w:val="0"/>
          <w:numId w:val="4"/>
        </w:numPr>
        <w:rPr>
          <w:rFonts w:asciiTheme="minorHAnsi" w:hAnsiTheme="minorHAnsi" w:cs="Verdana"/>
          <w:b/>
          <w:bCs/>
          <w:color w:val="000000" w:themeColor="text1"/>
        </w:rPr>
      </w:pPr>
      <w:r w:rsidRPr="006D5441">
        <w:rPr>
          <w:rFonts w:asciiTheme="minorHAnsi" w:hAnsiTheme="minorHAnsi" w:cs="Verdana"/>
          <w:b/>
          <w:bCs/>
          <w:color w:val="000000" w:themeColor="text1"/>
        </w:rPr>
        <w:t>Specyfikacja Techniczna Wykonania i Odbioru Robót Budowlanych (STWIORB) oraz dokumentacja projektowa (techniczna)</w:t>
      </w:r>
    </w:p>
    <w:p w14:paraId="738BB4E9" w14:textId="4F8ACF7E" w:rsidR="008032CF" w:rsidRPr="00A54F2B" w:rsidRDefault="008032CF" w:rsidP="00624B1C">
      <w:pPr>
        <w:pStyle w:val="Akapitzlist"/>
        <w:numPr>
          <w:ilvl w:val="0"/>
          <w:numId w:val="4"/>
        </w:numPr>
        <w:jc w:val="both"/>
        <w:rPr>
          <w:rFonts w:asciiTheme="minorHAnsi" w:hAnsiTheme="minorHAnsi" w:cs="Verdana"/>
          <w:b/>
          <w:bCs/>
        </w:rPr>
      </w:pPr>
      <w:r>
        <w:rPr>
          <w:rFonts w:asciiTheme="minorHAnsi" w:hAnsiTheme="minorHAnsi" w:cs="Verdana"/>
          <w:b/>
          <w:bCs/>
        </w:rPr>
        <w:t>Klucz publiczny</w:t>
      </w:r>
    </w:p>
    <w:p w14:paraId="33376C12"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sz w:val="22"/>
          <w:szCs w:val="22"/>
        </w:rPr>
        <w:br w:type="page"/>
      </w:r>
      <w:r w:rsidRPr="00591E21">
        <w:rPr>
          <w:rFonts w:asciiTheme="minorHAnsi" w:hAnsiTheme="minorHAnsi" w:cs="Verdana"/>
          <w:b/>
          <w:bCs/>
          <w:sz w:val="22"/>
          <w:szCs w:val="22"/>
        </w:rPr>
        <w:lastRenderedPageBreak/>
        <w:t xml:space="preserve"> I</w:t>
      </w:r>
      <w:r w:rsidR="00B275E2" w:rsidRPr="00591E21">
        <w:rPr>
          <w:rFonts w:asciiTheme="minorHAnsi" w:hAnsiTheme="minorHAnsi" w:cs="Verdana"/>
          <w:b/>
          <w:bCs/>
          <w:sz w:val="22"/>
          <w:szCs w:val="22"/>
        </w:rPr>
        <w:t>.</w:t>
      </w:r>
      <w:r w:rsidRPr="00591E21">
        <w:rPr>
          <w:rFonts w:asciiTheme="minorHAnsi" w:hAnsiTheme="minorHAnsi" w:cs="Verdana"/>
          <w:b/>
          <w:bCs/>
          <w:sz w:val="22"/>
          <w:szCs w:val="22"/>
        </w:rPr>
        <w:t xml:space="preserve"> INSTRUKCJA DLA WYKONAWCÓW</w:t>
      </w:r>
    </w:p>
    <w:p w14:paraId="7039ADDA" w14:textId="77777777" w:rsidR="00BE245A" w:rsidRPr="00591E21" w:rsidRDefault="00BE245A" w:rsidP="00BE245A">
      <w:pPr>
        <w:pStyle w:val="Tekstpodstawowy"/>
        <w:ind w:right="-427"/>
        <w:jc w:val="center"/>
        <w:rPr>
          <w:rFonts w:asciiTheme="minorHAnsi" w:hAnsiTheme="minorHAnsi" w:cs="Verdana"/>
          <w:b/>
          <w:bCs/>
          <w:sz w:val="22"/>
          <w:szCs w:val="22"/>
        </w:rPr>
      </w:pPr>
    </w:p>
    <w:p w14:paraId="6FCF70B0" w14:textId="77777777"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Rozdział 1</w:t>
      </w:r>
    </w:p>
    <w:p w14:paraId="042310BE" w14:textId="7E8407CC" w:rsidR="00BE245A" w:rsidRPr="00591E21" w:rsidRDefault="00BE245A" w:rsidP="00BE245A">
      <w:pPr>
        <w:pStyle w:val="Tekstpodstawowy"/>
        <w:ind w:right="-427"/>
        <w:jc w:val="center"/>
        <w:rPr>
          <w:rFonts w:asciiTheme="minorHAnsi" w:hAnsiTheme="minorHAnsi" w:cs="Verdana"/>
          <w:b/>
          <w:bCs/>
          <w:sz w:val="22"/>
          <w:szCs w:val="22"/>
        </w:rPr>
      </w:pPr>
      <w:r w:rsidRPr="00591E21">
        <w:rPr>
          <w:rFonts w:asciiTheme="minorHAnsi" w:hAnsiTheme="minorHAnsi" w:cs="Verdana"/>
          <w:b/>
          <w:bCs/>
          <w:sz w:val="22"/>
          <w:szCs w:val="22"/>
        </w:rPr>
        <w:t>Instrukcja dla Wykonawców (</w:t>
      </w:r>
      <w:r w:rsidR="00C43A8C">
        <w:rPr>
          <w:rFonts w:asciiTheme="minorHAnsi" w:hAnsiTheme="minorHAnsi" w:cs="Verdana"/>
          <w:b/>
          <w:bCs/>
          <w:sz w:val="22"/>
          <w:szCs w:val="22"/>
        </w:rPr>
        <w:t>IDW</w:t>
      </w:r>
      <w:r w:rsidRPr="00591E21">
        <w:rPr>
          <w:rFonts w:asciiTheme="minorHAnsi" w:hAnsiTheme="minorHAnsi" w:cs="Verdana"/>
          <w:b/>
          <w:bCs/>
          <w:sz w:val="22"/>
          <w:szCs w:val="22"/>
        </w:rPr>
        <w:t>)</w:t>
      </w:r>
    </w:p>
    <w:p w14:paraId="504605CA" w14:textId="77777777" w:rsidR="00BE245A" w:rsidRPr="00591E21" w:rsidRDefault="00BE245A" w:rsidP="00291CB4">
      <w:pPr>
        <w:rPr>
          <w:rFonts w:asciiTheme="minorHAnsi" w:hAnsiTheme="minorHAnsi" w:cs="Verdana"/>
          <w:sz w:val="22"/>
          <w:szCs w:val="22"/>
        </w:rPr>
      </w:pPr>
    </w:p>
    <w:p w14:paraId="2958FC23" w14:textId="77777777" w:rsidR="001A0633" w:rsidRPr="00591E21" w:rsidRDefault="001A0633" w:rsidP="00B275E2">
      <w:pPr>
        <w:pStyle w:val="Tekstpodstawowy"/>
        <w:pBdr>
          <w:top w:val="single" w:sz="4" w:space="1" w:color="auto"/>
          <w:left w:val="single" w:sz="4" w:space="4" w:color="auto"/>
          <w:bottom w:val="single" w:sz="4" w:space="1" w:color="auto"/>
          <w:right w:val="single" w:sz="4" w:space="4" w:color="auto"/>
        </w:pBdr>
        <w:tabs>
          <w:tab w:val="left" w:pos="709"/>
        </w:tabs>
        <w:rPr>
          <w:rFonts w:asciiTheme="minorHAnsi" w:hAnsiTheme="minorHAnsi"/>
          <w:b/>
          <w:bCs/>
          <w:sz w:val="22"/>
          <w:szCs w:val="22"/>
        </w:rPr>
      </w:pPr>
      <w:r w:rsidRPr="00591E21">
        <w:rPr>
          <w:rFonts w:asciiTheme="minorHAnsi" w:hAnsiTheme="minorHAnsi"/>
          <w:b/>
          <w:bCs/>
          <w:sz w:val="22"/>
          <w:szCs w:val="22"/>
        </w:rPr>
        <w:t>1.</w:t>
      </w:r>
      <w:r w:rsidRPr="00591E21">
        <w:rPr>
          <w:rFonts w:asciiTheme="minorHAnsi" w:hAnsiTheme="minorHAnsi"/>
          <w:b/>
          <w:bCs/>
          <w:sz w:val="22"/>
          <w:szCs w:val="22"/>
        </w:rPr>
        <w:tab/>
        <w:t>ZAMAWIAJĄCY</w:t>
      </w:r>
    </w:p>
    <w:p w14:paraId="55CD97D1" w14:textId="77777777" w:rsidR="00BE245A" w:rsidRPr="00591E21" w:rsidRDefault="00BE245A" w:rsidP="00BE245A">
      <w:pPr>
        <w:ind w:right="23"/>
        <w:rPr>
          <w:rFonts w:asciiTheme="minorHAnsi" w:hAnsiTheme="minorHAnsi" w:cs="Verdana"/>
          <w:b/>
          <w:bCs/>
          <w:spacing w:val="3"/>
          <w:sz w:val="22"/>
          <w:szCs w:val="22"/>
        </w:rPr>
      </w:pPr>
    </w:p>
    <w:p w14:paraId="4B46033E" w14:textId="481BE13B" w:rsidR="00BF31F5" w:rsidRPr="00591E21" w:rsidRDefault="00BF31F5" w:rsidP="00BF31F5">
      <w:pPr>
        <w:spacing w:before="120"/>
        <w:ind w:left="709"/>
        <w:jc w:val="both"/>
        <w:rPr>
          <w:rFonts w:asciiTheme="minorHAnsi" w:hAnsiTheme="minorHAnsi"/>
          <w:sz w:val="22"/>
          <w:szCs w:val="22"/>
        </w:rPr>
      </w:pPr>
      <w:r w:rsidRPr="00591E21">
        <w:rPr>
          <w:rFonts w:asciiTheme="minorHAnsi" w:hAnsiTheme="minorHAnsi"/>
          <w:sz w:val="22"/>
          <w:szCs w:val="22"/>
        </w:rPr>
        <w:t xml:space="preserve">Miejskie Przedsiębiorstwo </w:t>
      </w:r>
      <w:r w:rsidR="00445E33">
        <w:rPr>
          <w:rFonts w:asciiTheme="minorHAnsi" w:hAnsiTheme="minorHAnsi"/>
          <w:sz w:val="22"/>
          <w:szCs w:val="22"/>
        </w:rPr>
        <w:t>Energetyki Cieplnej S.A.</w:t>
      </w:r>
    </w:p>
    <w:p w14:paraId="57F744F4"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Al. Jana Pawła II 188, 30-969 Kraków</w:t>
      </w:r>
    </w:p>
    <w:p w14:paraId="441D1FE7"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Sąd rejestrowy:</w:t>
      </w:r>
      <w:r w:rsidRPr="00591E21">
        <w:rPr>
          <w:rFonts w:asciiTheme="minorHAnsi" w:hAnsiTheme="minorHAnsi"/>
          <w:sz w:val="22"/>
          <w:szCs w:val="22"/>
        </w:rPr>
        <w:tab/>
        <w:t>Sąd Rejonowy dla Krakowa</w:t>
      </w:r>
      <w:r w:rsidR="003457E8">
        <w:rPr>
          <w:rFonts w:asciiTheme="minorHAnsi" w:hAnsiTheme="minorHAnsi"/>
          <w:sz w:val="22"/>
          <w:szCs w:val="22"/>
        </w:rPr>
        <w:t xml:space="preserve"> </w:t>
      </w:r>
      <w:r w:rsidRPr="00591E21">
        <w:rPr>
          <w:rFonts w:asciiTheme="minorHAnsi" w:hAnsiTheme="minorHAnsi"/>
          <w:sz w:val="22"/>
          <w:szCs w:val="22"/>
        </w:rPr>
        <w:t>-</w:t>
      </w:r>
      <w:r w:rsidR="003457E8">
        <w:rPr>
          <w:rFonts w:asciiTheme="minorHAnsi" w:hAnsiTheme="minorHAnsi"/>
          <w:sz w:val="22"/>
          <w:szCs w:val="22"/>
        </w:rPr>
        <w:t xml:space="preserve"> </w:t>
      </w:r>
      <w:r w:rsidRPr="00591E21">
        <w:rPr>
          <w:rFonts w:asciiTheme="minorHAnsi" w:hAnsiTheme="minorHAnsi"/>
          <w:sz w:val="22"/>
          <w:szCs w:val="22"/>
        </w:rPr>
        <w:t>Śródmieścia w Krakowie,</w:t>
      </w:r>
    </w:p>
    <w:p w14:paraId="2C5DC3E6" w14:textId="77777777" w:rsidR="00BF31F5" w:rsidRPr="00591E21" w:rsidRDefault="00BF31F5" w:rsidP="00BF31F5">
      <w:pPr>
        <w:pStyle w:val="Tekstpodstawowy32"/>
        <w:widowControl/>
        <w:ind w:left="709"/>
        <w:rPr>
          <w:rFonts w:asciiTheme="minorHAnsi" w:hAnsiTheme="minorHAnsi"/>
          <w:sz w:val="22"/>
          <w:szCs w:val="22"/>
        </w:rPr>
      </w:pPr>
      <w:r w:rsidRPr="00591E21">
        <w:rPr>
          <w:rFonts w:asciiTheme="minorHAnsi" w:hAnsiTheme="minorHAnsi"/>
          <w:sz w:val="22"/>
          <w:szCs w:val="22"/>
        </w:rPr>
        <w:t>XI Wydział Gospodarczy Krajowego Rejestru Sądowego</w:t>
      </w:r>
    </w:p>
    <w:p w14:paraId="2431265F"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KRS:</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0000058452</w:t>
      </w:r>
    </w:p>
    <w:p w14:paraId="0C99DFDC"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REGON:</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350653461</w:t>
      </w:r>
    </w:p>
    <w:p w14:paraId="062DAA21" w14:textId="77777777" w:rsidR="00BF31F5" w:rsidRPr="005B24AB" w:rsidRDefault="00BF31F5" w:rsidP="00BF31F5">
      <w:pPr>
        <w:pStyle w:val="Tekstpodstawowy32"/>
        <w:widowControl/>
        <w:tabs>
          <w:tab w:val="left" w:pos="2268"/>
        </w:tabs>
        <w:ind w:left="709"/>
        <w:rPr>
          <w:rFonts w:asciiTheme="minorHAnsi" w:hAnsiTheme="minorHAnsi"/>
          <w:sz w:val="22"/>
          <w:szCs w:val="22"/>
          <w:lang w:val="en-US"/>
        </w:rPr>
      </w:pPr>
      <w:proofErr w:type="spellStart"/>
      <w:r w:rsidRPr="005B24AB">
        <w:rPr>
          <w:rFonts w:asciiTheme="minorHAnsi" w:hAnsiTheme="minorHAnsi"/>
          <w:sz w:val="22"/>
          <w:szCs w:val="22"/>
          <w:lang w:val="en-US"/>
        </w:rPr>
        <w:t>Numer</w:t>
      </w:r>
      <w:proofErr w:type="spellEnd"/>
      <w:r w:rsidRPr="005B24AB">
        <w:rPr>
          <w:rFonts w:asciiTheme="minorHAnsi" w:hAnsiTheme="minorHAnsi"/>
          <w:sz w:val="22"/>
          <w:szCs w:val="22"/>
          <w:lang w:val="en-US"/>
        </w:rPr>
        <w:t xml:space="preserve"> NIP:</w:t>
      </w:r>
      <w:r w:rsidRPr="005B24AB">
        <w:rPr>
          <w:rFonts w:asciiTheme="minorHAnsi" w:hAnsiTheme="minorHAnsi"/>
          <w:sz w:val="22"/>
          <w:szCs w:val="22"/>
          <w:lang w:val="en-US"/>
        </w:rPr>
        <w:tab/>
      </w:r>
      <w:r w:rsidR="00181D5F" w:rsidRPr="005B24AB">
        <w:rPr>
          <w:rFonts w:asciiTheme="minorHAnsi" w:hAnsiTheme="minorHAnsi"/>
          <w:sz w:val="22"/>
          <w:szCs w:val="22"/>
          <w:lang w:val="en-US"/>
        </w:rPr>
        <w:tab/>
      </w:r>
      <w:r w:rsidRPr="005B24AB">
        <w:rPr>
          <w:rFonts w:asciiTheme="minorHAnsi" w:hAnsiTheme="minorHAnsi"/>
          <w:sz w:val="22"/>
          <w:szCs w:val="22"/>
          <w:lang w:val="en-US"/>
        </w:rPr>
        <w:t>675-000-12-02</w:t>
      </w:r>
    </w:p>
    <w:p w14:paraId="20E4781A" w14:textId="77777777" w:rsidR="00BF31F5" w:rsidRPr="00591E21" w:rsidRDefault="00BF31F5" w:rsidP="00BF31F5">
      <w:pPr>
        <w:pStyle w:val="Tekstpodstawowy32"/>
        <w:widowControl/>
        <w:tabs>
          <w:tab w:val="left" w:pos="2268"/>
        </w:tabs>
        <w:ind w:left="709"/>
        <w:rPr>
          <w:rFonts w:asciiTheme="minorHAnsi" w:hAnsiTheme="minorHAnsi"/>
          <w:sz w:val="22"/>
          <w:szCs w:val="22"/>
        </w:rPr>
      </w:pPr>
      <w:r w:rsidRPr="00591E21">
        <w:rPr>
          <w:rFonts w:asciiTheme="minorHAnsi" w:hAnsiTheme="minorHAnsi"/>
          <w:sz w:val="22"/>
          <w:szCs w:val="22"/>
        </w:rPr>
        <w:t>Kapitał zakładowy:</w:t>
      </w:r>
      <w:r w:rsidRPr="00591E21">
        <w:rPr>
          <w:rFonts w:asciiTheme="minorHAnsi" w:hAnsiTheme="minorHAnsi"/>
          <w:sz w:val="22"/>
          <w:szCs w:val="22"/>
        </w:rPr>
        <w:tab/>
        <w:t>35 600 000,00 PLN (opłacony w całości).</w:t>
      </w:r>
    </w:p>
    <w:p w14:paraId="77E03530" w14:textId="77777777" w:rsidR="00AA27E6" w:rsidRPr="00AA27E6" w:rsidRDefault="00BF31F5" w:rsidP="00AA27E6">
      <w:pPr>
        <w:pStyle w:val="Tekstpodstawowy32"/>
        <w:widowControl/>
        <w:tabs>
          <w:tab w:val="left" w:pos="2268"/>
        </w:tabs>
        <w:ind w:left="709"/>
        <w:rPr>
          <w:rFonts w:ascii="Helv" w:eastAsiaTheme="minorHAnsi" w:hAnsi="Helv" w:cs="Helv"/>
          <w:color w:val="000000"/>
          <w:sz w:val="20"/>
          <w:lang w:eastAsia="en-US"/>
        </w:rPr>
      </w:pPr>
      <w:r w:rsidRPr="00591E21">
        <w:rPr>
          <w:rFonts w:asciiTheme="minorHAnsi" w:hAnsiTheme="minorHAnsi"/>
          <w:sz w:val="22"/>
          <w:szCs w:val="22"/>
        </w:rPr>
        <w:t>e-mail:</w:t>
      </w:r>
      <w:r w:rsidRPr="00591E21">
        <w:rPr>
          <w:rFonts w:asciiTheme="minorHAnsi" w:hAnsiTheme="minorHAnsi"/>
          <w:sz w:val="22"/>
          <w:szCs w:val="22"/>
        </w:rPr>
        <w:tab/>
      </w:r>
      <w:r w:rsidR="00181D5F">
        <w:rPr>
          <w:rFonts w:asciiTheme="minorHAnsi" w:hAnsiTheme="minorHAnsi"/>
          <w:sz w:val="22"/>
          <w:szCs w:val="22"/>
        </w:rPr>
        <w:tab/>
      </w:r>
      <w:r w:rsidR="00AA27E6">
        <w:rPr>
          <w:rFonts w:ascii="Helv" w:eastAsiaTheme="minorHAnsi" w:hAnsi="Helv" w:cs="Helv"/>
          <w:color w:val="000000"/>
          <w:sz w:val="20"/>
          <w:lang w:eastAsia="en-US"/>
        </w:rPr>
        <w:t>Zamowienia.Publiczne@mpec.krakow.pl</w:t>
      </w:r>
    </w:p>
    <w:p w14:paraId="6F657808" w14:textId="77777777" w:rsidR="00BF31F5" w:rsidRPr="00591E21" w:rsidRDefault="00BF31F5" w:rsidP="00BF31F5">
      <w:pPr>
        <w:pStyle w:val="Tekstpodstawowy32"/>
        <w:widowControl/>
        <w:tabs>
          <w:tab w:val="left" w:pos="536"/>
          <w:tab w:val="left" w:pos="2268"/>
        </w:tabs>
        <w:ind w:left="709"/>
        <w:rPr>
          <w:rFonts w:asciiTheme="minorHAnsi" w:hAnsiTheme="minorHAnsi"/>
          <w:sz w:val="22"/>
          <w:szCs w:val="22"/>
        </w:rPr>
      </w:pPr>
      <w:r w:rsidRPr="00591E21">
        <w:rPr>
          <w:rFonts w:asciiTheme="minorHAnsi" w:hAnsiTheme="minorHAnsi"/>
          <w:sz w:val="22"/>
          <w:szCs w:val="22"/>
        </w:rPr>
        <w:t>Godziny pracy:</w:t>
      </w:r>
      <w:r w:rsidRPr="00591E21">
        <w:rPr>
          <w:rFonts w:asciiTheme="minorHAnsi" w:hAnsiTheme="minorHAnsi"/>
          <w:sz w:val="22"/>
          <w:szCs w:val="22"/>
        </w:rPr>
        <w:tab/>
      </w:r>
      <w:r w:rsidR="00181D5F">
        <w:rPr>
          <w:rFonts w:asciiTheme="minorHAnsi" w:hAnsiTheme="minorHAnsi"/>
          <w:sz w:val="22"/>
          <w:szCs w:val="22"/>
        </w:rPr>
        <w:tab/>
      </w:r>
      <w:r w:rsidRPr="00591E21">
        <w:rPr>
          <w:rFonts w:asciiTheme="minorHAnsi" w:hAnsiTheme="minorHAnsi"/>
          <w:sz w:val="22"/>
          <w:szCs w:val="22"/>
        </w:rPr>
        <w:t>7:00 – 15:00 od poniedziałku do piątku.</w:t>
      </w:r>
    </w:p>
    <w:p w14:paraId="22BAC604" w14:textId="77777777" w:rsidR="00E562DE" w:rsidRPr="00591E21" w:rsidRDefault="00E562DE" w:rsidP="00E562DE">
      <w:pPr>
        <w:ind w:left="709"/>
        <w:rPr>
          <w:rFonts w:asciiTheme="minorHAnsi" w:hAnsiTheme="minorHAnsi"/>
          <w:b/>
          <w:bCs/>
          <w:sz w:val="22"/>
          <w:szCs w:val="22"/>
        </w:rPr>
      </w:pPr>
    </w:p>
    <w:p w14:paraId="724B4BB6"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b/>
          <w:bCs/>
          <w:sz w:val="22"/>
          <w:szCs w:val="22"/>
        </w:rPr>
      </w:pPr>
      <w:r w:rsidRPr="00591E21">
        <w:rPr>
          <w:rFonts w:asciiTheme="minorHAnsi" w:hAnsiTheme="minorHAnsi"/>
          <w:b/>
          <w:bCs/>
          <w:sz w:val="22"/>
          <w:szCs w:val="22"/>
        </w:rPr>
        <w:t xml:space="preserve">2. </w:t>
      </w:r>
      <w:r w:rsidR="001A0633" w:rsidRPr="00591E21">
        <w:rPr>
          <w:rFonts w:asciiTheme="minorHAnsi" w:hAnsiTheme="minorHAnsi"/>
          <w:b/>
          <w:bCs/>
          <w:sz w:val="22"/>
          <w:szCs w:val="22"/>
        </w:rPr>
        <w:tab/>
      </w:r>
      <w:r w:rsidRPr="00591E21">
        <w:rPr>
          <w:rFonts w:asciiTheme="minorHAnsi" w:hAnsiTheme="minorHAnsi"/>
          <w:b/>
          <w:bCs/>
          <w:sz w:val="22"/>
          <w:szCs w:val="22"/>
        </w:rPr>
        <w:t>OZNACZENIE POSTĘPOWANIA</w:t>
      </w:r>
    </w:p>
    <w:p w14:paraId="4DA4712A" w14:textId="022F9E21"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sz w:val="22"/>
          <w:szCs w:val="22"/>
        </w:rPr>
        <w:t xml:space="preserve">Postępowanie, którego dotyczy niniejszy dokument oznaczone jest </w:t>
      </w:r>
      <w:r w:rsidR="00B275E2" w:rsidRPr="00591E21">
        <w:rPr>
          <w:rFonts w:asciiTheme="minorHAnsi" w:hAnsiTheme="minorHAnsi"/>
          <w:sz w:val="22"/>
          <w:szCs w:val="22"/>
        </w:rPr>
        <w:t>numerem</w:t>
      </w:r>
      <w:r w:rsidRPr="00591E21">
        <w:rPr>
          <w:rFonts w:asciiTheme="minorHAnsi" w:hAnsiTheme="minorHAnsi" w:cs="Verdana"/>
          <w:sz w:val="22"/>
          <w:szCs w:val="22"/>
        </w:rPr>
        <w:t xml:space="preserve">: </w:t>
      </w:r>
      <w:r w:rsidR="00181D5F" w:rsidRPr="00916692">
        <w:rPr>
          <w:rFonts w:asciiTheme="minorHAnsi" w:hAnsiTheme="minorHAnsi" w:cs="Verdana"/>
          <w:color w:val="FF0000"/>
          <w:sz w:val="22"/>
          <w:szCs w:val="22"/>
        </w:rPr>
        <w:t xml:space="preserve"> </w:t>
      </w:r>
      <w:r w:rsidR="00D57502">
        <w:rPr>
          <w:rFonts w:asciiTheme="minorHAnsi" w:hAnsiTheme="minorHAnsi" w:cs="Verdana"/>
          <w:b/>
          <w:bCs/>
          <w:sz w:val="22"/>
          <w:szCs w:val="22"/>
        </w:rPr>
        <w:t>IZ/U/2/2020</w:t>
      </w:r>
      <w:r w:rsidR="000B7139" w:rsidRPr="00406C05">
        <w:rPr>
          <w:rFonts w:asciiTheme="minorHAnsi" w:hAnsiTheme="minorHAnsi" w:cs="Verdana"/>
          <w:b/>
          <w:bCs/>
          <w:sz w:val="22"/>
          <w:szCs w:val="22"/>
        </w:rPr>
        <w:t>.</w:t>
      </w:r>
    </w:p>
    <w:p w14:paraId="38962F66" w14:textId="77777777" w:rsidR="00E562DE" w:rsidRPr="00591E21" w:rsidRDefault="00E562DE" w:rsidP="00E562DE">
      <w:pPr>
        <w:ind w:left="709"/>
        <w:jc w:val="both"/>
        <w:rPr>
          <w:rFonts w:asciiTheme="minorHAnsi" w:hAnsiTheme="minorHAnsi" w:cs="Verdana"/>
          <w:sz w:val="22"/>
          <w:szCs w:val="22"/>
        </w:rPr>
      </w:pPr>
      <w:r w:rsidRPr="00591E21">
        <w:rPr>
          <w:rFonts w:asciiTheme="minorHAnsi" w:hAnsiTheme="minorHAnsi" w:cs="Verdana"/>
          <w:sz w:val="22"/>
          <w:szCs w:val="22"/>
        </w:rPr>
        <w:t>Wykonawcy powinni we wszelkich kontaktach z Zamawiającym powoływać się na wyżej podane oznaczenie.</w:t>
      </w:r>
    </w:p>
    <w:p w14:paraId="74A53F68" w14:textId="77777777" w:rsidR="001A0633" w:rsidRPr="00591E21" w:rsidRDefault="001A0633" w:rsidP="001A0633">
      <w:pPr>
        <w:ind w:left="709"/>
        <w:jc w:val="both"/>
        <w:rPr>
          <w:rFonts w:asciiTheme="minorHAnsi" w:hAnsiTheme="minorHAnsi" w:cs="Verdana"/>
          <w:sz w:val="22"/>
          <w:szCs w:val="22"/>
        </w:rPr>
      </w:pPr>
    </w:p>
    <w:p w14:paraId="027E7371"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3.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TRYB POSTĘPOWANIA</w:t>
      </w:r>
    </w:p>
    <w:p w14:paraId="481F76DD" w14:textId="1074DAC0" w:rsidR="00FD0B9C" w:rsidRPr="0030458A" w:rsidRDefault="00FD0B9C" w:rsidP="0030458A">
      <w:pPr>
        <w:pStyle w:val="Akapitzlist"/>
        <w:spacing w:line="240" w:lineRule="auto"/>
        <w:ind w:left="574"/>
        <w:jc w:val="both"/>
        <w:rPr>
          <w:rFonts w:asciiTheme="minorHAnsi" w:hAnsiTheme="minorHAnsi" w:cstheme="minorHAnsi"/>
        </w:rPr>
      </w:pPr>
      <w:r w:rsidRPr="00401667">
        <w:rPr>
          <w:rFonts w:asciiTheme="minorHAnsi" w:hAnsiTheme="minorHAnsi" w:cs="Verdana"/>
        </w:rPr>
        <w:t xml:space="preserve">Postępowanie o udzielenie zamówienia </w:t>
      </w:r>
      <w:r w:rsidRPr="001D0EC5">
        <w:rPr>
          <w:rFonts w:asciiTheme="minorHAnsi" w:hAnsiTheme="minorHAnsi" w:cs="Verdana"/>
        </w:rPr>
        <w:t>sektorowego</w:t>
      </w:r>
      <w:r w:rsidRPr="00401667">
        <w:rPr>
          <w:rFonts w:asciiTheme="minorHAnsi" w:hAnsiTheme="minorHAnsi" w:cs="Verdana"/>
        </w:rPr>
        <w:t xml:space="preserve"> prowadzone jest na podstawie ustawy z dnia 29 </w:t>
      </w:r>
      <w:r w:rsidRPr="0030458A">
        <w:rPr>
          <w:rFonts w:asciiTheme="minorHAnsi" w:hAnsiTheme="minorHAnsi" w:cstheme="minorHAnsi"/>
        </w:rPr>
        <w:t xml:space="preserve">stycznia </w:t>
      </w:r>
      <w:r w:rsidRPr="00B003BA">
        <w:rPr>
          <w:rFonts w:asciiTheme="minorHAnsi" w:hAnsiTheme="minorHAnsi" w:cstheme="minorHAnsi"/>
        </w:rPr>
        <w:t xml:space="preserve">2004 roku Prawo zamówień publicznych </w:t>
      </w:r>
      <w:r w:rsidR="00646038" w:rsidRPr="00B003BA">
        <w:rPr>
          <w:rFonts w:asciiTheme="minorHAnsi" w:hAnsiTheme="minorHAnsi" w:cstheme="minorHAnsi"/>
        </w:rPr>
        <w:t xml:space="preserve">(tj. </w:t>
      </w:r>
      <w:r w:rsidR="00646038" w:rsidRPr="00B003BA">
        <w:rPr>
          <w:rFonts w:asciiTheme="minorHAnsi" w:hAnsiTheme="minorHAnsi"/>
        </w:rPr>
        <w:t xml:space="preserve">Dz. U. z 2019 r. poz. 1843 z </w:t>
      </w:r>
      <w:proofErr w:type="spellStart"/>
      <w:r w:rsidR="00646038" w:rsidRPr="00B003BA">
        <w:rPr>
          <w:rFonts w:asciiTheme="minorHAnsi" w:hAnsiTheme="minorHAnsi"/>
        </w:rPr>
        <w:t>późn</w:t>
      </w:r>
      <w:proofErr w:type="spellEnd"/>
      <w:r w:rsidR="00646038" w:rsidRPr="00B003BA">
        <w:rPr>
          <w:rFonts w:asciiTheme="minorHAnsi" w:hAnsiTheme="minorHAnsi"/>
        </w:rPr>
        <w:t>. zm.)</w:t>
      </w:r>
      <w:r w:rsidRPr="00B003BA">
        <w:rPr>
          <w:rFonts w:asciiTheme="minorHAnsi" w:hAnsiTheme="minorHAnsi" w:cstheme="minorHAnsi"/>
        </w:rPr>
        <w:t xml:space="preserve"> </w:t>
      </w:r>
      <w:r w:rsidR="00191F04" w:rsidRPr="00B003BA">
        <w:rPr>
          <w:rFonts w:asciiTheme="minorHAnsi" w:hAnsiTheme="minorHAnsi" w:cstheme="minorHAnsi"/>
        </w:rPr>
        <w:t xml:space="preserve">zwanej dalej „ustawą </w:t>
      </w:r>
      <w:proofErr w:type="spellStart"/>
      <w:r w:rsidR="00191F04" w:rsidRPr="00B003BA">
        <w:rPr>
          <w:rFonts w:asciiTheme="minorHAnsi" w:hAnsiTheme="minorHAnsi" w:cstheme="minorHAnsi"/>
        </w:rPr>
        <w:t>Pzp</w:t>
      </w:r>
      <w:proofErr w:type="spellEnd"/>
      <w:r w:rsidR="00191F04" w:rsidRPr="00B003BA">
        <w:rPr>
          <w:rFonts w:asciiTheme="minorHAnsi" w:hAnsiTheme="minorHAnsi" w:cstheme="minorHAnsi"/>
        </w:rPr>
        <w:t>”.</w:t>
      </w:r>
      <w:r w:rsidR="00D65799" w:rsidRPr="00B003BA">
        <w:rPr>
          <w:rFonts w:asciiTheme="minorHAnsi" w:hAnsiTheme="minorHAnsi" w:cstheme="minorHAnsi"/>
        </w:rPr>
        <w:t xml:space="preserve"> </w:t>
      </w:r>
    </w:p>
    <w:p w14:paraId="4E25CA00" w14:textId="2396C510" w:rsidR="00D65799" w:rsidRPr="006C16CE" w:rsidRDefault="005068DE" w:rsidP="006C16CE">
      <w:pPr>
        <w:pStyle w:val="Akapitzlist"/>
        <w:spacing w:line="240" w:lineRule="auto"/>
        <w:ind w:left="574"/>
        <w:jc w:val="both"/>
        <w:rPr>
          <w:rFonts w:asciiTheme="minorHAnsi" w:hAnsiTheme="minorHAnsi" w:cs="Verdana"/>
        </w:rPr>
      </w:pPr>
      <w:r w:rsidRPr="00191F04">
        <w:rPr>
          <w:rFonts w:asciiTheme="minorHAnsi" w:hAnsiTheme="minorHAnsi" w:cs="Verdana"/>
        </w:rPr>
        <w:t xml:space="preserve">Zamawiający </w:t>
      </w:r>
      <w:r w:rsidR="00FD0B9C" w:rsidRPr="00191F04">
        <w:rPr>
          <w:rFonts w:asciiTheme="minorHAnsi" w:hAnsiTheme="minorHAnsi" w:cs="Verdana"/>
        </w:rPr>
        <w:t xml:space="preserve">w niniejszym postępowaniu prowadzonym w trybie przetargu nieograniczonego, </w:t>
      </w:r>
      <w:r w:rsidR="00191F04">
        <w:rPr>
          <w:rFonts w:asciiTheme="minorHAnsi" w:hAnsiTheme="minorHAnsi" w:cs="Verdana"/>
        </w:rPr>
        <w:t xml:space="preserve"> przewiduje zastosowa</w:t>
      </w:r>
      <w:r w:rsidR="00D63FDF">
        <w:rPr>
          <w:rFonts w:asciiTheme="minorHAnsi" w:hAnsiTheme="minorHAnsi" w:cs="Verdana"/>
        </w:rPr>
        <w:t>nie tzw. „procedury odwróconej”</w:t>
      </w:r>
      <w:r w:rsidR="00624B1C">
        <w:rPr>
          <w:rFonts w:asciiTheme="minorHAnsi" w:hAnsiTheme="minorHAnsi" w:cs="Verdana"/>
        </w:rPr>
        <w:t xml:space="preserve">, </w:t>
      </w:r>
      <w:r w:rsidR="00D63FDF">
        <w:rPr>
          <w:rFonts w:asciiTheme="minorHAnsi" w:hAnsiTheme="minorHAnsi" w:cs="Verdana"/>
        </w:rPr>
        <w:t xml:space="preserve"> zgodnie z art. 24aa ustawy </w:t>
      </w:r>
      <w:proofErr w:type="spellStart"/>
      <w:r w:rsidR="00D63FDF">
        <w:rPr>
          <w:rFonts w:asciiTheme="minorHAnsi" w:hAnsiTheme="minorHAnsi" w:cs="Verdana"/>
        </w:rPr>
        <w:t>PZp</w:t>
      </w:r>
      <w:proofErr w:type="spellEnd"/>
      <w:r w:rsidR="00D63FDF">
        <w:rPr>
          <w:rFonts w:asciiTheme="minorHAnsi" w:hAnsiTheme="minorHAnsi" w:cs="Verdana"/>
        </w:rPr>
        <w:t>.</w:t>
      </w:r>
    </w:p>
    <w:p w14:paraId="3315CA69" w14:textId="77777777" w:rsidR="00BE245A" w:rsidRPr="00591E21" w:rsidRDefault="00BE245A" w:rsidP="00BE245A">
      <w:pPr>
        <w:ind w:hanging="11"/>
        <w:jc w:val="both"/>
        <w:rPr>
          <w:rFonts w:asciiTheme="minorHAnsi" w:hAnsiTheme="minorHAnsi" w:cs="Verdana"/>
          <w:sz w:val="22"/>
          <w:szCs w:val="22"/>
        </w:rPr>
      </w:pPr>
    </w:p>
    <w:p w14:paraId="6602FFC6"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591E21">
        <w:rPr>
          <w:rFonts w:asciiTheme="minorHAnsi" w:hAnsiTheme="minorHAnsi" w:cs="Verdana"/>
          <w:b/>
          <w:bCs/>
          <w:sz w:val="22"/>
          <w:szCs w:val="22"/>
        </w:rPr>
        <w:t xml:space="preserve">4. </w:t>
      </w:r>
      <w:r w:rsidR="001A0633" w:rsidRPr="00591E21">
        <w:rPr>
          <w:rFonts w:asciiTheme="minorHAnsi" w:hAnsiTheme="minorHAnsi" w:cs="Verdana"/>
          <w:b/>
          <w:bCs/>
          <w:sz w:val="22"/>
          <w:szCs w:val="22"/>
        </w:rPr>
        <w:tab/>
      </w:r>
      <w:r w:rsidRPr="00591E21">
        <w:rPr>
          <w:rFonts w:asciiTheme="minorHAnsi" w:hAnsiTheme="minorHAnsi" w:cs="Verdana"/>
          <w:b/>
          <w:bCs/>
          <w:sz w:val="22"/>
          <w:szCs w:val="22"/>
        </w:rPr>
        <w:t>ŹRÓDŁA FINANSOWANIA</w:t>
      </w:r>
    </w:p>
    <w:p w14:paraId="1C1B42C5" w14:textId="3235FA32" w:rsidR="00BE245A" w:rsidRDefault="00E25147" w:rsidP="00BE245A">
      <w:pPr>
        <w:ind w:left="720"/>
        <w:jc w:val="both"/>
        <w:rPr>
          <w:rFonts w:asciiTheme="minorHAnsi" w:hAnsiTheme="minorHAnsi"/>
          <w:sz w:val="22"/>
          <w:szCs w:val="22"/>
          <w:lang w:eastAsia="ar-SA"/>
        </w:rPr>
      </w:pPr>
      <w:r w:rsidRPr="005C23B8">
        <w:rPr>
          <w:rFonts w:asciiTheme="minorHAnsi" w:hAnsiTheme="minorHAnsi" w:cstheme="minorHAnsi"/>
          <w:sz w:val="22"/>
          <w:szCs w:val="22"/>
          <w:lang w:eastAsia="ar-SA"/>
        </w:rPr>
        <w:t>Zamówienie</w:t>
      </w:r>
      <w:r w:rsidRPr="00E25147">
        <w:rPr>
          <w:rFonts w:asciiTheme="minorHAnsi" w:hAnsiTheme="minorHAnsi"/>
          <w:sz w:val="22"/>
          <w:szCs w:val="22"/>
          <w:lang w:eastAsia="ar-SA"/>
        </w:rPr>
        <w:t xml:space="preserve"> jest </w:t>
      </w:r>
      <w:r w:rsidR="00FC32CD">
        <w:rPr>
          <w:rFonts w:asciiTheme="minorHAnsi" w:hAnsiTheme="minorHAnsi"/>
          <w:sz w:val="22"/>
          <w:szCs w:val="22"/>
          <w:lang w:eastAsia="ar-SA"/>
        </w:rPr>
        <w:t>przewidziane do współfinansowania</w:t>
      </w:r>
      <w:r w:rsidRPr="00E25147">
        <w:rPr>
          <w:rFonts w:asciiTheme="minorHAnsi" w:hAnsiTheme="minorHAnsi"/>
          <w:sz w:val="22"/>
          <w:szCs w:val="22"/>
          <w:lang w:eastAsia="ar-SA"/>
        </w:rPr>
        <w:t xml:space="preserve"> ze środków </w:t>
      </w:r>
      <w:r w:rsidR="00CD2AFD">
        <w:rPr>
          <w:rFonts w:asciiTheme="minorHAnsi" w:hAnsiTheme="minorHAnsi"/>
          <w:sz w:val="22"/>
          <w:szCs w:val="22"/>
          <w:lang w:eastAsia="ar-SA"/>
        </w:rPr>
        <w:t>,,</w:t>
      </w:r>
      <w:r w:rsidRPr="00E25147">
        <w:rPr>
          <w:rFonts w:asciiTheme="minorHAnsi" w:hAnsiTheme="minorHAnsi"/>
          <w:sz w:val="22"/>
          <w:szCs w:val="22"/>
          <w:lang w:eastAsia="ar-SA"/>
        </w:rPr>
        <w:t xml:space="preserve">Programu Operacyjnego Infrastruktura i </w:t>
      </w:r>
      <w:r w:rsidRPr="006E5F60">
        <w:rPr>
          <w:rFonts w:asciiTheme="minorHAnsi" w:hAnsiTheme="minorHAnsi"/>
          <w:color w:val="000000" w:themeColor="text1"/>
          <w:sz w:val="22"/>
          <w:szCs w:val="22"/>
          <w:lang w:eastAsia="ar-SA"/>
        </w:rPr>
        <w:t>Środowisko</w:t>
      </w:r>
      <w:r w:rsidR="00630881">
        <w:rPr>
          <w:rFonts w:asciiTheme="minorHAnsi" w:hAnsiTheme="minorHAnsi"/>
          <w:color w:val="000000" w:themeColor="text1"/>
          <w:sz w:val="22"/>
          <w:szCs w:val="22"/>
          <w:lang w:eastAsia="ar-SA"/>
        </w:rPr>
        <w:t xml:space="preserve"> na lata 2014-2020</w:t>
      </w:r>
      <w:r w:rsidR="00CD2AFD" w:rsidRPr="006E5F60">
        <w:rPr>
          <w:rFonts w:asciiTheme="minorHAnsi" w:hAnsiTheme="minorHAnsi"/>
          <w:color w:val="000000" w:themeColor="text1"/>
          <w:sz w:val="22"/>
          <w:szCs w:val="22"/>
          <w:lang w:eastAsia="ar-SA"/>
        </w:rPr>
        <w:t>’’</w:t>
      </w:r>
      <w:r w:rsidRPr="006E5F60">
        <w:rPr>
          <w:rFonts w:asciiTheme="minorHAnsi" w:hAnsiTheme="minorHAnsi"/>
          <w:color w:val="000000" w:themeColor="text1"/>
          <w:sz w:val="22"/>
          <w:szCs w:val="22"/>
          <w:lang w:eastAsia="ar-SA"/>
        </w:rPr>
        <w:t>.</w:t>
      </w:r>
    </w:p>
    <w:p w14:paraId="09E4B010" w14:textId="77777777" w:rsidR="005C23B8" w:rsidRPr="00EA611E" w:rsidRDefault="005C23B8" w:rsidP="005C23B8">
      <w:pPr>
        <w:jc w:val="both"/>
        <w:rPr>
          <w:rFonts w:asciiTheme="minorHAnsi" w:hAnsiTheme="minorHAnsi"/>
          <w:sz w:val="22"/>
          <w:szCs w:val="22"/>
          <w:lang w:eastAsia="ar-SA"/>
        </w:rPr>
      </w:pPr>
    </w:p>
    <w:p w14:paraId="31AD889C" w14:textId="77777777" w:rsidR="00BE245A" w:rsidRPr="00591E21" w:rsidRDefault="00BE245A" w:rsidP="00B275E2">
      <w:pPr>
        <w:pStyle w:val="Tekstpodstawowy"/>
        <w:pBdr>
          <w:top w:val="single" w:sz="4" w:space="1" w:color="auto"/>
          <w:left w:val="single" w:sz="4" w:space="4" w:color="auto"/>
          <w:bottom w:val="single" w:sz="4" w:space="1" w:color="auto"/>
          <w:right w:val="single" w:sz="4" w:space="4" w:color="auto"/>
        </w:pBdr>
        <w:rPr>
          <w:rFonts w:asciiTheme="minorHAnsi" w:hAnsiTheme="minorHAnsi" w:cs="Verdana"/>
          <w:b/>
          <w:bCs/>
          <w:sz w:val="22"/>
          <w:szCs w:val="22"/>
        </w:rPr>
      </w:pPr>
      <w:r w:rsidRPr="00D86104">
        <w:rPr>
          <w:rFonts w:asciiTheme="minorHAnsi" w:hAnsiTheme="minorHAnsi" w:cs="Verdana"/>
          <w:b/>
          <w:bCs/>
          <w:sz w:val="22"/>
          <w:szCs w:val="22"/>
        </w:rPr>
        <w:t xml:space="preserve">5. </w:t>
      </w:r>
      <w:r w:rsidR="00B9414F" w:rsidRPr="00D86104">
        <w:rPr>
          <w:rFonts w:asciiTheme="minorHAnsi" w:hAnsiTheme="minorHAnsi" w:cs="Verdana"/>
          <w:b/>
          <w:bCs/>
          <w:sz w:val="22"/>
          <w:szCs w:val="22"/>
        </w:rPr>
        <w:tab/>
      </w:r>
      <w:r w:rsidRPr="005C23B8">
        <w:rPr>
          <w:rFonts w:asciiTheme="minorHAnsi" w:hAnsiTheme="minorHAnsi" w:cs="Verdana"/>
          <w:b/>
          <w:bCs/>
          <w:sz w:val="22"/>
          <w:szCs w:val="22"/>
        </w:rPr>
        <w:t>PRZEDMIOT ZAMÓWIENIA</w:t>
      </w:r>
    </w:p>
    <w:p w14:paraId="11E9D2F0" w14:textId="666C6185" w:rsidR="00AA1A62" w:rsidRPr="00AA1A62" w:rsidRDefault="00B9414F" w:rsidP="00AA1A62">
      <w:pPr>
        <w:pStyle w:val="Tekstpodstawowy3"/>
        <w:ind w:left="720"/>
        <w:rPr>
          <w:rFonts w:asciiTheme="minorHAnsi" w:hAnsiTheme="minorHAnsi" w:cs="Verdana"/>
          <w:i w:val="0"/>
          <w:iCs w:val="0"/>
          <w:sz w:val="22"/>
          <w:szCs w:val="22"/>
        </w:rPr>
      </w:pPr>
      <w:r w:rsidRPr="00591E21">
        <w:rPr>
          <w:rFonts w:asciiTheme="minorHAnsi" w:hAnsiTheme="minorHAnsi" w:cs="Verdana"/>
          <w:i w:val="0"/>
          <w:iCs w:val="0"/>
          <w:sz w:val="22"/>
          <w:szCs w:val="22"/>
        </w:rPr>
        <w:t>5.1.</w:t>
      </w:r>
      <w:r w:rsidR="001341D7">
        <w:rPr>
          <w:rFonts w:asciiTheme="minorHAnsi" w:hAnsiTheme="minorHAnsi" w:cs="Verdana"/>
          <w:i w:val="0"/>
          <w:iCs w:val="0"/>
          <w:sz w:val="22"/>
          <w:szCs w:val="22"/>
        </w:rPr>
        <w:t xml:space="preserve"> </w:t>
      </w:r>
      <w:r w:rsidRPr="00591E21">
        <w:rPr>
          <w:rFonts w:asciiTheme="minorHAnsi" w:hAnsiTheme="minorHAnsi" w:cs="Verdana"/>
          <w:i w:val="0"/>
          <w:iCs w:val="0"/>
          <w:sz w:val="22"/>
          <w:szCs w:val="22"/>
        </w:rPr>
        <w:tab/>
      </w:r>
      <w:r w:rsidR="00BE245A" w:rsidRPr="00591E21">
        <w:rPr>
          <w:rFonts w:asciiTheme="minorHAnsi" w:hAnsiTheme="minorHAnsi" w:cs="Verdana"/>
          <w:i w:val="0"/>
          <w:iCs w:val="0"/>
          <w:sz w:val="22"/>
          <w:szCs w:val="22"/>
        </w:rPr>
        <w:t xml:space="preserve">Przedmiotem zamówienia </w:t>
      </w:r>
      <w:r w:rsidR="00E25147">
        <w:rPr>
          <w:rFonts w:asciiTheme="minorHAnsi" w:hAnsiTheme="minorHAnsi" w:cs="Verdana"/>
          <w:i w:val="0"/>
          <w:iCs w:val="0"/>
          <w:sz w:val="22"/>
          <w:szCs w:val="22"/>
        </w:rPr>
        <w:t>jest</w:t>
      </w:r>
      <w:r w:rsidR="00F87225">
        <w:rPr>
          <w:rFonts w:asciiTheme="minorHAnsi" w:hAnsiTheme="minorHAnsi" w:cs="Verdana"/>
          <w:i w:val="0"/>
          <w:iCs w:val="0"/>
          <w:sz w:val="22"/>
          <w:szCs w:val="22"/>
        </w:rPr>
        <w:t xml:space="preserve">: </w:t>
      </w:r>
    </w:p>
    <w:p w14:paraId="10016538" w14:textId="28192F68" w:rsidR="00406C05" w:rsidRDefault="00406C05" w:rsidP="00B003BA">
      <w:pPr>
        <w:ind w:left="142"/>
        <w:jc w:val="both"/>
        <w:rPr>
          <w:rFonts w:asciiTheme="minorHAnsi" w:hAnsiTheme="minorHAnsi" w:cstheme="minorHAnsi"/>
          <w:b/>
          <w:snapToGrid w:val="0"/>
          <w:sz w:val="22"/>
          <w:szCs w:val="22"/>
        </w:rPr>
      </w:pPr>
      <w:r w:rsidRPr="006C16CE">
        <w:rPr>
          <w:rFonts w:asciiTheme="minorHAnsi" w:hAnsiTheme="minorHAnsi" w:cstheme="minorHAnsi"/>
          <w:b/>
          <w:snapToGrid w:val="0"/>
          <w:sz w:val="22"/>
          <w:szCs w:val="22"/>
        </w:rPr>
        <w:t>Budowa nowych odcinków sieci cieplnej wraz z przyłączami i węzłami ciepłowniczymi w celu likwidacji istniejących lokalnych źródeł ciepła opalanych</w:t>
      </w:r>
      <w:r w:rsidR="00D57502">
        <w:rPr>
          <w:rFonts w:asciiTheme="minorHAnsi" w:hAnsiTheme="minorHAnsi" w:cstheme="minorHAnsi"/>
          <w:b/>
          <w:snapToGrid w:val="0"/>
          <w:sz w:val="22"/>
          <w:szCs w:val="22"/>
        </w:rPr>
        <w:t xml:space="preserve"> paliwem stałym – etap I (etap 7</w:t>
      </w:r>
      <w:r w:rsidRPr="006C16CE">
        <w:rPr>
          <w:rFonts w:asciiTheme="minorHAnsi" w:hAnsiTheme="minorHAnsi" w:cstheme="minorHAnsi"/>
          <w:b/>
          <w:snapToGrid w:val="0"/>
          <w:sz w:val="22"/>
          <w:szCs w:val="22"/>
        </w:rPr>
        <w:t>).</w:t>
      </w:r>
    </w:p>
    <w:p w14:paraId="6A12B0A8" w14:textId="77777777" w:rsidR="006C16CE" w:rsidRDefault="006C16CE" w:rsidP="00AA1A62">
      <w:pPr>
        <w:jc w:val="both"/>
        <w:rPr>
          <w:rFonts w:asciiTheme="minorHAnsi" w:hAnsiTheme="minorHAnsi" w:cstheme="minorHAnsi"/>
          <w:b/>
          <w:snapToGrid w:val="0"/>
          <w:sz w:val="22"/>
          <w:szCs w:val="22"/>
        </w:rPr>
      </w:pPr>
    </w:p>
    <w:p w14:paraId="3ECBD7DF" w14:textId="77777777" w:rsidR="00646038" w:rsidRPr="006C16CE" w:rsidRDefault="00646038" w:rsidP="00AA1A62">
      <w:pPr>
        <w:jc w:val="both"/>
        <w:rPr>
          <w:rFonts w:asciiTheme="minorHAnsi" w:hAnsiTheme="minorHAnsi" w:cstheme="minorHAnsi"/>
          <w:b/>
          <w:snapToGrid w:val="0"/>
          <w:sz w:val="22"/>
          <w:szCs w:val="22"/>
        </w:rPr>
      </w:pPr>
    </w:p>
    <w:p w14:paraId="28BA66C1" w14:textId="6BA9A84D" w:rsidR="00AA1A62" w:rsidRPr="00297FDA" w:rsidRDefault="00AA1A62" w:rsidP="00AA1A62">
      <w:pPr>
        <w:jc w:val="both"/>
        <w:rPr>
          <w:rFonts w:asciiTheme="minorHAnsi" w:hAnsiTheme="minorHAnsi" w:cstheme="minorHAnsi"/>
          <w:b/>
          <w:i/>
          <w:snapToGrid w:val="0"/>
          <w:sz w:val="22"/>
          <w:szCs w:val="22"/>
        </w:rPr>
      </w:pPr>
      <w:r w:rsidRPr="00297FDA">
        <w:rPr>
          <w:rFonts w:asciiTheme="minorHAnsi" w:hAnsiTheme="minorHAnsi" w:cstheme="minorHAnsi"/>
          <w:b/>
          <w:i/>
          <w:snapToGrid w:val="0"/>
          <w:sz w:val="22"/>
          <w:szCs w:val="22"/>
        </w:rPr>
        <w:t>CZĘŚĆ 1:</w:t>
      </w:r>
    </w:p>
    <w:p w14:paraId="5609B904" w14:textId="77777777" w:rsidR="00406C05" w:rsidRPr="00D57502" w:rsidRDefault="00406C05" w:rsidP="00AA1A62">
      <w:pPr>
        <w:jc w:val="both"/>
        <w:rPr>
          <w:rFonts w:asciiTheme="minorHAnsi" w:hAnsiTheme="minorHAnsi" w:cstheme="minorHAnsi"/>
          <w:b/>
          <w:i/>
          <w:snapToGrid w:val="0"/>
          <w:color w:val="FF0000"/>
          <w:sz w:val="22"/>
          <w:szCs w:val="22"/>
        </w:rPr>
      </w:pPr>
    </w:p>
    <w:p w14:paraId="2E4C62A1"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1 – Budowa  przyłącza ciepłowniczego wysokich parametrów wraz z dostawą materiałów oraz dostawa wraz z montażem węzła cieplnego dla zadania – ul. Topolowa 21 w Krakowie</w:t>
      </w:r>
    </w:p>
    <w:p w14:paraId="437074EF" w14:textId="77777777" w:rsidR="00646038" w:rsidRPr="00646038" w:rsidRDefault="00646038" w:rsidP="00646038">
      <w:pPr>
        <w:jc w:val="both"/>
        <w:rPr>
          <w:rFonts w:asciiTheme="minorHAnsi" w:hAnsiTheme="minorHAnsi" w:cstheme="minorHAnsi"/>
          <w:i/>
          <w:snapToGrid w:val="0"/>
          <w:sz w:val="22"/>
          <w:szCs w:val="22"/>
        </w:rPr>
      </w:pPr>
    </w:p>
    <w:p w14:paraId="4C42C260"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lastRenderedPageBreak/>
        <w:t>Odcinek 2 – Budowa  przyłącza ciepłowniczego wysokich parametrów wraz z dostawą materiałów oraz dostawa wraz z montażem węzła cieplnego dla zadania – ul. Ogrody 4 w Skawinie</w:t>
      </w:r>
    </w:p>
    <w:p w14:paraId="3827B6A4" w14:textId="77777777" w:rsidR="00646038" w:rsidRPr="00646038" w:rsidRDefault="00646038" w:rsidP="00646038">
      <w:pPr>
        <w:jc w:val="both"/>
        <w:rPr>
          <w:rFonts w:asciiTheme="minorHAnsi" w:hAnsiTheme="minorHAnsi" w:cstheme="minorHAnsi"/>
          <w:i/>
          <w:snapToGrid w:val="0"/>
          <w:sz w:val="22"/>
          <w:szCs w:val="22"/>
        </w:rPr>
      </w:pPr>
    </w:p>
    <w:p w14:paraId="66967C48"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3 – Budowa  przyłącza ciepłowniczego wysokich parametrów wraz z dostawą materiałów oraz dostawa wraz z montażem węzła cieplnego dla zadania – Plac Kossaka 4 w Krakowie</w:t>
      </w:r>
    </w:p>
    <w:p w14:paraId="362AB3AB" w14:textId="77777777" w:rsidR="00646038" w:rsidRPr="00646038" w:rsidRDefault="00646038" w:rsidP="00646038">
      <w:pPr>
        <w:jc w:val="both"/>
        <w:rPr>
          <w:rFonts w:asciiTheme="minorHAnsi" w:hAnsiTheme="minorHAnsi" w:cstheme="minorHAnsi"/>
          <w:i/>
          <w:snapToGrid w:val="0"/>
          <w:sz w:val="22"/>
          <w:szCs w:val="22"/>
        </w:rPr>
      </w:pPr>
    </w:p>
    <w:p w14:paraId="1F3B74F9"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4 – Budowa  przyłącza ciepłowniczego wysokich parametrów wraz z dostawą materiałów oraz dostawa wraz z montażem węzła cieplnego dla zadania – ul. Lubomirskiego 45 w Krakowie</w:t>
      </w:r>
    </w:p>
    <w:p w14:paraId="470343BB" w14:textId="77777777" w:rsidR="00646038" w:rsidRPr="00646038" w:rsidRDefault="00646038" w:rsidP="00646038">
      <w:pPr>
        <w:jc w:val="both"/>
        <w:rPr>
          <w:rFonts w:asciiTheme="minorHAnsi" w:hAnsiTheme="minorHAnsi" w:cstheme="minorHAnsi"/>
          <w:i/>
          <w:snapToGrid w:val="0"/>
          <w:sz w:val="22"/>
          <w:szCs w:val="22"/>
        </w:rPr>
      </w:pPr>
    </w:p>
    <w:p w14:paraId="634A3D84"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5 – Budowa  przyłącza ciepłowniczego wysokich parametrów wraz z dostawą materiałów oraz dostawa wraz z montażem węzła cieplnego dla zadania – ul. Topolowa 6 w Krakowie</w:t>
      </w:r>
    </w:p>
    <w:p w14:paraId="3226CFF7" w14:textId="77777777" w:rsidR="00646038" w:rsidRPr="00646038" w:rsidRDefault="00646038" w:rsidP="00646038">
      <w:pPr>
        <w:jc w:val="both"/>
        <w:rPr>
          <w:rFonts w:asciiTheme="minorHAnsi" w:hAnsiTheme="minorHAnsi" w:cstheme="minorHAnsi"/>
          <w:i/>
          <w:snapToGrid w:val="0"/>
          <w:sz w:val="22"/>
          <w:szCs w:val="22"/>
        </w:rPr>
      </w:pPr>
    </w:p>
    <w:p w14:paraId="1604F67F"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6 – Dostawa wraz z montażem węzła cieplnego dla zadania – ul. Lubicz 12 w Krakowie</w:t>
      </w:r>
    </w:p>
    <w:p w14:paraId="57712FB7" w14:textId="77777777" w:rsidR="00646038" w:rsidRPr="00646038" w:rsidRDefault="00646038" w:rsidP="00646038">
      <w:pPr>
        <w:jc w:val="both"/>
        <w:rPr>
          <w:rFonts w:asciiTheme="minorHAnsi" w:hAnsiTheme="minorHAnsi" w:cstheme="minorHAnsi"/>
          <w:i/>
          <w:snapToGrid w:val="0"/>
          <w:sz w:val="22"/>
          <w:szCs w:val="22"/>
        </w:rPr>
      </w:pPr>
    </w:p>
    <w:p w14:paraId="2C40678F"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7 – Dostawa wraz z montażem węzła cieplnego dla zadania – ul. Bracka 1 w Krakowie</w:t>
      </w:r>
    </w:p>
    <w:p w14:paraId="3DD197E4" w14:textId="77777777" w:rsidR="00646038" w:rsidRPr="00646038" w:rsidRDefault="00646038" w:rsidP="00646038">
      <w:pPr>
        <w:jc w:val="both"/>
        <w:rPr>
          <w:rFonts w:asciiTheme="minorHAnsi" w:hAnsiTheme="minorHAnsi" w:cstheme="minorHAnsi"/>
          <w:i/>
          <w:snapToGrid w:val="0"/>
          <w:sz w:val="22"/>
          <w:szCs w:val="22"/>
        </w:rPr>
      </w:pPr>
    </w:p>
    <w:p w14:paraId="2CBCCF7C"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8 – Budowa  przyłącza ciepłowniczego wysokich parametrów wraz z dostawą materiałów oraz dostawa wraz z montażem węzła cieplnego dla zadania – ul. Urzędnicza 62 w Krakowie</w:t>
      </w:r>
    </w:p>
    <w:p w14:paraId="627090BA" w14:textId="77777777" w:rsidR="00646038" w:rsidRPr="00646038" w:rsidRDefault="00646038" w:rsidP="00646038">
      <w:pPr>
        <w:jc w:val="both"/>
        <w:rPr>
          <w:rFonts w:asciiTheme="minorHAnsi" w:hAnsiTheme="minorHAnsi" w:cstheme="minorHAnsi"/>
          <w:i/>
          <w:snapToGrid w:val="0"/>
          <w:sz w:val="22"/>
          <w:szCs w:val="22"/>
        </w:rPr>
      </w:pPr>
    </w:p>
    <w:p w14:paraId="136D10C1"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9 – Budowa  przyłącza ciepłowniczego wysokich parametrów wraz z dostawą materiałów oraz dostawa wraz z montażem węzła cieplnego dla zadania – ul. Krowoderska 57 w Krakowie</w:t>
      </w:r>
    </w:p>
    <w:p w14:paraId="5A288624" w14:textId="77777777" w:rsidR="00646038" w:rsidRPr="00646038" w:rsidRDefault="00646038" w:rsidP="00646038">
      <w:pPr>
        <w:jc w:val="both"/>
        <w:rPr>
          <w:rFonts w:asciiTheme="minorHAnsi" w:hAnsiTheme="minorHAnsi" w:cstheme="minorHAnsi"/>
          <w:i/>
          <w:snapToGrid w:val="0"/>
          <w:sz w:val="22"/>
          <w:szCs w:val="22"/>
        </w:rPr>
      </w:pPr>
    </w:p>
    <w:p w14:paraId="5FAEFE99"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10 – Dostawa wraz z montażem węzła cieplnego dla zadania – ul. Tyniecka 16 w Skawinie</w:t>
      </w:r>
    </w:p>
    <w:p w14:paraId="576A2685" w14:textId="77777777" w:rsidR="00646038" w:rsidRPr="00646038" w:rsidRDefault="00646038" w:rsidP="00646038">
      <w:pPr>
        <w:jc w:val="both"/>
        <w:rPr>
          <w:rFonts w:asciiTheme="minorHAnsi" w:hAnsiTheme="minorHAnsi" w:cstheme="minorHAnsi"/>
          <w:i/>
          <w:snapToGrid w:val="0"/>
          <w:sz w:val="22"/>
          <w:szCs w:val="22"/>
        </w:rPr>
      </w:pPr>
    </w:p>
    <w:p w14:paraId="1E54AE96"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11 – Budowa  przyłącza ciepłowniczego wysokich parametrów wraz z dostawą materiałów oraz dostawa wraz z montażem węzła cieplnego dla zadania – ul. Zygmunta Augusta 3 w Krakowie</w:t>
      </w:r>
    </w:p>
    <w:p w14:paraId="31BA640B" w14:textId="77777777" w:rsidR="00646038" w:rsidRPr="00646038" w:rsidRDefault="00646038" w:rsidP="00646038">
      <w:pPr>
        <w:jc w:val="both"/>
        <w:rPr>
          <w:rFonts w:asciiTheme="minorHAnsi" w:hAnsiTheme="minorHAnsi" w:cstheme="minorHAnsi"/>
          <w:b/>
          <w:i/>
          <w:snapToGrid w:val="0"/>
          <w:sz w:val="22"/>
          <w:szCs w:val="22"/>
        </w:rPr>
      </w:pPr>
    </w:p>
    <w:p w14:paraId="569CD2A3"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12 – Budowa  przyłącza ciepłowniczego wysokich parametrów wraz z dostawą materiałów oraz dostawa wraz z montażem węzła cieplnego dla zadania – ul. Sobieskiego 9 w Skawinie</w:t>
      </w:r>
    </w:p>
    <w:p w14:paraId="759F3FA5" w14:textId="77777777" w:rsidR="00646038" w:rsidRPr="00646038" w:rsidRDefault="00646038" w:rsidP="00646038">
      <w:pPr>
        <w:jc w:val="both"/>
        <w:rPr>
          <w:rFonts w:asciiTheme="minorHAnsi" w:hAnsiTheme="minorHAnsi" w:cstheme="minorHAnsi"/>
          <w:i/>
          <w:snapToGrid w:val="0"/>
          <w:sz w:val="22"/>
          <w:szCs w:val="22"/>
        </w:rPr>
      </w:pPr>
    </w:p>
    <w:p w14:paraId="79598B88"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13 – Budowa  przyłącza ciepłowniczego wysokich parametrów wraz z dostawą materiałów oraz dostawa wraz z montażem węzła cieplnego dla zadania – ul. Oboźna 17 w Krakowie</w:t>
      </w:r>
    </w:p>
    <w:p w14:paraId="7B4AE480" w14:textId="77777777" w:rsidR="00646038" w:rsidRPr="00646038" w:rsidRDefault="00646038" w:rsidP="00646038">
      <w:pPr>
        <w:jc w:val="both"/>
        <w:rPr>
          <w:rFonts w:asciiTheme="minorHAnsi" w:hAnsiTheme="minorHAnsi" w:cstheme="minorHAnsi"/>
          <w:i/>
          <w:snapToGrid w:val="0"/>
          <w:sz w:val="22"/>
          <w:szCs w:val="22"/>
        </w:rPr>
      </w:pPr>
    </w:p>
    <w:p w14:paraId="032D0BB3"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14 – Budowa  przyłącza ciepłowniczego wysokich parametrów wraz z dostawą materiałów oraz dostawa wraz z montażem węzła cieplnego dla zadania – ul. Ogrody 6  w Skawinie</w:t>
      </w:r>
    </w:p>
    <w:p w14:paraId="7226759E" w14:textId="77777777" w:rsidR="00646038" w:rsidRPr="00646038" w:rsidRDefault="00646038" w:rsidP="00646038">
      <w:pPr>
        <w:jc w:val="both"/>
        <w:rPr>
          <w:rFonts w:asciiTheme="minorHAnsi" w:hAnsiTheme="minorHAnsi" w:cstheme="minorHAnsi"/>
          <w:b/>
          <w:i/>
          <w:snapToGrid w:val="0"/>
          <w:sz w:val="22"/>
          <w:szCs w:val="22"/>
        </w:rPr>
      </w:pPr>
    </w:p>
    <w:p w14:paraId="487B12F4"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15 – Budowa sieci cieplnej w ciągu ulic Garbarskiej i Łobzowskiej w Krakowie</w:t>
      </w:r>
    </w:p>
    <w:p w14:paraId="3493026B" w14:textId="77777777" w:rsidR="00646038" w:rsidRPr="00646038" w:rsidRDefault="00646038" w:rsidP="00646038">
      <w:pPr>
        <w:jc w:val="both"/>
        <w:rPr>
          <w:rFonts w:asciiTheme="minorHAnsi" w:hAnsiTheme="minorHAnsi" w:cstheme="minorHAnsi"/>
          <w:i/>
          <w:snapToGrid w:val="0"/>
          <w:sz w:val="22"/>
          <w:szCs w:val="22"/>
        </w:rPr>
      </w:pPr>
    </w:p>
    <w:p w14:paraId="06D08C4E"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16 – Budowa  przyłącza ciepłowniczego wysokich parametrów wraz z dostawą materiałów oraz dostawa wraz z montażem węzła cieplnego dla zadania – ul. Szlak 24  w Krakowie</w:t>
      </w:r>
    </w:p>
    <w:p w14:paraId="09A3401D" w14:textId="77777777" w:rsidR="00646038" w:rsidRDefault="00646038" w:rsidP="00646038">
      <w:pPr>
        <w:jc w:val="both"/>
        <w:rPr>
          <w:rFonts w:asciiTheme="minorHAnsi" w:hAnsiTheme="minorHAnsi" w:cstheme="minorHAnsi"/>
          <w:i/>
          <w:snapToGrid w:val="0"/>
          <w:sz w:val="22"/>
          <w:szCs w:val="22"/>
        </w:rPr>
      </w:pPr>
    </w:p>
    <w:p w14:paraId="56DF5FB7" w14:textId="77777777" w:rsidR="00646038" w:rsidRPr="00646038" w:rsidRDefault="00646038" w:rsidP="00646038">
      <w:pPr>
        <w:jc w:val="both"/>
        <w:rPr>
          <w:rFonts w:asciiTheme="minorHAnsi" w:hAnsiTheme="minorHAnsi" w:cstheme="minorHAnsi"/>
          <w:i/>
          <w:snapToGrid w:val="0"/>
          <w:sz w:val="22"/>
          <w:szCs w:val="22"/>
        </w:rPr>
      </w:pPr>
    </w:p>
    <w:p w14:paraId="5267DEC0" w14:textId="77777777" w:rsidR="00646038" w:rsidRPr="00646038" w:rsidRDefault="00646038" w:rsidP="00646038">
      <w:pPr>
        <w:jc w:val="both"/>
        <w:rPr>
          <w:rFonts w:asciiTheme="minorHAnsi" w:hAnsiTheme="minorHAnsi" w:cstheme="minorHAnsi"/>
          <w:b/>
          <w:i/>
          <w:snapToGrid w:val="0"/>
          <w:sz w:val="22"/>
          <w:szCs w:val="22"/>
        </w:rPr>
      </w:pPr>
      <w:r w:rsidRPr="00646038">
        <w:rPr>
          <w:rFonts w:asciiTheme="minorHAnsi" w:hAnsiTheme="minorHAnsi" w:cstheme="minorHAnsi"/>
          <w:b/>
          <w:i/>
          <w:snapToGrid w:val="0"/>
          <w:sz w:val="22"/>
          <w:szCs w:val="22"/>
        </w:rPr>
        <w:t>CZĘŚĆ 2:</w:t>
      </w:r>
    </w:p>
    <w:p w14:paraId="29CB74FD" w14:textId="77777777" w:rsidR="00646038" w:rsidRPr="00646038" w:rsidRDefault="00646038" w:rsidP="00646038">
      <w:pPr>
        <w:jc w:val="both"/>
        <w:rPr>
          <w:rFonts w:asciiTheme="minorHAnsi" w:hAnsiTheme="minorHAnsi" w:cstheme="minorHAnsi"/>
          <w:i/>
          <w:snapToGrid w:val="0"/>
          <w:sz w:val="22"/>
          <w:szCs w:val="22"/>
        </w:rPr>
      </w:pPr>
    </w:p>
    <w:p w14:paraId="7D53D444"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17 – Budowa  przyłącza ciepłowniczego wysokich parametrów wraz z dostawą materiałów oraz montaż wraz z dostawą węzła cieplnego dla zadania – ul. Rejtana 10 w Krakowie</w:t>
      </w:r>
    </w:p>
    <w:p w14:paraId="1403240D" w14:textId="77777777" w:rsidR="00646038" w:rsidRPr="00646038" w:rsidRDefault="00646038" w:rsidP="00646038">
      <w:pPr>
        <w:jc w:val="both"/>
        <w:rPr>
          <w:rFonts w:asciiTheme="minorHAnsi" w:hAnsiTheme="minorHAnsi" w:cstheme="minorHAnsi"/>
          <w:i/>
          <w:snapToGrid w:val="0"/>
          <w:sz w:val="22"/>
          <w:szCs w:val="22"/>
        </w:rPr>
      </w:pPr>
    </w:p>
    <w:p w14:paraId="578AB733"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lastRenderedPageBreak/>
        <w:t>Odcinek 18 – Budowa  przyłącza ciepłowniczego wysokich parametrów wraz z dostawą materiałów oraz dostawa wraz z montażem węzła cieplnego dla zadania – ul. Skawińska 10 w Krakowie</w:t>
      </w:r>
    </w:p>
    <w:p w14:paraId="7FA30D5E" w14:textId="77777777" w:rsidR="00646038" w:rsidRPr="00646038" w:rsidRDefault="00646038" w:rsidP="00646038">
      <w:pPr>
        <w:jc w:val="both"/>
        <w:rPr>
          <w:rFonts w:asciiTheme="minorHAnsi" w:hAnsiTheme="minorHAnsi" w:cstheme="minorHAnsi"/>
          <w:i/>
          <w:snapToGrid w:val="0"/>
          <w:sz w:val="22"/>
          <w:szCs w:val="22"/>
        </w:rPr>
      </w:pPr>
    </w:p>
    <w:p w14:paraId="2D44DA4B"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19 – Budowa sieci cieplnej w ciągu ul. Madalińskiego w Krakowie</w:t>
      </w:r>
    </w:p>
    <w:p w14:paraId="45772E8F" w14:textId="77777777" w:rsidR="00646038" w:rsidRPr="00646038" w:rsidRDefault="00646038" w:rsidP="00646038">
      <w:pPr>
        <w:jc w:val="both"/>
        <w:rPr>
          <w:rFonts w:asciiTheme="minorHAnsi" w:hAnsiTheme="minorHAnsi" w:cstheme="minorHAnsi"/>
          <w:i/>
          <w:snapToGrid w:val="0"/>
          <w:sz w:val="22"/>
          <w:szCs w:val="22"/>
        </w:rPr>
      </w:pPr>
    </w:p>
    <w:p w14:paraId="08421073"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20 – Budowa  przyłącza ciepłowniczego wysokich parametrów wraz z dostawą materiałów dla zadania – ul. Madalińskiego 17 w Krakowie</w:t>
      </w:r>
    </w:p>
    <w:p w14:paraId="697DBFDA" w14:textId="77777777" w:rsidR="00646038" w:rsidRPr="00646038" w:rsidRDefault="00646038" w:rsidP="00646038">
      <w:pPr>
        <w:jc w:val="both"/>
        <w:rPr>
          <w:rFonts w:asciiTheme="minorHAnsi" w:hAnsiTheme="minorHAnsi" w:cstheme="minorHAnsi"/>
          <w:b/>
          <w:i/>
          <w:snapToGrid w:val="0"/>
          <w:sz w:val="22"/>
          <w:szCs w:val="22"/>
          <w:u w:val="single"/>
        </w:rPr>
      </w:pPr>
    </w:p>
    <w:p w14:paraId="1835F141"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21 – Budowa  przyłącza ciepłowniczego wysokich parametrów wraz z dostawą materiałów oraz dostawa wraz z montażem węzła cieplnego dla zadania – ul. Madalińskiego 18 w Krakowie</w:t>
      </w:r>
    </w:p>
    <w:p w14:paraId="68750308" w14:textId="77777777" w:rsidR="00646038" w:rsidRPr="00646038" w:rsidRDefault="00646038" w:rsidP="00646038">
      <w:pPr>
        <w:jc w:val="both"/>
        <w:rPr>
          <w:rFonts w:asciiTheme="minorHAnsi" w:hAnsiTheme="minorHAnsi" w:cstheme="minorHAnsi"/>
          <w:i/>
          <w:snapToGrid w:val="0"/>
          <w:sz w:val="22"/>
          <w:szCs w:val="22"/>
        </w:rPr>
      </w:pPr>
    </w:p>
    <w:p w14:paraId="6C02417D"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22 – Budowa  przyłącza ciepłowniczego wysokich parametrów wraz z dostawą materiałów dla zadania – ul. Madalińskiego 19 w Krakowie</w:t>
      </w:r>
    </w:p>
    <w:p w14:paraId="2D9754B8" w14:textId="77777777" w:rsidR="00646038" w:rsidRPr="00646038" w:rsidRDefault="00646038" w:rsidP="00646038">
      <w:pPr>
        <w:jc w:val="both"/>
        <w:rPr>
          <w:rFonts w:asciiTheme="minorHAnsi" w:hAnsiTheme="minorHAnsi" w:cstheme="minorHAnsi"/>
          <w:i/>
          <w:snapToGrid w:val="0"/>
          <w:sz w:val="22"/>
          <w:szCs w:val="22"/>
        </w:rPr>
      </w:pPr>
    </w:p>
    <w:p w14:paraId="2199D782"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23 – Budowa  przyłącza ciepłowniczego wysokich parametrów wraz z dostawą materiałów oraz dostawa wraz z montażem węzła cieplnego dla zadania – ul. Traugutta 24 w Krakowie</w:t>
      </w:r>
    </w:p>
    <w:p w14:paraId="25ED66B4" w14:textId="77777777" w:rsidR="00646038" w:rsidRPr="00646038" w:rsidRDefault="00646038" w:rsidP="00646038">
      <w:pPr>
        <w:jc w:val="both"/>
        <w:rPr>
          <w:rFonts w:asciiTheme="minorHAnsi" w:hAnsiTheme="minorHAnsi" w:cstheme="minorHAnsi"/>
          <w:i/>
          <w:snapToGrid w:val="0"/>
          <w:sz w:val="22"/>
          <w:szCs w:val="22"/>
        </w:rPr>
      </w:pPr>
    </w:p>
    <w:p w14:paraId="1F89BE04"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24 – Budowa  przyłącza ciepłowniczego wysokich parametrów wraz z dostawą materiałów oraz dostawa wraz z montażem węzła cieplnego dla zadania – ul. Starowiślna 27 w Krakowie</w:t>
      </w:r>
    </w:p>
    <w:p w14:paraId="024B62E5" w14:textId="77777777" w:rsidR="00646038" w:rsidRPr="00646038" w:rsidRDefault="00646038" w:rsidP="00646038">
      <w:pPr>
        <w:jc w:val="both"/>
        <w:rPr>
          <w:rFonts w:asciiTheme="minorHAnsi" w:hAnsiTheme="minorHAnsi" w:cstheme="minorHAnsi"/>
          <w:i/>
          <w:snapToGrid w:val="0"/>
          <w:sz w:val="22"/>
          <w:szCs w:val="22"/>
        </w:rPr>
      </w:pPr>
    </w:p>
    <w:p w14:paraId="211D8A97"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25 – Budowa  przyłącza ciepłowniczego wysokich parametrów wraz z dostawą materiałów oraz dostawa wraz z montażem węzła cieplnego dla zadania – ul. Dietla 67 w Krakowie</w:t>
      </w:r>
    </w:p>
    <w:p w14:paraId="055A7A75" w14:textId="77777777" w:rsidR="00646038" w:rsidRPr="00646038" w:rsidRDefault="00646038" w:rsidP="00646038">
      <w:pPr>
        <w:jc w:val="both"/>
        <w:rPr>
          <w:rFonts w:asciiTheme="minorHAnsi" w:hAnsiTheme="minorHAnsi" w:cstheme="minorHAnsi"/>
          <w:i/>
          <w:snapToGrid w:val="0"/>
          <w:sz w:val="22"/>
          <w:szCs w:val="22"/>
        </w:rPr>
      </w:pPr>
    </w:p>
    <w:p w14:paraId="7B189C70"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26 – Budowa  przyłącza ciepłowniczego wysokich parametrów wraz z dostawą materiałów oraz dostawa wraz z montażem węzła cieplnego dla zadania – ul. św. Kingi 6 w Krakowie</w:t>
      </w:r>
    </w:p>
    <w:p w14:paraId="7A366EE4" w14:textId="77777777" w:rsidR="00646038" w:rsidRPr="00646038" w:rsidRDefault="00646038" w:rsidP="00646038">
      <w:pPr>
        <w:jc w:val="both"/>
        <w:rPr>
          <w:rFonts w:asciiTheme="minorHAnsi" w:hAnsiTheme="minorHAnsi" w:cstheme="minorHAnsi"/>
          <w:i/>
          <w:snapToGrid w:val="0"/>
          <w:sz w:val="22"/>
          <w:szCs w:val="22"/>
        </w:rPr>
      </w:pPr>
    </w:p>
    <w:p w14:paraId="15492AED"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 xml:space="preserve">Odcinek 27 – Budowa  przyłącza ciepłowniczego wysokich parametrów wraz z dostawą materiałów oraz dostawa wraz z montażem węzła cieplnego dla zadania – ul. </w:t>
      </w:r>
      <w:proofErr w:type="spellStart"/>
      <w:r w:rsidRPr="00646038">
        <w:rPr>
          <w:rFonts w:asciiTheme="minorHAnsi" w:hAnsiTheme="minorHAnsi" w:cstheme="minorHAnsi"/>
          <w:i/>
          <w:snapToGrid w:val="0"/>
          <w:sz w:val="22"/>
          <w:szCs w:val="22"/>
        </w:rPr>
        <w:t>Dajwór</w:t>
      </w:r>
      <w:proofErr w:type="spellEnd"/>
      <w:r w:rsidRPr="00646038">
        <w:rPr>
          <w:rFonts w:asciiTheme="minorHAnsi" w:hAnsiTheme="minorHAnsi" w:cstheme="minorHAnsi"/>
          <w:i/>
          <w:snapToGrid w:val="0"/>
          <w:sz w:val="22"/>
          <w:szCs w:val="22"/>
        </w:rPr>
        <w:t xml:space="preserve"> 8 w Krakowie</w:t>
      </w:r>
    </w:p>
    <w:p w14:paraId="33007095" w14:textId="77777777" w:rsidR="00646038" w:rsidRPr="00646038" w:rsidRDefault="00646038" w:rsidP="00646038">
      <w:pPr>
        <w:jc w:val="both"/>
        <w:rPr>
          <w:rFonts w:asciiTheme="minorHAnsi" w:hAnsiTheme="minorHAnsi" w:cstheme="minorHAnsi"/>
          <w:i/>
          <w:snapToGrid w:val="0"/>
          <w:sz w:val="22"/>
          <w:szCs w:val="22"/>
        </w:rPr>
      </w:pPr>
    </w:p>
    <w:p w14:paraId="32EBDD98"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 xml:space="preserve">Odcinek 28 – Budowa sieci cieplnej w ciągu ulic Starowiślnej i </w:t>
      </w:r>
      <w:proofErr w:type="spellStart"/>
      <w:r w:rsidRPr="00646038">
        <w:rPr>
          <w:rFonts w:asciiTheme="minorHAnsi" w:hAnsiTheme="minorHAnsi" w:cstheme="minorHAnsi"/>
          <w:i/>
          <w:snapToGrid w:val="0"/>
          <w:sz w:val="22"/>
          <w:szCs w:val="22"/>
        </w:rPr>
        <w:t>Dajwór</w:t>
      </w:r>
      <w:proofErr w:type="spellEnd"/>
      <w:r w:rsidRPr="00646038">
        <w:rPr>
          <w:rFonts w:asciiTheme="minorHAnsi" w:hAnsiTheme="minorHAnsi" w:cstheme="minorHAnsi"/>
          <w:i/>
          <w:snapToGrid w:val="0"/>
          <w:sz w:val="22"/>
          <w:szCs w:val="22"/>
        </w:rPr>
        <w:t xml:space="preserve"> w Krakowie</w:t>
      </w:r>
    </w:p>
    <w:p w14:paraId="1DA0E56A" w14:textId="77777777" w:rsidR="00646038" w:rsidRPr="00646038" w:rsidRDefault="00646038" w:rsidP="00646038">
      <w:pPr>
        <w:jc w:val="both"/>
        <w:rPr>
          <w:rFonts w:asciiTheme="minorHAnsi" w:hAnsiTheme="minorHAnsi" w:cstheme="minorHAnsi"/>
          <w:i/>
          <w:snapToGrid w:val="0"/>
          <w:sz w:val="22"/>
          <w:szCs w:val="22"/>
        </w:rPr>
      </w:pPr>
    </w:p>
    <w:p w14:paraId="408DDB24"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29 – Budowa  przyłącza ciepłowniczego wysokich parametrów wraz z dostawą materiałów oraz dostawa wraz z montażem węzła cieplnego dla zadania – ul. Starowiślna 81 w Krakowie</w:t>
      </w:r>
    </w:p>
    <w:p w14:paraId="1D1CC06F" w14:textId="77777777" w:rsidR="00646038" w:rsidRPr="00646038" w:rsidRDefault="00646038" w:rsidP="00646038">
      <w:pPr>
        <w:jc w:val="both"/>
        <w:rPr>
          <w:rFonts w:asciiTheme="minorHAnsi" w:hAnsiTheme="minorHAnsi" w:cstheme="minorHAnsi"/>
          <w:i/>
          <w:snapToGrid w:val="0"/>
          <w:sz w:val="22"/>
          <w:szCs w:val="22"/>
        </w:rPr>
      </w:pPr>
    </w:p>
    <w:p w14:paraId="730F1952" w14:textId="77777777" w:rsidR="00646038" w:rsidRP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30 – Budowa  przyłącza ciepłowniczego wysokich parametrów wraz z dostawą materiałów oraz dostawa wraz z montażem węzła cieplnego dla zadania – ul. Żółkiewskiego 17 w Krakowie</w:t>
      </w:r>
    </w:p>
    <w:p w14:paraId="254B4511" w14:textId="77777777" w:rsidR="00646038" w:rsidRPr="00646038" w:rsidRDefault="00646038" w:rsidP="00646038">
      <w:pPr>
        <w:jc w:val="both"/>
        <w:rPr>
          <w:rFonts w:asciiTheme="minorHAnsi" w:hAnsiTheme="minorHAnsi" w:cstheme="minorHAnsi"/>
          <w:i/>
          <w:snapToGrid w:val="0"/>
          <w:sz w:val="22"/>
          <w:szCs w:val="22"/>
        </w:rPr>
      </w:pPr>
    </w:p>
    <w:p w14:paraId="53A574C4" w14:textId="77777777" w:rsidR="00646038" w:rsidRDefault="00646038" w:rsidP="00646038">
      <w:pPr>
        <w:jc w:val="both"/>
        <w:rPr>
          <w:rFonts w:asciiTheme="minorHAnsi" w:hAnsiTheme="minorHAnsi" w:cstheme="minorHAnsi"/>
          <w:i/>
          <w:snapToGrid w:val="0"/>
          <w:sz w:val="22"/>
          <w:szCs w:val="22"/>
        </w:rPr>
      </w:pPr>
      <w:r w:rsidRPr="00646038">
        <w:rPr>
          <w:rFonts w:asciiTheme="minorHAnsi" w:hAnsiTheme="minorHAnsi" w:cstheme="minorHAnsi"/>
          <w:i/>
          <w:snapToGrid w:val="0"/>
          <w:sz w:val="22"/>
          <w:szCs w:val="22"/>
        </w:rPr>
        <w:t>Odcinek 31 – Budowa  przyłącza ciepłowniczego wysokich parametrów wraz z dostawą materiałów oraz dostawa wraz z montażem węzła cieplnego dla zadania – ul. Brzozowa 6 w Krakowie</w:t>
      </w:r>
    </w:p>
    <w:p w14:paraId="08438A1F" w14:textId="77777777" w:rsidR="00E051FC" w:rsidRDefault="00E051FC" w:rsidP="00646038">
      <w:pPr>
        <w:jc w:val="both"/>
        <w:rPr>
          <w:rFonts w:asciiTheme="minorHAnsi" w:hAnsiTheme="minorHAnsi" w:cstheme="minorHAnsi"/>
          <w:i/>
          <w:snapToGrid w:val="0"/>
          <w:sz w:val="22"/>
          <w:szCs w:val="22"/>
        </w:rPr>
      </w:pPr>
    </w:p>
    <w:p w14:paraId="025DE495" w14:textId="77777777" w:rsidR="00903537" w:rsidRPr="00406C05" w:rsidRDefault="00903537" w:rsidP="00903537">
      <w:pPr>
        <w:autoSpaceDE w:val="0"/>
        <w:autoSpaceDN w:val="0"/>
        <w:adjustRightInd w:val="0"/>
        <w:jc w:val="both"/>
        <w:rPr>
          <w:rFonts w:asciiTheme="minorHAnsi" w:eastAsiaTheme="minorHAnsi" w:hAnsiTheme="minorHAnsi" w:cstheme="minorHAnsi"/>
          <w:b/>
          <w:bCs/>
          <w:color w:val="000000" w:themeColor="text1"/>
          <w:sz w:val="22"/>
          <w:szCs w:val="22"/>
          <w:u w:val="single"/>
        </w:rPr>
      </w:pPr>
    </w:p>
    <w:p w14:paraId="5086118F" w14:textId="02CC0BB0" w:rsidR="00187989" w:rsidRPr="00406C05" w:rsidRDefault="006C16CE" w:rsidP="00187989">
      <w:pPr>
        <w:pStyle w:val="Tekstpodstawowy"/>
        <w:jc w:val="both"/>
        <w:rPr>
          <w:rFonts w:asciiTheme="minorHAnsi" w:hAnsiTheme="minorHAnsi" w:cstheme="minorHAnsi"/>
          <w:b/>
          <w:bCs/>
          <w:color w:val="000000" w:themeColor="text1"/>
          <w:sz w:val="22"/>
          <w:szCs w:val="22"/>
        </w:rPr>
      </w:pPr>
      <w:r>
        <w:rPr>
          <w:rFonts w:asciiTheme="minorHAnsi" w:hAnsiTheme="minorHAnsi" w:cstheme="minorHAnsi"/>
          <w:b/>
          <w:bCs/>
          <w:color w:val="000000" w:themeColor="text1"/>
          <w:sz w:val="22"/>
          <w:szCs w:val="22"/>
        </w:rPr>
        <w:t xml:space="preserve"> </w:t>
      </w:r>
      <w:r w:rsidR="00CB522D" w:rsidRPr="00406C05">
        <w:rPr>
          <w:rFonts w:asciiTheme="minorHAnsi" w:hAnsiTheme="minorHAnsi" w:cstheme="minorHAnsi"/>
          <w:b/>
          <w:bCs/>
          <w:color w:val="000000" w:themeColor="text1"/>
          <w:sz w:val="22"/>
          <w:szCs w:val="22"/>
        </w:rPr>
        <w:t xml:space="preserve">CPV (Wspólny </w:t>
      </w:r>
      <w:r w:rsidR="00CB522D" w:rsidRPr="00406C05">
        <w:rPr>
          <w:rFonts w:asciiTheme="minorHAnsi" w:hAnsiTheme="minorHAnsi" w:cstheme="minorHAnsi"/>
          <w:b/>
          <w:bCs/>
          <w:color w:val="000000" w:themeColor="text1"/>
          <w:sz w:val="22"/>
          <w:szCs w:val="22"/>
          <w:lang w:eastAsia="en-US"/>
        </w:rPr>
        <w:t>Słownik</w:t>
      </w:r>
      <w:r w:rsidR="00CB522D" w:rsidRPr="00406C05">
        <w:rPr>
          <w:rFonts w:asciiTheme="minorHAnsi" w:hAnsiTheme="minorHAnsi" w:cstheme="minorHAnsi"/>
          <w:b/>
          <w:bCs/>
          <w:color w:val="000000" w:themeColor="text1"/>
          <w:sz w:val="22"/>
          <w:szCs w:val="22"/>
        </w:rPr>
        <w:t xml:space="preserve"> Zamówień): </w:t>
      </w:r>
    </w:p>
    <w:p w14:paraId="1AE7F639"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45000000-7 Roboty budowlane</w:t>
      </w:r>
    </w:p>
    <w:p w14:paraId="4FDDAED7" w14:textId="77777777" w:rsidR="00DB3073" w:rsidRPr="00DB3073" w:rsidRDefault="00DB3073" w:rsidP="00DB3073">
      <w:pPr>
        <w:keepNext/>
        <w:autoSpaceDE w:val="0"/>
        <w:autoSpaceDN w:val="0"/>
        <w:adjustRightInd w:val="0"/>
        <w:rPr>
          <w:rFonts w:asciiTheme="minorHAnsi" w:hAnsiTheme="minorHAnsi" w:cstheme="minorHAnsi"/>
          <w:i/>
          <w:iCs/>
          <w:sz w:val="22"/>
          <w:szCs w:val="22"/>
        </w:rPr>
      </w:pPr>
      <w:r w:rsidRPr="00DB3073">
        <w:rPr>
          <w:rFonts w:asciiTheme="minorHAnsi" w:hAnsiTheme="minorHAnsi" w:cstheme="minorHAnsi"/>
          <w:i/>
          <w:iCs/>
          <w:sz w:val="22"/>
          <w:szCs w:val="22"/>
        </w:rPr>
        <w:t>CPV 45300000-0 Roboty instalacyjne w budynkach</w:t>
      </w:r>
    </w:p>
    <w:p w14:paraId="0689488C" w14:textId="77777777" w:rsidR="00DB3073" w:rsidRPr="00DB3073" w:rsidRDefault="00DB3073" w:rsidP="00DB3073">
      <w:pPr>
        <w:keepNext/>
        <w:autoSpaceDE w:val="0"/>
        <w:autoSpaceDN w:val="0"/>
        <w:adjustRightInd w:val="0"/>
        <w:rPr>
          <w:rFonts w:asciiTheme="minorHAnsi" w:hAnsiTheme="minorHAnsi" w:cstheme="minorHAnsi"/>
          <w:i/>
          <w:iCs/>
          <w:sz w:val="22"/>
          <w:szCs w:val="22"/>
        </w:rPr>
      </w:pPr>
      <w:r w:rsidRPr="00DB3073">
        <w:rPr>
          <w:rFonts w:asciiTheme="minorHAnsi" w:hAnsiTheme="minorHAnsi" w:cstheme="minorHAnsi"/>
          <w:i/>
          <w:iCs/>
          <w:sz w:val="22"/>
          <w:szCs w:val="22"/>
        </w:rPr>
        <w:t>CPV 45330000-9 Roboty instalacyjne wodno-kanalizacyjne i sanitarne</w:t>
      </w:r>
    </w:p>
    <w:p w14:paraId="5BB0DF8D" w14:textId="77777777" w:rsidR="00DB3073" w:rsidRPr="00DB3073" w:rsidRDefault="00DB3073" w:rsidP="00DB3073">
      <w:pPr>
        <w:keepNext/>
        <w:autoSpaceDE w:val="0"/>
        <w:autoSpaceDN w:val="0"/>
        <w:adjustRightInd w:val="0"/>
        <w:rPr>
          <w:rFonts w:asciiTheme="minorHAnsi" w:hAnsiTheme="minorHAnsi" w:cstheme="minorHAnsi"/>
          <w:i/>
          <w:iCs/>
          <w:sz w:val="22"/>
          <w:szCs w:val="22"/>
        </w:rPr>
      </w:pPr>
      <w:r w:rsidRPr="00DB3073">
        <w:rPr>
          <w:rFonts w:asciiTheme="minorHAnsi" w:hAnsiTheme="minorHAnsi" w:cstheme="minorHAnsi"/>
          <w:i/>
          <w:iCs/>
          <w:sz w:val="22"/>
          <w:szCs w:val="22"/>
        </w:rPr>
        <w:t>CPV 45331000-6 Instalowanie urządzeń grzewczych, wentylacyjnych i klimatyzacyjnych</w:t>
      </w:r>
    </w:p>
    <w:p w14:paraId="2B7D0302" w14:textId="77777777" w:rsidR="00DB3073" w:rsidRPr="00DB3073" w:rsidRDefault="00DB3073" w:rsidP="00DB3073">
      <w:pPr>
        <w:keepNext/>
        <w:autoSpaceDE w:val="0"/>
        <w:autoSpaceDN w:val="0"/>
        <w:adjustRightInd w:val="0"/>
        <w:rPr>
          <w:rFonts w:asciiTheme="minorHAnsi" w:hAnsiTheme="minorHAnsi" w:cstheme="minorHAnsi"/>
          <w:i/>
          <w:iCs/>
          <w:sz w:val="22"/>
          <w:szCs w:val="22"/>
        </w:rPr>
      </w:pPr>
      <w:r w:rsidRPr="00DB3073">
        <w:rPr>
          <w:rFonts w:asciiTheme="minorHAnsi" w:hAnsiTheme="minorHAnsi" w:cstheme="minorHAnsi"/>
          <w:i/>
          <w:iCs/>
          <w:sz w:val="22"/>
          <w:szCs w:val="22"/>
        </w:rPr>
        <w:t>CPV 45331100-7 Instalowanie centralnego ogrzewania</w:t>
      </w:r>
    </w:p>
    <w:p w14:paraId="75E934F2"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45100000-8 Przygotowanie terenu pod budowę.</w:t>
      </w:r>
    </w:p>
    <w:p w14:paraId="0EA12439"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lastRenderedPageBreak/>
        <w:t>CPV 45310000-3 Roboty instalacyjne elektryczne</w:t>
      </w:r>
    </w:p>
    <w:p w14:paraId="56F75F5E"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45311000-0 Roboty w zakresie okablowania oraz instalacji elektrycznych</w:t>
      </w:r>
    </w:p>
    <w:p w14:paraId="6B128FFB"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45311100-1 Roboty w zakresie okablowania elektrycznego</w:t>
      </w:r>
    </w:p>
    <w:p w14:paraId="422A9388"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45110000-1 Roboty w zakresie burzenia i rozbiórki obiektów budowlanych. Roboty ziemne.</w:t>
      </w:r>
    </w:p>
    <w:p w14:paraId="766AB247"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45111000-8 Roboty w zakresie burzenia, roboty ziemne.</w:t>
      </w:r>
    </w:p>
    <w:p w14:paraId="764640E1"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45111100-9 Roboty w zakresie burzenia.</w:t>
      </w:r>
    </w:p>
    <w:p w14:paraId="0033F7F2"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45111200-0 Roboty w zakresie przygotowania terenu pod budowę i roboty ziemne.</w:t>
      </w:r>
    </w:p>
    <w:p w14:paraId="64BBAA4C"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45111220-6 Roboty w zakresie usuwania gruzu.</w:t>
      </w:r>
    </w:p>
    <w:p w14:paraId="0E8105F9"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 xml:space="preserve">CPV 45112000-5 Roboty w zakresie usuwania gleby. </w:t>
      </w:r>
    </w:p>
    <w:p w14:paraId="06CED396"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45112210-0 Usuwanie wierzchniej warstwy gleby.</w:t>
      </w:r>
    </w:p>
    <w:p w14:paraId="4797E8D3"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45112330-7 Rekultywacja terenu.</w:t>
      </w:r>
    </w:p>
    <w:p w14:paraId="56CF0ECF" w14:textId="77777777" w:rsid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 xml:space="preserve">CPV 45200000-9 Roboty budowlane w zakresie wznoszenia kompletnych obiektów budowlanych </w:t>
      </w:r>
    </w:p>
    <w:p w14:paraId="29CBBD7F" w14:textId="60780C6A"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lub ich części oraz roboty w zakresie inżynierii lądowej i wodnej</w:t>
      </w:r>
    </w:p>
    <w:p w14:paraId="0831789F"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 xml:space="preserve">CPV 45230000-8 Roboty budowlane w zakresie budowy rurociągów, linii komunikacyjnych </w:t>
      </w:r>
    </w:p>
    <w:p w14:paraId="6CED2A2D"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i elektroenergetycznych,  autostrad, dróg, lotnisk i kolei, wyrównywanie terenu</w:t>
      </w:r>
    </w:p>
    <w:p w14:paraId="6177E5F3"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45231000-5 Roboty budowlane w zakresie budowy rurociągów, ciągów komunikacyjnych i linii energetycznych</w:t>
      </w:r>
    </w:p>
    <w:p w14:paraId="4FBD80CE"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45231100-6 Ogólne roboty budowlane związane z budową rurociągów.</w:t>
      </w:r>
    </w:p>
    <w:p w14:paraId="34033D66"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 xml:space="preserve">CPV 45231110-9 Roboty budowlane w zakresie kładzenia rurociągów </w:t>
      </w:r>
    </w:p>
    <w:p w14:paraId="7B572E5E"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45231600-1 Roboty budowlane w zakresie budowy linii komunikacyjnych</w:t>
      </w:r>
    </w:p>
    <w:p w14:paraId="5A9AD4D1"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 xml:space="preserve">CPV 45233000-9 Roboty w zakresie konstruowania, fundamentowania oraz wykonywania nawierzchni autostrad, dróg </w:t>
      </w:r>
    </w:p>
    <w:p w14:paraId="00E33BC2"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45233222-1 Roboty w zakresie układania chodników i asfaltowania</w:t>
      </w:r>
    </w:p>
    <w:p w14:paraId="28782F2F"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45233280-5 Wznoszenie barier drogowych.</w:t>
      </w:r>
    </w:p>
    <w:p w14:paraId="25B6F046"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45233290-8 Instalowanie znaków drogowych.</w:t>
      </w:r>
    </w:p>
    <w:p w14:paraId="762C765F" w14:textId="77777777" w:rsidR="00DB3073" w:rsidRPr="00DB3073" w:rsidRDefault="00DB3073" w:rsidP="00DB3073">
      <w:pPr>
        <w:autoSpaceDE w:val="0"/>
        <w:autoSpaceDN w:val="0"/>
        <w:adjustRightInd w:val="0"/>
        <w:jc w:val="both"/>
        <w:rPr>
          <w:rFonts w:asciiTheme="minorHAnsi" w:hAnsiTheme="minorHAnsi" w:cstheme="minorHAnsi"/>
          <w:i/>
          <w:iCs/>
          <w:sz w:val="22"/>
          <w:szCs w:val="22"/>
        </w:rPr>
      </w:pPr>
      <w:r w:rsidRPr="00DB3073">
        <w:rPr>
          <w:rFonts w:asciiTheme="minorHAnsi" w:hAnsiTheme="minorHAnsi" w:cstheme="minorHAnsi"/>
          <w:i/>
          <w:iCs/>
          <w:sz w:val="22"/>
          <w:szCs w:val="22"/>
        </w:rPr>
        <w:t>CPV 45312000-7 Instalowanie systemów alarmowych i anten</w:t>
      </w:r>
    </w:p>
    <w:p w14:paraId="22C600E7" w14:textId="77777777" w:rsidR="00DB3073" w:rsidRDefault="00DB3073" w:rsidP="00DB3073">
      <w:pPr>
        <w:jc w:val="both"/>
        <w:rPr>
          <w:rFonts w:asciiTheme="minorHAnsi" w:hAnsiTheme="minorHAnsi" w:cstheme="minorHAnsi"/>
          <w:bCs/>
          <w:i/>
          <w:iCs/>
          <w:sz w:val="22"/>
          <w:szCs w:val="22"/>
        </w:rPr>
      </w:pPr>
      <w:r w:rsidRPr="00DB3073">
        <w:rPr>
          <w:rFonts w:asciiTheme="minorHAnsi" w:hAnsiTheme="minorHAnsi" w:cstheme="minorHAnsi"/>
          <w:bCs/>
          <w:i/>
          <w:iCs/>
          <w:sz w:val="22"/>
          <w:szCs w:val="22"/>
        </w:rPr>
        <w:t>CPV 45321000-3 Izolacja cieplna.</w:t>
      </w:r>
    </w:p>
    <w:p w14:paraId="32196BC7" w14:textId="77777777" w:rsidR="00B003BA" w:rsidRPr="00DB3073" w:rsidRDefault="00B003BA" w:rsidP="00DB3073">
      <w:pPr>
        <w:jc w:val="both"/>
        <w:rPr>
          <w:rFonts w:asciiTheme="minorHAnsi" w:hAnsiTheme="minorHAnsi" w:cstheme="minorHAnsi"/>
          <w:bCs/>
          <w:i/>
          <w:iCs/>
          <w:sz w:val="22"/>
          <w:szCs w:val="22"/>
        </w:rPr>
      </w:pPr>
    </w:p>
    <w:p w14:paraId="21B4F660" w14:textId="03CA0EE7" w:rsidR="00A07D82" w:rsidRDefault="005068DE" w:rsidP="00DA7802">
      <w:pPr>
        <w:pStyle w:val="Tekstpodstawowy3"/>
        <w:rPr>
          <w:rFonts w:asciiTheme="minorHAnsi" w:hAnsiTheme="minorHAnsi" w:cs="Verdana"/>
          <w:i w:val="0"/>
          <w:iCs w:val="0"/>
          <w:sz w:val="22"/>
          <w:szCs w:val="22"/>
        </w:rPr>
      </w:pPr>
      <w:r w:rsidRPr="00EB6E68">
        <w:rPr>
          <w:rFonts w:asciiTheme="minorHAnsi" w:hAnsiTheme="minorHAnsi" w:cs="Verdana"/>
          <w:b/>
          <w:i w:val="0"/>
          <w:iCs w:val="0"/>
          <w:sz w:val="22"/>
          <w:szCs w:val="22"/>
        </w:rPr>
        <w:t xml:space="preserve">Zamawiający </w:t>
      </w:r>
      <w:r w:rsidR="00D33AD4" w:rsidRPr="00EB6E68">
        <w:rPr>
          <w:rFonts w:asciiTheme="minorHAnsi" w:hAnsiTheme="minorHAnsi" w:cs="Verdana"/>
          <w:b/>
          <w:i w:val="0"/>
          <w:iCs w:val="0"/>
          <w:sz w:val="22"/>
          <w:szCs w:val="22"/>
        </w:rPr>
        <w:t xml:space="preserve"> </w:t>
      </w:r>
      <w:r w:rsidR="00EA611E" w:rsidRPr="00EB6E68">
        <w:rPr>
          <w:rFonts w:asciiTheme="minorHAnsi" w:hAnsiTheme="minorHAnsi" w:cs="Verdana"/>
          <w:b/>
          <w:i w:val="0"/>
          <w:iCs w:val="0"/>
          <w:sz w:val="22"/>
          <w:szCs w:val="22"/>
        </w:rPr>
        <w:t xml:space="preserve">dopuszcza </w:t>
      </w:r>
      <w:r w:rsidR="00557920" w:rsidRPr="00EB6E68">
        <w:rPr>
          <w:rFonts w:asciiTheme="minorHAnsi" w:hAnsiTheme="minorHAnsi" w:cs="Verdana"/>
          <w:b/>
          <w:i w:val="0"/>
          <w:iCs w:val="0"/>
          <w:sz w:val="22"/>
          <w:szCs w:val="22"/>
        </w:rPr>
        <w:t xml:space="preserve"> </w:t>
      </w:r>
      <w:r w:rsidR="00E73F9B" w:rsidRPr="00EB6E68">
        <w:rPr>
          <w:rFonts w:asciiTheme="minorHAnsi" w:hAnsiTheme="minorHAnsi" w:cs="Verdana"/>
          <w:b/>
          <w:i w:val="0"/>
          <w:iCs w:val="0"/>
          <w:sz w:val="22"/>
          <w:szCs w:val="22"/>
        </w:rPr>
        <w:t>składani</w:t>
      </w:r>
      <w:r w:rsidR="00E96B45" w:rsidRPr="00EB6E68">
        <w:rPr>
          <w:rFonts w:asciiTheme="minorHAnsi" w:hAnsiTheme="minorHAnsi" w:cs="Verdana"/>
          <w:b/>
          <w:i w:val="0"/>
          <w:iCs w:val="0"/>
          <w:sz w:val="22"/>
          <w:szCs w:val="22"/>
        </w:rPr>
        <w:t>e</w:t>
      </w:r>
      <w:r w:rsidR="00CB6BD9" w:rsidRPr="00EB6E68">
        <w:rPr>
          <w:rFonts w:asciiTheme="minorHAnsi" w:hAnsiTheme="minorHAnsi" w:cs="Verdana"/>
          <w:b/>
          <w:i w:val="0"/>
          <w:iCs w:val="0"/>
          <w:sz w:val="22"/>
          <w:szCs w:val="22"/>
        </w:rPr>
        <w:t xml:space="preserve"> ofert</w:t>
      </w:r>
      <w:r w:rsidR="00FA60D3" w:rsidRPr="00EB6E68">
        <w:rPr>
          <w:rFonts w:asciiTheme="minorHAnsi" w:hAnsiTheme="minorHAnsi" w:cs="Verdana"/>
          <w:b/>
          <w:i w:val="0"/>
          <w:iCs w:val="0"/>
          <w:sz w:val="22"/>
          <w:szCs w:val="22"/>
        </w:rPr>
        <w:t xml:space="preserve"> przez jednego </w:t>
      </w:r>
      <w:r w:rsidR="00FA60D3" w:rsidRPr="006C16CE">
        <w:rPr>
          <w:rFonts w:asciiTheme="minorHAnsi" w:hAnsiTheme="minorHAnsi" w:cs="Verdana"/>
          <w:b/>
          <w:i w:val="0"/>
          <w:iCs w:val="0"/>
          <w:sz w:val="22"/>
          <w:szCs w:val="22"/>
        </w:rPr>
        <w:t>Wykonawcę</w:t>
      </w:r>
      <w:r w:rsidR="00F14181" w:rsidRPr="006C16CE">
        <w:rPr>
          <w:rFonts w:asciiTheme="minorHAnsi" w:hAnsiTheme="minorHAnsi" w:cs="Verdana"/>
          <w:b/>
          <w:i w:val="0"/>
          <w:iCs w:val="0"/>
          <w:sz w:val="22"/>
          <w:szCs w:val="22"/>
        </w:rPr>
        <w:t xml:space="preserve"> </w:t>
      </w:r>
      <w:r w:rsidR="006C16CE" w:rsidRPr="006C16CE">
        <w:rPr>
          <w:rFonts w:asciiTheme="minorHAnsi" w:hAnsiTheme="minorHAnsi" w:cs="Verdana"/>
          <w:b/>
          <w:i w:val="0"/>
          <w:iCs w:val="0"/>
          <w:sz w:val="22"/>
          <w:szCs w:val="22"/>
          <w:u w:val="single"/>
        </w:rPr>
        <w:t xml:space="preserve">na 2 </w:t>
      </w:r>
      <w:r w:rsidR="00C65DD1" w:rsidRPr="006C16CE">
        <w:rPr>
          <w:rFonts w:asciiTheme="minorHAnsi" w:hAnsiTheme="minorHAnsi" w:cs="Verdana"/>
          <w:b/>
          <w:i w:val="0"/>
          <w:iCs w:val="0"/>
          <w:sz w:val="22"/>
          <w:szCs w:val="22"/>
          <w:u w:val="single"/>
        </w:rPr>
        <w:t>części</w:t>
      </w:r>
      <w:r w:rsidR="00C65DD1" w:rsidRPr="006C16CE">
        <w:rPr>
          <w:rFonts w:asciiTheme="minorHAnsi" w:hAnsiTheme="minorHAnsi" w:cs="Verdana"/>
          <w:b/>
          <w:i w:val="0"/>
          <w:iCs w:val="0"/>
          <w:sz w:val="22"/>
          <w:szCs w:val="22"/>
        </w:rPr>
        <w:t xml:space="preserve"> zamówienia</w:t>
      </w:r>
      <w:r w:rsidR="00117DEC" w:rsidRPr="006C16CE">
        <w:rPr>
          <w:rFonts w:asciiTheme="minorHAnsi" w:hAnsiTheme="minorHAnsi" w:cs="Verdana"/>
          <w:i w:val="0"/>
          <w:iCs w:val="0"/>
          <w:sz w:val="22"/>
          <w:szCs w:val="22"/>
        </w:rPr>
        <w:t>.</w:t>
      </w:r>
    </w:p>
    <w:p w14:paraId="144883B8" w14:textId="77777777" w:rsidR="00B003BA" w:rsidRPr="00E324ED" w:rsidRDefault="00B003BA" w:rsidP="00DA7802">
      <w:pPr>
        <w:pStyle w:val="Tekstpodstawowy3"/>
        <w:rPr>
          <w:rFonts w:asciiTheme="minorHAnsi" w:hAnsiTheme="minorHAnsi" w:cs="Verdana"/>
          <w:i w:val="0"/>
          <w:iCs w:val="0"/>
          <w:sz w:val="22"/>
          <w:szCs w:val="22"/>
        </w:rPr>
      </w:pPr>
    </w:p>
    <w:p w14:paraId="22576CB3" w14:textId="77777777" w:rsidR="00557920" w:rsidRPr="00591E21" w:rsidRDefault="005068DE" w:rsidP="00DA7802">
      <w:pPr>
        <w:pStyle w:val="Tekstpodstawowy3"/>
        <w:rPr>
          <w:rFonts w:asciiTheme="minorHAnsi" w:hAnsiTheme="minorHAnsi" w:cs="Verdana"/>
          <w:i w:val="0"/>
          <w:iCs w:val="0"/>
          <w:sz w:val="22"/>
          <w:szCs w:val="22"/>
        </w:rPr>
      </w:pPr>
      <w:r w:rsidRPr="00624B1C">
        <w:rPr>
          <w:rFonts w:asciiTheme="minorHAnsi" w:hAnsiTheme="minorHAnsi" w:cs="Verdana"/>
          <w:i w:val="0"/>
          <w:iCs w:val="0"/>
          <w:sz w:val="22"/>
          <w:szCs w:val="22"/>
        </w:rPr>
        <w:t xml:space="preserve">Zamawiający </w:t>
      </w:r>
      <w:r w:rsidR="00557920" w:rsidRPr="00624B1C">
        <w:rPr>
          <w:rFonts w:asciiTheme="minorHAnsi" w:hAnsiTheme="minorHAnsi" w:cs="Verdana"/>
          <w:b/>
          <w:i w:val="0"/>
          <w:iCs w:val="0"/>
          <w:sz w:val="22"/>
          <w:szCs w:val="22"/>
        </w:rPr>
        <w:t>nie dopuszcza</w:t>
      </w:r>
      <w:r w:rsidR="00557920" w:rsidRPr="00624B1C">
        <w:rPr>
          <w:rFonts w:asciiTheme="minorHAnsi" w:hAnsiTheme="minorHAnsi" w:cs="Verdana"/>
          <w:i w:val="0"/>
          <w:iCs w:val="0"/>
          <w:sz w:val="22"/>
          <w:szCs w:val="22"/>
        </w:rPr>
        <w:t xml:space="preserve"> składania ofert wariantowych.</w:t>
      </w:r>
    </w:p>
    <w:p w14:paraId="0EF1D324" w14:textId="77777777" w:rsidR="00BE245A" w:rsidRPr="00D1121C" w:rsidRDefault="00BE245A" w:rsidP="00DA7802">
      <w:pPr>
        <w:pStyle w:val="Tekstpodstawowy3"/>
        <w:rPr>
          <w:rFonts w:asciiTheme="minorHAnsi" w:hAnsiTheme="minorHAnsi" w:cs="Verdana"/>
          <w:i w:val="0"/>
          <w:iCs w:val="0"/>
          <w:strike/>
          <w:sz w:val="22"/>
          <w:szCs w:val="22"/>
        </w:rPr>
      </w:pPr>
      <w:r w:rsidRPr="00591E21">
        <w:rPr>
          <w:rFonts w:asciiTheme="minorHAnsi" w:hAnsiTheme="minorHAnsi" w:cs="Verdana"/>
          <w:i w:val="0"/>
          <w:iCs w:val="0"/>
          <w:sz w:val="22"/>
          <w:szCs w:val="22"/>
        </w:rPr>
        <w:t>Specyfikacja Istotnych Warunków Zam</w:t>
      </w:r>
      <w:r w:rsidR="00191F04">
        <w:rPr>
          <w:rFonts w:asciiTheme="minorHAnsi" w:hAnsiTheme="minorHAnsi" w:cs="Verdana"/>
          <w:i w:val="0"/>
          <w:iCs w:val="0"/>
          <w:sz w:val="22"/>
          <w:szCs w:val="22"/>
        </w:rPr>
        <w:t>ówienia zwana jest dalej „SIWZ”.</w:t>
      </w:r>
    </w:p>
    <w:p w14:paraId="6E3DC3D3" w14:textId="77777777" w:rsidR="00BE245A" w:rsidRPr="00591E21" w:rsidRDefault="00376170" w:rsidP="00376170">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 xml:space="preserve">5.2. </w:t>
      </w:r>
      <w:r w:rsidR="00B86927" w:rsidRPr="00591E21">
        <w:rPr>
          <w:rFonts w:asciiTheme="minorHAnsi" w:hAnsiTheme="minorHAnsi" w:cs="Verdana"/>
          <w:sz w:val="22"/>
          <w:szCs w:val="22"/>
        </w:rPr>
        <w:tab/>
        <w:t xml:space="preserve">Szczegółowo przedmiot zamówienia określony został w </w:t>
      </w:r>
      <w:r w:rsidR="00181D5F" w:rsidRPr="005C3AC9">
        <w:rPr>
          <w:rFonts w:asciiTheme="minorHAnsi" w:hAnsiTheme="minorHAnsi" w:cs="Verdana"/>
          <w:b/>
          <w:color w:val="000000" w:themeColor="text1"/>
          <w:sz w:val="22"/>
          <w:szCs w:val="22"/>
        </w:rPr>
        <w:t>C</w:t>
      </w:r>
      <w:r w:rsidR="00E73F9B" w:rsidRPr="005C3AC9">
        <w:rPr>
          <w:rFonts w:asciiTheme="minorHAnsi" w:hAnsiTheme="minorHAnsi" w:cs="Verdana"/>
          <w:b/>
          <w:color w:val="000000" w:themeColor="text1"/>
          <w:sz w:val="22"/>
          <w:szCs w:val="22"/>
        </w:rPr>
        <w:t xml:space="preserve">zęści </w:t>
      </w:r>
      <w:r w:rsidR="00CB6BD9" w:rsidRPr="005C3AC9">
        <w:rPr>
          <w:rFonts w:asciiTheme="minorHAnsi" w:hAnsiTheme="minorHAnsi" w:cs="Verdana"/>
          <w:b/>
          <w:color w:val="000000" w:themeColor="text1"/>
          <w:sz w:val="22"/>
          <w:szCs w:val="22"/>
        </w:rPr>
        <w:t>III</w:t>
      </w:r>
      <w:r w:rsidR="00B86927" w:rsidRPr="005C3AC9">
        <w:rPr>
          <w:rFonts w:asciiTheme="minorHAnsi" w:hAnsiTheme="minorHAnsi" w:cs="Verdana"/>
          <w:b/>
          <w:color w:val="000000" w:themeColor="text1"/>
          <w:sz w:val="22"/>
          <w:szCs w:val="22"/>
        </w:rPr>
        <w:t xml:space="preserve"> SIWZ</w:t>
      </w:r>
      <w:r w:rsidR="00191F04">
        <w:rPr>
          <w:rFonts w:asciiTheme="minorHAnsi" w:hAnsiTheme="minorHAnsi" w:cs="Verdana"/>
          <w:b/>
          <w:color w:val="000000" w:themeColor="text1"/>
          <w:sz w:val="22"/>
          <w:szCs w:val="22"/>
        </w:rPr>
        <w:t>.</w:t>
      </w:r>
    </w:p>
    <w:p w14:paraId="528E54E3" w14:textId="3169D769" w:rsidR="00376170" w:rsidRPr="00591E21" w:rsidRDefault="00376170" w:rsidP="00376170">
      <w:pPr>
        <w:spacing w:before="120"/>
        <w:ind w:left="709" w:hanging="709"/>
        <w:jc w:val="both"/>
        <w:rPr>
          <w:rFonts w:asciiTheme="minorHAnsi" w:hAnsiTheme="minorHAnsi" w:cs="Verdana"/>
          <w:color w:val="000000" w:themeColor="text1"/>
          <w:sz w:val="22"/>
          <w:szCs w:val="22"/>
        </w:rPr>
      </w:pPr>
      <w:r w:rsidRPr="00591E21">
        <w:rPr>
          <w:rFonts w:asciiTheme="minorHAnsi" w:hAnsiTheme="minorHAnsi" w:cs="Verdana"/>
          <w:sz w:val="22"/>
          <w:szCs w:val="22"/>
        </w:rPr>
        <w:t>5.3.</w:t>
      </w:r>
      <w:r w:rsidRPr="00591E21">
        <w:rPr>
          <w:rFonts w:asciiTheme="minorHAnsi" w:hAnsiTheme="minorHAnsi" w:cs="Verdana"/>
          <w:sz w:val="22"/>
          <w:szCs w:val="22"/>
        </w:rPr>
        <w:tab/>
      </w:r>
      <w:r w:rsidR="00B86927" w:rsidRPr="00591E21">
        <w:rPr>
          <w:rFonts w:asciiTheme="minorHAnsi" w:hAnsiTheme="minorHAnsi"/>
          <w:iCs/>
          <w:sz w:val="22"/>
          <w:szCs w:val="22"/>
          <w:lang w:eastAsia="ar-SA"/>
        </w:rPr>
        <w:t xml:space="preserve">Realizacja zamówienia podlega prawu polskiemu, w tym w szczególności </w:t>
      </w:r>
      <w:r w:rsidR="00A31714" w:rsidRPr="00591E21">
        <w:rPr>
          <w:rFonts w:asciiTheme="minorHAnsi" w:hAnsiTheme="minorHAnsi"/>
          <w:bCs/>
          <w:sz w:val="22"/>
          <w:szCs w:val="22"/>
        </w:rPr>
        <w:t>ustaw</w:t>
      </w:r>
      <w:r w:rsidR="00FC53A4" w:rsidRPr="00591E21">
        <w:rPr>
          <w:rFonts w:asciiTheme="minorHAnsi" w:hAnsiTheme="minorHAnsi"/>
          <w:bCs/>
          <w:sz w:val="22"/>
          <w:szCs w:val="22"/>
        </w:rPr>
        <w:t>ie</w:t>
      </w:r>
      <w:r w:rsidR="00A31714" w:rsidRPr="00591E21">
        <w:rPr>
          <w:rFonts w:asciiTheme="minorHAnsi" w:hAnsiTheme="minorHAnsi"/>
          <w:bCs/>
          <w:sz w:val="22"/>
          <w:szCs w:val="22"/>
        </w:rPr>
        <w:t xml:space="preserve"> z dnia 7 lipca 1994 roku Prawo </w:t>
      </w:r>
      <w:r w:rsidR="00191F04">
        <w:rPr>
          <w:rFonts w:asciiTheme="minorHAnsi" w:hAnsiTheme="minorHAnsi"/>
          <w:bCs/>
          <w:color w:val="000000" w:themeColor="text1"/>
          <w:sz w:val="22"/>
          <w:szCs w:val="22"/>
        </w:rPr>
        <w:t>budowlane</w:t>
      </w:r>
      <w:r w:rsidR="00FC53A4" w:rsidRPr="00253A4A">
        <w:rPr>
          <w:rFonts w:asciiTheme="minorHAnsi" w:hAnsiTheme="minorHAnsi"/>
          <w:bCs/>
          <w:color w:val="000000" w:themeColor="text1"/>
          <w:sz w:val="22"/>
          <w:szCs w:val="22"/>
        </w:rPr>
        <w:t xml:space="preserve">, </w:t>
      </w:r>
      <w:r w:rsidR="00B86927" w:rsidRPr="00253A4A">
        <w:rPr>
          <w:rFonts w:asciiTheme="minorHAnsi" w:hAnsiTheme="minorHAnsi"/>
          <w:iCs/>
          <w:color w:val="000000" w:themeColor="text1"/>
          <w:sz w:val="22"/>
          <w:szCs w:val="22"/>
          <w:lang w:eastAsia="ar-SA"/>
        </w:rPr>
        <w:t>ustawie z dnia 23 k</w:t>
      </w:r>
      <w:r w:rsidR="00191F04">
        <w:rPr>
          <w:rFonts w:asciiTheme="minorHAnsi" w:hAnsiTheme="minorHAnsi"/>
          <w:iCs/>
          <w:color w:val="000000" w:themeColor="text1"/>
          <w:sz w:val="22"/>
          <w:szCs w:val="22"/>
          <w:lang w:eastAsia="ar-SA"/>
        </w:rPr>
        <w:t>wietnia 1964 r. Kodeks cywilny</w:t>
      </w:r>
      <w:r w:rsidR="00B86927" w:rsidRPr="00D1121C">
        <w:rPr>
          <w:rFonts w:asciiTheme="minorHAnsi" w:hAnsiTheme="minorHAnsi"/>
          <w:iCs/>
          <w:color w:val="FF0000"/>
          <w:sz w:val="22"/>
          <w:szCs w:val="22"/>
          <w:lang w:eastAsia="ar-SA"/>
        </w:rPr>
        <w:t xml:space="preserve"> </w:t>
      </w:r>
      <w:r w:rsidR="00B86927" w:rsidRPr="00591E21">
        <w:rPr>
          <w:rFonts w:asciiTheme="minorHAnsi" w:hAnsiTheme="minorHAnsi"/>
          <w:iCs/>
          <w:sz w:val="22"/>
          <w:szCs w:val="22"/>
          <w:lang w:eastAsia="ar-SA"/>
        </w:rPr>
        <w:t>i ustawie z dnia 29 stycznia 2004 r. Prawo zamówień publicznych</w:t>
      </w:r>
      <w:r w:rsidR="00191F04">
        <w:rPr>
          <w:rFonts w:asciiTheme="minorHAnsi" w:hAnsiTheme="minorHAnsi" w:cs="Verdana"/>
          <w:iCs/>
          <w:sz w:val="22"/>
          <w:szCs w:val="22"/>
        </w:rPr>
        <w:t>.</w:t>
      </w:r>
    </w:p>
    <w:p w14:paraId="395B5D36" w14:textId="77777777" w:rsidR="005A40C2" w:rsidRPr="000D669C" w:rsidRDefault="00376170" w:rsidP="000D669C">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w:t>
      </w:r>
      <w:r w:rsidR="00B86927" w:rsidRPr="00591E21">
        <w:rPr>
          <w:rFonts w:asciiTheme="minorHAnsi" w:hAnsiTheme="minorHAnsi" w:cs="Verdana"/>
          <w:sz w:val="22"/>
          <w:szCs w:val="22"/>
        </w:rPr>
        <w:t>4</w:t>
      </w:r>
      <w:r w:rsidR="00F10C1B">
        <w:rPr>
          <w:rFonts w:asciiTheme="minorHAnsi" w:hAnsiTheme="minorHAnsi" w:cs="Verdana"/>
          <w:sz w:val="22"/>
          <w:szCs w:val="22"/>
        </w:rPr>
        <w:t>.</w:t>
      </w:r>
      <w:r w:rsidR="001341D7">
        <w:rPr>
          <w:rFonts w:asciiTheme="minorHAnsi" w:hAnsiTheme="minorHAnsi" w:cs="Verdana"/>
          <w:sz w:val="22"/>
          <w:szCs w:val="22"/>
        </w:rPr>
        <w:t xml:space="preserve"> </w:t>
      </w:r>
      <w:r w:rsidR="00F10C1B">
        <w:rPr>
          <w:rFonts w:asciiTheme="minorHAnsi" w:hAnsiTheme="minorHAnsi" w:cs="Verdana"/>
          <w:sz w:val="22"/>
          <w:szCs w:val="22"/>
        </w:rPr>
        <w:t xml:space="preserve"> </w:t>
      </w:r>
      <w:r w:rsidR="001341D7">
        <w:rPr>
          <w:rFonts w:asciiTheme="minorHAnsi" w:hAnsiTheme="minorHAnsi" w:cs="Verdana"/>
          <w:sz w:val="22"/>
          <w:szCs w:val="22"/>
        </w:rPr>
        <w:t xml:space="preserve"> </w:t>
      </w:r>
      <w:r w:rsidR="000D669C">
        <w:rPr>
          <w:rFonts w:asciiTheme="minorHAnsi" w:hAnsiTheme="minorHAnsi" w:cs="Verdana"/>
          <w:sz w:val="22"/>
          <w:szCs w:val="22"/>
        </w:rPr>
        <w:tab/>
      </w:r>
      <w:r w:rsidRPr="000D669C">
        <w:rPr>
          <w:rFonts w:asciiTheme="minorHAnsi" w:hAnsiTheme="minorHAnsi" w:cs="Verdana"/>
          <w:sz w:val="22"/>
          <w:szCs w:val="22"/>
        </w:rPr>
        <w:t>Wymagania zatrudnienia przez Wykonawcę lub podwykonawcę na podstawie umo</w:t>
      </w:r>
      <w:r w:rsidR="003E14C9" w:rsidRPr="000D669C">
        <w:rPr>
          <w:rFonts w:asciiTheme="minorHAnsi" w:hAnsiTheme="minorHAnsi" w:cs="Verdana"/>
          <w:sz w:val="22"/>
          <w:szCs w:val="22"/>
        </w:rPr>
        <w:t>wy o pracę, o </w:t>
      </w:r>
      <w:r w:rsidRPr="000D669C">
        <w:rPr>
          <w:rFonts w:asciiTheme="minorHAnsi" w:hAnsiTheme="minorHAnsi" w:cs="Verdana"/>
          <w:sz w:val="22"/>
          <w:szCs w:val="22"/>
        </w:rPr>
        <w:t xml:space="preserve">których mowa w art. 29 ust. 3a ustawy </w:t>
      </w:r>
      <w:proofErr w:type="spellStart"/>
      <w:r w:rsidRPr="000D669C">
        <w:rPr>
          <w:rFonts w:asciiTheme="minorHAnsi" w:hAnsiTheme="minorHAnsi" w:cs="Verdana"/>
          <w:sz w:val="22"/>
          <w:szCs w:val="22"/>
        </w:rPr>
        <w:t>Pzp</w:t>
      </w:r>
      <w:proofErr w:type="spellEnd"/>
      <w:r w:rsidRPr="000D669C">
        <w:rPr>
          <w:rFonts w:asciiTheme="minorHAnsi" w:hAnsiTheme="minorHAnsi" w:cs="Verdana"/>
          <w:sz w:val="22"/>
          <w:szCs w:val="22"/>
        </w:rPr>
        <w:t>, osób wykonujących wskazane przez Zamawiającego czynności w zakresie realizacji zamówienia</w:t>
      </w:r>
      <w:r w:rsidR="0048383D" w:rsidRPr="000D669C">
        <w:rPr>
          <w:rFonts w:asciiTheme="minorHAnsi" w:hAnsiTheme="minorHAnsi" w:cs="Verdana"/>
          <w:sz w:val="22"/>
          <w:szCs w:val="22"/>
        </w:rPr>
        <w:t>,</w:t>
      </w:r>
      <w:r w:rsidRPr="000D669C">
        <w:rPr>
          <w:rFonts w:asciiTheme="minorHAnsi" w:hAnsiTheme="minorHAnsi" w:cs="Verdana"/>
          <w:sz w:val="22"/>
          <w:szCs w:val="22"/>
        </w:rPr>
        <w:t xml:space="preserve"> </w:t>
      </w:r>
      <w:r w:rsidR="0048383D" w:rsidRPr="000D669C">
        <w:rPr>
          <w:rFonts w:asciiTheme="minorHAnsi" w:hAnsiTheme="minorHAnsi" w:cs="Verdana"/>
          <w:sz w:val="22"/>
          <w:szCs w:val="22"/>
        </w:rPr>
        <w:t xml:space="preserve">jeżeli wykonanie tych czynności polega na wykonywaniu pracy w sposób określony w art.  22§ 1 ustawy z dnia 26.06.1974 roku – Kodeks Pracy, </w:t>
      </w:r>
      <w:r w:rsidRPr="000D669C">
        <w:rPr>
          <w:rFonts w:asciiTheme="minorHAnsi" w:hAnsiTheme="minorHAnsi" w:cs="Verdana"/>
          <w:sz w:val="22"/>
          <w:szCs w:val="22"/>
        </w:rPr>
        <w:t xml:space="preserve">zostały określone w </w:t>
      </w:r>
      <w:r w:rsidR="00181D5F" w:rsidRPr="000D669C">
        <w:rPr>
          <w:rFonts w:asciiTheme="minorHAnsi" w:hAnsiTheme="minorHAnsi" w:cs="Verdana"/>
          <w:sz w:val="22"/>
          <w:szCs w:val="22"/>
        </w:rPr>
        <w:t>C</w:t>
      </w:r>
      <w:r w:rsidR="00CB6BD9" w:rsidRPr="000D669C">
        <w:rPr>
          <w:rFonts w:asciiTheme="minorHAnsi" w:hAnsiTheme="minorHAnsi" w:cs="Verdana"/>
          <w:sz w:val="22"/>
          <w:szCs w:val="22"/>
        </w:rPr>
        <w:t>zęści III SIWZ</w:t>
      </w:r>
    </w:p>
    <w:p w14:paraId="0113A4CE" w14:textId="77777777" w:rsidR="00BE245A" w:rsidRPr="00B75A14" w:rsidRDefault="00BE245A" w:rsidP="00376170">
      <w:pPr>
        <w:spacing w:before="120"/>
        <w:ind w:left="709"/>
        <w:jc w:val="both"/>
        <w:rPr>
          <w:rFonts w:asciiTheme="minorHAnsi" w:hAnsiTheme="minorHAnsi" w:cs="Verdana"/>
          <w:sz w:val="22"/>
          <w:szCs w:val="22"/>
        </w:rPr>
      </w:pPr>
      <w:r w:rsidRPr="00B75A14">
        <w:rPr>
          <w:rFonts w:asciiTheme="minorHAnsi" w:hAnsiTheme="minorHAnsi" w:cs="Verdana"/>
          <w:sz w:val="22"/>
          <w:szCs w:val="22"/>
        </w:rPr>
        <w:t>Powyższe wymagania określają w szczególności:</w:t>
      </w:r>
    </w:p>
    <w:p w14:paraId="69A6318C"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a)</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sposób dokumentowania zatrudnienia osób, o których mowa w art. 29 ust. 3a ustawy </w:t>
      </w:r>
      <w:proofErr w:type="spellStart"/>
      <w:r w:rsidRPr="00B75A14">
        <w:rPr>
          <w:rFonts w:asciiTheme="minorHAnsi" w:hAnsiTheme="minorHAnsi" w:cs="Verdana"/>
          <w:sz w:val="22"/>
          <w:szCs w:val="22"/>
        </w:rPr>
        <w:t>Pzp</w:t>
      </w:r>
      <w:proofErr w:type="spellEnd"/>
      <w:r w:rsidRPr="00B75A14">
        <w:rPr>
          <w:rFonts w:asciiTheme="minorHAnsi" w:hAnsiTheme="minorHAnsi" w:cs="Verdana"/>
          <w:sz w:val="22"/>
          <w:szCs w:val="22"/>
        </w:rPr>
        <w:t xml:space="preserve">, </w:t>
      </w:r>
    </w:p>
    <w:p w14:paraId="27C7C957" w14:textId="77777777" w:rsidR="00BE245A" w:rsidRPr="00B75A14" w:rsidRDefault="00BE245A" w:rsidP="00376170">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lastRenderedPageBreak/>
        <w:t>b)</w:t>
      </w:r>
      <w:r w:rsidR="00376170" w:rsidRPr="00B75A14">
        <w:rPr>
          <w:rFonts w:asciiTheme="minorHAnsi" w:hAnsiTheme="minorHAnsi" w:cs="Verdana"/>
          <w:sz w:val="22"/>
          <w:szCs w:val="22"/>
        </w:rPr>
        <w:tab/>
      </w:r>
      <w:r w:rsidRPr="00B75A14">
        <w:rPr>
          <w:rFonts w:asciiTheme="minorHAnsi" w:hAnsiTheme="minorHAnsi" w:cs="Verdana"/>
          <w:sz w:val="22"/>
          <w:szCs w:val="22"/>
        </w:rPr>
        <w:t>uprawnienia Zamawiającego w zakresie kontroli spełni</w:t>
      </w:r>
      <w:r w:rsidR="003E14C9" w:rsidRPr="00B75A14">
        <w:rPr>
          <w:rFonts w:asciiTheme="minorHAnsi" w:hAnsiTheme="minorHAnsi" w:cs="Verdana"/>
          <w:sz w:val="22"/>
          <w:szCs w:val="22"/>
        </w:rPr>
        <w:t>ania przez wykonawcę wymagań, o </w:t>
      </w:r>
      <w:r w:rsidRPr="00B75A14">
        <w:rPr>
          <w:rFonts w:asciiTheme="minorHAnsi" w:hAnsiTheme="minorHAnsi" w:cs="Verdana"/>
          <w:sz w:val="22"/>
          <w:szCs w:val="22"/>
        </w:rPr>
        <w:t xml:space="preserve">których mowa w art. 29 ust. 3a ustawy </w:t>
      </w:r>
      <w:proofErr w:type="spellStart"/>
      <w:r w:rsidRPr="00B75A14">
        <w:rPr>
          <w:rFonts w:asciiTheme="minorHAnsi" w:hAnsiTheme="minorHAnsi" w:cs="Verdana"/>
          <w:sz w:val="22"/>
          <w:szCs w:val="22"/>
        </w:rPr>
        <w:t>Pzp</w:t>
      </w:r>
      <w:proofErr w:type="spellEnd"/>
      <w:r w:rsidRPr="00B75A14">
        <w:rPr>
          <w:rFonts w:asciiTheme="minorHAnsi" w:hAnsiTheme="minorHAnsi" w:cs="Verdana"/>
          <w:sz w:val="22"/>
          <w:szCs w:val="22"/>
        </w:rPr>
        <w:t xml:space="preserve"> oraz sankcje z tytułu niespełnienia tych wymagań, </w:t>
      </w:r>
    </w:p>
    <w:p w14:paraId="3683C8C0" w14:textId="77777777" w:rsidR="00EA71B3" w:rsidRPr="006D69CC" w:rsidRDefault="00BE245A" w:rsidP="006D69CC">
      <w:pPr>
        <w:spacing w:before="120"/>
        <w:ind w:left="1134" w:hanging="425"/>
        <w:jc w:val="both"/>
        <w:rPr>
          <w:rFonts w:asciiTheme="minorHAnsi" w:hAnsiTheme="minorHAnsi" w:cs="Verdana"/>
          <w:sz w:val="22"/>
          <w:szCs w:val="22"/>
        </w:rPr>
      </w:pPr>
      <w:r w:rsidRPr="00B75A14">
        <w:rPr>
          <w:rFonts w:asciiTheme="minorHAnsi" w:hAnsiTheme="minorHAnsi" w:cs="Verdana"/>
          <w:sz w:val="22"/>
          <w:szCs w:val="22"/>
        </w:rPr>
        <w:t>c)</w:t>
      </w:r>
      <w:r w:rsidR="00376170" w:rsidRPr="00B75A14">
        <w:rPr>
          <w:rFonts w:asciiTheme="minorHAnsi" w:hAnsiTheme="minorHAnsi" w:cs="Verdana"/>
          <w:sz w:val="22"/>
          <w:szCs w:val="22"/>
        </w:rPr>
        <w:tab/>
      </w:r>
      <w:r w:rsidRPr="00B75A14">
        <w:rPr>
          <w:rFonts w:asciiTheme="minorHAnsi" w:hAnsiTheme="minorHAnsi" w:cs="Verdana"/>
          <w:sz w:val="22"/>
          <w:szCs w:val="22"/>
        </w:rPr>
        <w:t xml:space="preserve">rodzaj czynności niezbędnych do realizacji zamówienia, których dotyczą wymagania zatrudnienia na podstawie umowy o pracę przez wykonawcę lub podwykonawcę osób wykonujących czynności </w:t>
      </w:r>
      <w:r w:rsidR="0048383D" w:rsidRPr="00B75A14">
        <w:rPr>
          <w:rFonts w:asciiTheme="minorHAnsi" w:hAnsiTheme="minorHAnsi" w:cs="Verdana"/>
          <w:sz w:val="22"/>
          <w:szCs w:val="22"/>
        </w:rPr>
        <w:t>w</w:t>
      </w:r>
      <w:r w:rsidR="006D69CC" w:rsidRPr="00B75A14">
        <w:rPr>
          <w:rFonts w:asciiTheme="minorHAnsi" w:hAnsiTheme="minorHAnsi" w:cs="Verdana"/>
          <w:sz w:val="22"/>
          <w:szCs w:val="22"/>
        </w:rPr>
        <w:t xml:space="preserve"> trakcie realizacji zamówienia.</w:t>
      </w:r>
    </w:p>
    <w:p w14:paraId="78B945CA" w14:textId="77777777" w:rsidR="007A5409" w:rsidRPr="007A5409" w:rsidRDefault="007A5409" w:rsidP="007A5409">
      <w:pPr>
        <w:ind w:left="720"/>
        <w:jc w:val="both"/>
        <w:rPr>
          <w:rFonts w:asciiTheme="minorHAnsi" w:hAnsiTheme="minorHAnsi" w:cstheme="minorHAnsi"/>
          <w:sz w:val="22"/>
          <w:szCs w:val="22"/>
        </w:rPr>
      </w:pPr>
    </w:p>
    <w:p w14:paraId="76B740A1" w14:textId="77777777" w:rsidR="00BE245A" w:rsidRPr="00591E21" w:rsidRDefault="00B86927" w:rsidP="00B86927">
      <w:pPr>
        <w:spacing w:before="120"/>
        <w:ind w:left="709" w:hanging="709"/>
        <w:jc w:val="both"/>
        <w:rPr>
          <w:rFonts w:asciiTheme="minorHAnsi" w:hAnsiTheme="minorHAnsi" w:cs="Verdana"/>
          <w:sz w:val="22"/>
          <w:szCs w:val="22"/>
        </w:rPr>
      </w:pPr>
      <w:r w:rsidRPr="00591E21">
        <w:rPr>
          <w:rFonts w:asciiTheme="minorHAnsi" w:hAnsiTheme="minorHAnsi" w:cs="Verdana"/>
          <w:sz w:val="22"/>
          <w:szCs w:val="22"/>
        </w:rPr>
        <w:t>5.5.</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00E20C4F" w:rsidRPr="00591E21">
        <w:rPr>
          <w:rFonts w:asciiTheme="minorHAnsi" w:hAnsiTheme="minorHAnsi" w:cs="Verdana"/>
          <w:sz w:val="22"/>
          <w:szCs w:val="22"/>
        </w:rPr>
        <w:t xml:space="preserve">nie </w:t>
      </w:r>
      <w:r w:rsidRPr="00591E21">
        <w:rPr>
          <w:rFonts w:asciiTheme="minorHAnsi" w:hAnsiTheme="minorHAnsi" w:cs="Verdana"/>
          <w:sz w:val="22"/>
          <w:szCs w:val="22"/>
        </w:rPr>
        <w:t>przewiduje udzielenia zamówień, o których mowa w </w:t>
      </w:r>
      <w:r w:rsidR="00E31061">
        <w:rPr>
          <w:rFonts w:asciiTheme="minorHAnsi" w:hAnsiTheme="minorHAnsi" w:cs="Verdana"/>
          <w:sz w:val="22"/>
          <w:szCs w:val="22"/>
        </w:rPr>
        <w:t xml:space="preserve">art. 134 ust. 6 pkt 3) </w:t>
      </w:r>
      <w:r w:rsidRPr="00591E21">
        <w:rPr>
          <w:rFonts w:asciiTheme="minorHAnsi" w:hAnsiTheme="minorHAnsi" w:cs="Verdana"/>
          <w:sz w:val="22"/>
          <w:szCs w:val="22"/>
        </w:rPr>
        <w:t xml:space="preserve">ustawy </w:t>
      </w:r>
      <w:proofErr w:type="spellStart"/>
      <w:r w:rsidRPr="00591E21">
        <w:rPr>
          <w:rFonts w:asciiTheme="minorHAnsi" w:hAnsiTheme="minorHAnsi" w:cs="Verdana"/>
          <w:sz w:val="22"/>
          <w:szCs w:val="22"/>
        </w:rPr>
        <w:t>Pzp</w:t>
      </w:r>
      <w:proofErr w:type="spellEnd"/>
      <w:r w:rsidRPr="00591E21">
        <w:rPr>
          <w:rFonts w:asciiTheme="minorHAnsi" w:hAnsiTheme="minorHAnsi" w:cs="Verdana"/>
          <w:sz w:val="22"/>
          <w:szCs w:val="22"/>
        </w:rPr>
        <w:t>.</w:t>
      </w:r>
      <w:r w:rsidR="00CB6BD9" w:rsidRPr="00591E21">
        <w:rPr>
          <w:rFonts w:asciiTheme="minorHAnsi" w:hAnsiTheme="minorHAnsi" w:cs="Verdana"/>
          <w:sz w:val="22"/>
          <w:szCs w:val="22"/>
        </w:rPr>
        <w:t xml:space="preserve"> </w:t>
      </w:r>
    </w:p>
    <w:p w14:paraId="6F375034" w14:textId="77777777" w:rsidR="00CF16A5" w:rsidRPr="00480A15" w:rsidRDefault="00CF16A5" w:rsidP="00CF16A5">
      <w:pPr>
        <w:spacing w:before="120"/>
        <w:jc w:val="both"/>
        <w:rPr>
          <w:rFonts w:asciiTheme="minorHAnsi" w:hAnsiTheme="minorHAnsi" w:cs="Verdana"/>
          <w:i/>
          <w:sz w:val="22"/>
          <w:szCs w:val="22"/>
        </w:rPr>
      </w:pPr>
      <w:r w:rsidRPr="00480A15">
        <w:rPr>
          <w:rFonts w:asciiTheme="minorHAnsi" w:hAnsiTheme="minorHAnsi" w:cs="Verdana"/>
          <w:sz w:val="22"/>
          <w:szCs w:val="22"/>
        </w:rPr>
        <w:t>5.6.</w:t>
      </w:r>
      <w:r w:rsidRPr="00480A15">
        <w:rPr>
          <w:rFonts w:asciiTheme="minorHAnsi" w:hAnsiTheme="minorHAnsi" w:cs="Verdana"/>
          <w:i/>
          <w:sz w:val="22"/>
          <w:szCs w:val="22"/>
        </w:rPr>
        <w:tab/>
      </w:r>
      <w:r w:rsidRPr="00480A15">
        <w:rPr>
          <w:rFonts w:asciiTheme="minorHAnsi" w:hAnsiTheme="minorHAnsi" w:cs="Verdana"/>
          <w:sz w:val="22"/>
          <w:szCs w:val="22"/>
        </w:rPr>
        <w:t>P</w:t>
      </w:r>
      <w:r w:rsidR="00480A15" w:rsidRPr="00480A15">
        <w:rPr>
          <w:rFonts w:asciiTheme="minorHAnsi" w:hAnsiTheme="minorHAnsi" w:cs="Verdana"/>
          <w:sz w:val="22"/>
          <w:szCs w:val="22"/>
        </w:rPr>
        <w:t>odwykonawstwo</w:t>
      </w:r>
      <w:r w:rsidRPr="00480A15">
        <w:rPr>
          <w:rFonts w:asciiTheme="minorHAnsi" w:hAnsiTheme="minorHAnsi" w:cs="Verdana"/>
          <w:sz w:val="22"/>
          <w:szCs w:val="22"/>
        </w:rPr>
        <w:t>:</w:t>
      </w:r>
    </w:p>
    <w:p w14:paraId="380CD480"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a)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b/>
          <w:sz w:val="22"/>
          <w:szCs w:val="22"/>
        </w:rPr>
        <w:t>nie zastrzega</w:t>
      </w:r>
      <w:r w:rsidRPr="00591E21">
        <w:rPr>
          <w:rFonts w:asciiTheme="minorHAnsi" w:hAnsiTheme="minorHAnsi" w:cs="Verdana"/>
          <w:sz w:val="22"/>
          <w:szCs w:val="22"/>
        </w:rPr>
        <w:t xml:space="preserve"> obowiązku osobistego wykonania przez Wykonawcę kluczowych części zamówienia.  </w:t>
      </w:r>
    </w:p>
    <w:p w14:paraId="5F4104D8" w14:textId="77777777" w:rsidR="001840D0" w:rsidRPr="00591E21"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b) </w:t>
      </w:r>
      <w:r w:rsidRPr="00591E21">
        <w:rPr>
          <w:rFonts w:asciiTheme="minorHAnsi" w:hAnsiTheme="minorHAnsi" w:cs="Verdana"/>
          <w:sz w:val="22"/>
          <w:szCs w:val="22"/>
        </w:rPr>
        <w:tab/>
      </w:r>
      <w:r w:rsidR="00002D81">
        <w:rPr>
          <w:rFonts w:asciiTheme="minorHAnsi" w:hAnsiTheme="minorHAnsi" w:cs="Verdana"/>
          <w:sz w:val="22"/>
          <w:szCs w:val="22"/>
        </w:rPr>
        <w:t>Wykonawca</w:t>
      </w:r>
      <w:r w:rsidR="003457E8">
        <w:rPr>
          <w:rFonts w:asciiTheme="minorHAnsi" w:hAnsiTheme="minorHAnsi" w:cs="Verdana"/>
          <w:sz w:val="22"/>
          <w:szCs w:val="22"/>
        </w:rPr>
        <w:t xml:space="preserve"> </w:t>
      </w:r>
      <w:r w:rsidRPr="00591E21">
        <w:rPr>
          <w:rFonts w:asciiTheme="minorHAnsi" w:hAnsiTheme="minorHAnsi" w:cs="Verdana"/>
          <w:sz w:val="22"/>
          <w:szCs w:val="22"/>
        </w:rPr>
        <w:t>może powierzyć wykonanie części zamówienia podwykonawcy.</w:t>
      </w:r>
    </w:p>
    <w:p w14:paraId="5C63C435" w14:textId="77777777" w:rsidR="001840D0" w:rsidRPr="006D69CC" w:rsidRDefault="001840D0" w:rsidP="001840D0">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c) </w:t>
      </w:r>
      <w:r w:rsidRPr="00591E21">
        <w:rPr>
          <w:rFonts w:asciiTheme="minorHAnsi" w:hAnsiTheme="minorHAnsi" w:cs="Verdana"/>
          <w:sz w:val="22"/>
          <w:szCs w:val="22"/>
        </w:rPr>
        <w:tab/>
      </w:r>
      <w:r w:rsidR="005068DE">
        <w:rPr>
          <w:rFonts w:asciiTheme="minorHAnsi" w:hAnsiTheme="minorHAnsi" w:cs="Verdana"/>
          <w:sz w:val="22"/>
          <w:szCs w:val="22"/>
        </w:rPr>
        <w:t xml:space="preserve">Zamawiający </w:t>
      </w:r>
      <w:r w:rsidRPr="00591E21">
        <w:rPr>
          <w:rFonts w:asciiTheme="minorHAnsi" w:hAnsiTheme="minorHAnsi" w:cs="Verdana"/>
          <w:sz w:val="22"/>
          <w:szCs w:val="22"/>
        </w:rPr>
        <w:t xml:space="preserve">żąda wskazania przez Wykonawcę części zamówienia, których wykonanie zamierza powierzyć podwykonawcom, i podania przez Wykonawcę firm podwykonawców, </w:t>
      </w:r>
      <w:r w:rsidRPr="006D69CC">
        <w:rPr>
          <w:rFonts w:asciiTheme="minorHAnsi" w:hAnsiTheme="minorHAnsi" w:cs="Verdana"/>
          <w:sz w:val="22"/>
          <w:szCs w:val="22"/>
        </w:rPr>
        <w:t xml:space="preserve">zgodnie z pkt </w:t>
      </w:r>
      <w:r w:rsidR="00E34FA1" w:rsidRPr="006D69CC">
        <w:rPr>
          <w:rFonts w:asciiTheme="minorHAnsi" w:hAnsiTheme="minorHAnsi" w:cs="Verdana"/>
          <w:sz w:val="22"/>
          <w:szCs w:val="22"/>
        </w:rPr>
        <w:t>10.8</w:t>
      </w:r>
      <w:r w:rsidRPr="006D69CC">
        <w:rPr>
          <w:rFonts w:asciiTheme="minorHAnsi" w:hAnsiTheme="minorHAnsi" w:cs="Verdana"/>
          <w:sz w:val="22"/>
          <w:szCs w:val="22"/>
        </w:rPr>
        <w:t xml:space="preserve"> </w:t>
      </w:r>
      <w:r w:rsidR="00DE6E4E" w:rsidRPr="006D69CC">
        <w:rPr>
          <w:rFonts w:asciiTheme="minorHAnsi" w:hAnsiTheme="minorHAnsi" w:cs="Verdana"/>
          <w:sz w:val="22"/>
          <w:szCs w:val="22"/>
        </w:rPr>
        <w:t>SIWZ</w:t>
      </w:r>
      <w:r w:rsidRPr="006D69CC">
        <w:rPr>
          <w:rFonts w:asciiTheme="minorHAnsi" w:hAnsiTheme="minorHAnsi" w:cs="Verdana"/>
          <w:sz w:val="22"/>
          <w:szCs w:val="22"/>
        </w:rPr>
        <w:t>.</w:t>
      </w:r>
    </w:p>
    <w:p w14:paraId="7A6B1B1D" w14:textId="77777777" w:rsidR="00BE245A" w:rsidRPr="00591E21" w:rsidRDefault="001840D0" w:rsidP="00CF16A5">
      <w:pPr>
        <w:tabs>
          <w:tab w:val="left" w:pos="1134"/>
        </w:tabs>
        <w:spacing w:before="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d) </w:t>
      </w:r>
      <w:r w:rsidRPr="00591E21">
        <w:rPr>
          <w:rFonts w:asciiTheme="minorHAnsi" w:hAnsiTheme="minorHAnsi" w:cs="Verdana"/>
          <w:sz w:val="22"/>
          <w:szCs w:val="22"/>
        </w:rPr>
        <w:tab/>
        <w:t>Pozostałe wymagania dotyczące pod</w:t>
      </w:r>
      <w:r w:rsidR="00BC67E5">
        <w:rPr>
          <w:rFonts w:asciiTheme="minorHAnsi" w:hAnsiTheme="minorHAnsi" w:cs="Verdana"/>
          <w:sz w:val="22"/>
          <w:szCs w:val="22"/>
        </w:rPr>
        <w:t>wykonawstwa zostały określone w</w:t>
      </w:r>
      <w:r w:rsidR="006D69CC">
        <w:rPr>
          <w:rFonts w:asciiTheme="minorHAnsi" w:hAnsiTheme="minorHAnsi" w:cs="Verdana"/>
          <w:sz w:val="22"/>
          <w:szCs w:val="22"/>
        </w:rPr>
        <w:t>e Wzorze umowy</w:t>
      </w:r>
      <w:r w:rsidR="00E73F9B" w:rsidRPr="00591E21">
        <w:rPr>
          <w:rFonts w:asciiTheme="minorHAnsi" w:hAnsiTheme="minorHAnsi" w:cs="Verdana"/>
          <w:sz w:val="22"/>
          <w:szCs w:val="22"/>
        </w:rPr>
        <w:t>.</w:t>
      </w:r>
    </w:p>
    <w:p w14:paraId="79FC1D05" w14:textId="77777777" w:rsidR="000B7139" w:rsidRPr="00591E21" w:rsidRDefault="000B7139" w:rsidP="009B1B6E">
      <w:pPr>
        <w:jc w:val="both"/>
        <w:textAlignment w:val="top"/>
        <w:rPr>
          <w:rFonts w:asciiTheme="minorHAnsi" w:hAnsiTheme="minorHAnsi" w:cs="Verdana"/>
          <w:sz w:val="22"/>
          <w:szCs w:val="22"/>
        </w:rPr>
      </w:pPr>
    </w:p>
    <w:p w14:paraId="57F241D3" w14:textId="77777777" w:rsidR="00BE245A" w:rsidRPr="00591E21" w:rsidRDefault="00BE245A" w:rsidP="00537AD0">
      <w:pPr>
        <w:pBdr>
          <w:top w:val="single" w:sz="4" w:space="1" w:color="auto"/>
          <w:left w:val="single" w:sz="4" w:space="4" w:color="auto"/>
          <w:bottom w:val="single" w:sz="4" w:space="1" w:color="auto"/>
          <w:right w:val="single" w:sz="4" w:space="4" w:color="auto"/>
        </w:pBdr>
        <w:spacing w:after="120"/>
        <w:rPr>
          <w:rFonts w:asciiTheme="minorHAnsi" w:hAnsiTheme="minorHAnsi" w:cs="Verdana"/>
          <w:b/>
          <w:bCs/>
          <w:sz w:val="22"/>
          <w:szCs w:val="22"/>
        </w:rPr>
      </w:pPr>
      <w:r w:rsidRPr="00591E21">
        <w:rPr>
          <w:rFonts w:asciiTheme="minorHAnsi" w:hAnsiTheme="minorHAnsi" w:cs="Verdana"/>
          <w:b/>
          <w:bCs/>
          <w:sz w:val="22"/>
          <w:szCs w:val="22"/>
        </w:rPr>
        <w:t xml:space="preserve">6. </w:t>
      </w:r>
      <w:r w:rsidR="008E5485" w:rsidRPr="00591E21">
        <w:rPr>
          <w:rFonts w:asciiTheme="minorHAnsi" w:hAnsiTheme="minorHAnsi" w:cs="Verdana"/>
          <w:b/>
          <w:bCs/>
          <w:sz w:val="22"/>
          <w:szCs w:val="22"/>
        </w:rPr>
        <w:tab/>
      </w:r>
      <w:r w:rsidR="0025390E">
        <w:rPr>
          <w:rFonts w:asciiTheme="minorHAnsi" w:hAnsiTheme="minorHAnsi" w:cs="Verdana"/>
          <w:b/>
          <w:bCs/>
          <w:sz w:val="22"/>
          <w:szCs w:val="22"/>
        </w:rPr>
        <w:t>TERMIN WYKONANIA</w:t>
      </w:r>
      <w:r w:rsidRPr="00D86104">
        <w:rPr>
          <w:rFonts w:asciiTheme="minorHAnsi" w:hAnsiTheme="minorHAnsi" w:cs="Verdana"/>
          <w:b/>
          <w:bCs/>
          <w:sz w:val="22"/>
          <w:szCs w:val="22"/>
        </w:rPr>
        <w:t xml:space="preserve"> </w:t>
      </w:r>
      <w:r w:rsidR="00B275E2" w:rsidRPr="00D86104">
        <w:rPr>
          <w:rFonts w:asciiTheme="minorHAnsi" w:hAnsiTheme="minorHAnsi" w:cs="Verdana"/>
          <w:b/>
          <w:bCs/>
          <w:sz w:val="22"/>
          <w:szCs w:val="22"/>
        </w:rPr>
        <w:t>ZAMÓWIENIA</w:t>
      </w:r>
    </w:p>
    <w:p w14:paraId="03D422FC" w14:textId="77777777" w:rsidR="00CB522D" w:rsidRDefault="00CB522D" w:rsidP="00CB522D">
      <w:pPr>
        <w:spacing w:after="120" w:line="276" w:lineRule="auto"/>
        <w:ind w:left="567" w:firstLine="115"/>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zamówienia będzie realizowany:  </w:t>
      </w:r>
    </w:p>
    <w:p w14:paraId="4DCBD46D" w14:textId="77777777" w:rsidR="00DB3073" w:rsidRPr="00F77316" w:rsidRDefault="00DB3073" w:rsidP="00DB3073">
      <w:pPr>
        <w:jc w:val="both"/>
      </w:pPr>
      <w:r w:rsidRPr="00F77316">
        <w:t xml:space="preserve">Odcinek 1 do </w:t>
      </w:r>
      <w:r>
        <w:t>30.06.2020 r.</w:t>
      </w:r>
      <w:r w:rsidRPr="00F77316">
        <w:t xml:space="preserve">        </w:t>
      </w:r>
    </w:p>
    <w:p w14:paraId="1FA1346A" w14:textId="77777777" w:rsidR="00DB3073" w:rsidRDefault="00DB3073" w:rsidP="00DB3073">
      <w:pPr>
        <w:jc w:val="both"/>
      </w:pPr>
      <w:r w:rsidRPr="00F77316">
        <w:t xml:space="preserve">Odcinek 2 do </w:t>
      </w:r>
      <w:r>
        <w:t>01.10.2020 r.</w:t>
      </w:r>
    </w:p>
    <w:p w14:paraId="06647FAF" w14:textId="77777777" w:rsidR="00DB3073" w:rsidRDefault="00DB3073" w:rsidP="00DB3073">
      <w:pPr>
        <w:jc w:val="both"/>
      </w:pPr>
      <w:r>
        <w:t>Odcinek 3 do 01.10.2020 r.</w:t>
      </w:r>
    </w:p>
    <w:p w14:paraId="58830064" w14:textId="77777777" w:rsidR="00DB3073" w:rsidRPr="00F77316" w:rsidRDefault="00DB3073" w:rsidP="00DB3073">
      <w:pPr>
        <w:jc w:val="both"/>
      </w:pPr>
      <w:r>
        <w:t>Odcinek 4 do 07.07.2020 r.</w:t>
      </w:r>
    </w:p>
    <w:p w14:paraId="34B2CF6D" w14:textId="77777777" w:rsidR="00DB3073" w:rsidRDefault="00DB3073" w:rsidP="00DB3073">
      <w:pPr>
        <w:jc w:val="both"/>
      </w:pPr>
      <w:r>
        <w:t>Odcinek 5 do 30.06.2020 r.</w:t>
      </w:r>
    </w:p>
    <w:p w14:paraId="4ACC4CEF" w14:textId="77777777" w:rsidR="00DB3073" w:rsidRPr="00095404" w:rsidRDefault="00DB3073" w:rsidP="00DB3073">
      <w:pPr>
        <w:jc w:val="both"/>
      </w:pPr>
      <w:r w:rsidRPr="00095404">
        <w:t>Odcinek 6 do 30.09.2020 r.</w:t>
      </w:r>
    </w:p>
    <w:p w14:paraId="1AB0397A" w14:textId="77777777" w:rsidR="00DB3073" w:rsidRDefault="00DB3073" w:rsidP="00DB3073">
      <w:pPr>
        <w:jc w:val="both"/>
      </w:pPr>
      <w:r>
        <w:t>Odcinek 7 do 30.09.2020 r.</w:t>
      </w:r>
    </w:p>
    <w:p w14:paraId="7599D030" w14:textId="77777777" w:rsidR="00DB3073" w:rsidRDefault="00DB3073" w:rsidP="00DB3073">
      <w:pPr>
        <w:jc w:val="both"/>
      </w:pPr>
      <w:r>
        <w:t>Odcinek 8 do 30.06.2020 r.</w:t>
      </w:r>
    </w:p>
    <w:p w14:paraId="28D4BD98" w14:textId="77777777" w:rsidR="00DB3073" w:rsidRDefault="00DB3073" w:rsidP="00DB3073">
      <w:pPr>
        <w:jc w:val="both"/>
      </w:pPr>
      <w:r>
        <w:t>Odcinek 9 do 30.06.2020 r.</w:t>
      </w:r>
    </w:p>
    <w:p w14:paraId="047A4950" w14:textId="77777777" w:rsidR="00DB3073" w:rsidRDefault="00DB3073" w:rsidP="00DB3073">
      <w:pPr>
        <w:jc w:val="both"/>
      </w:pPr>
      <w:r>
        <w:t>Odcinek 10 do 01.10.2020 r.</w:t>
      </w:r>
    </w:p>
    <w:p w14:paraId="625B346A" w14:textId="77777777" w:rsidR="00DB3073" w:rsidRDefault="00DB3073" w:rsidP="00DB3073">
      <w:pPr>
        <w:jc w:val="both"/>
      </w:pPr>
      <w:r>
        <w:t>Odcinek 11 do 30.06.2020 r.</w:t>
      </w:r>
    </w:p>
    <w:p w14:paraId="5FF6A2BE" w14:textId="77777777" w:rsidR="00DB3073" w:rsidRDefault="00DB3073" w:rsidP="00DB3073">
      <w:pPr>
        <w:jc w:val="both"/>
      </w:pPr>
      <w:r>
        <w:t>Odcinek 12 do 30.07.2020 r.</w:t>
      </w:r>
    </w:p>
    <w:p w14:paraId="13CE43DE" w14:textId="77777777" w:rsidR="00DB3073" w:rsidRDefault="00DB3073" w:rsidP="00DB3073">
      <w:pPr>
        <w:jc w:val="both"/>
      </w:pPr>
      <w:r>
        <w:t>Odcinek 13 do 01.10.2020 r.</w:t>
      </w:r>
    </w:p>
    <w:p w14:paraId="6B0E6440" w14:textId="77777777" w:rsidR="00DB3073" w:rsidRDefault="00DB3073" w:rsidP="00DB3073">
      <w:pPr>
        <w:jc w:val="both"/>
      </w:pPr>
      <w:r>
        <w:t>Odcinek 14 do 01.10.2020 r.</w:t>
      </w:r>
    </w:p>
    <w:p w14:paraId="2228EBD4" w14:textId="77777777" w:rsidR="00DB3073" w:rsidRDefault="00DB3073" w:rsidP="00DB3073">
      <w:pPr>
        <w:jc w:val="both"/>
      </w:pPr>
      <w:r>
        <w:t>Odcinek 15 do 30.09.2020 r.</w:t>
      </w:r>
    </w:p>
    <w:p w14:paraId="16EBF22B" w14:textId="77777777" w:rsidR="00DB3073" w:rsidRDefault="00DB3073" w:rsidP="00DB3073">
      <w:pPr>
        <w:jc w:val="both"/>
      </w:pPr>
      <w:r>
        <w:t>Odcinek 16 do 30.09.2020 r.</w:t>
      </w:r>
    </w:p>
    <w:p w14:paraId="74B62067" w14:textId="77777777" w:rsidR="00DB3073" w:rsidRDefault="00DB3073" w:rsidP="00DB3073">
      <w:pPr>
        <w:jc w:val="both"/>
      </w:pPr>
      <w:r>
        <w:t>Odcinek 17 do 30.10.2020 r.</w:t>
      </w:r>
    </w:p>
    <w:p w14:paraId="0A0605E2" w14:textId="77777777" w:rsidR="00DB3073" w:rsidRDefault="00DB3073" w:rsidP="00DB3073">
      <w:pPr>
        <w:jc w:val="both"/>
      </w:pPr>
      <w:r>
        <w:t>Odcinek 18 do 30.06.2020 r.</w:t>
      </w:r>
    </w:p>
    <w:p w14:paraId="241C6953" w14:textId="77777777" w:rsidR="00DB3073" w:rsidRDefault="00DB3073" w:rsidP="00DB3073">
      <w:pPr>
        <w:jc w:val="both"/>
      </w:pPr>
      <w:r>
        <w:t>Odcinek 19 do 30.06.2020 r.</w:t>
      </w:r>
    </w:p>
    <w:p w14:paraId="71014DCC" w14:textId="77777777" w:rsidR="00DB3073" w:rsidRDefault="00DB3073" w:rsidP="00DB3073">
      <w:pPr>
        <w:jc w:val="both"/>
      </w:pPr>
      <w:r>
        <w:t>Odcinek 20 do 30.06.2020 r.</w:t>
      </w:r>
    </w:p>
    <w:p w14:paraId="5A12713C" w14:textId="77777777" w:rsidR="00DB3073" w:rsidRDefault="00DB3073" w:rsidP="00DB3073">
      <w:pPr>
        <w:jc w:val="both"/>
      </w:pPr>
      <w:r>
        <w:t>Odcinek 21 do 30.06.2020 r.</w:t>
      </w:r>
    </w:p>
    <w:p w14:paraId="108EFAD1" w14:textId="77777777" w:rsidR="00DB3073" w:rsidRDefault="00DB3073" w:rsidP="00DB3073">
      <w:pPr>
        <w:jc w:val="both"/>
      </w:pPr>
      <w:r>
        <w:t>Odcinek 22 do 30.06.2020 r.</w:t>
      </w:r>
    </w:p>
    <w:p w14:paraId="5838EC9B" w14:textId="77777777" w:rsidR="00DB3073" w:rsidRDefault="00DB3073" w:rsidP="00DB3073">
      <w:pPr>
        <w:jc w:val="both"/>
      </w:pPr>
      <w:r>
        <w:t>Odcinek 23 do 30.06.2020 r.</w:t>
      </w:r>
    </w:p>
    <w:p w14:paraId="1AD9D77E" w14:textId="77777777" w:rsidR="00DB3073" w:rsidRDefault="00DB3073" w:rsidP="00DB3073">
      <w:pPr>
        <w:jc w:val="both"/>
      </w:pPr>
      <w:r>
        <w:lastRenderedPageBreak/>
        <w:t>Odcinek 24 do 30.06.2020 r.</w:t>
      </w:r>
    </w:p>
    <w:p w14:paraId="322CC6CE" w14:textId="77777777" w:rsidR="00DB3073" w:rsidRDefault="00DB3073" w:rsidP="00DB3073">
      <w:pPr>
        <w:jc w:val="both"/>
      </w:pPr>
      <w:r>
        <w:t>Odcinek 25 do 30.06.2020 r.</w:t>
      </w:r>
    </w:p>
    <w:p w14:paraId="7AD391FE" w14:textId="77777777" w:rsidR="00DB3073" w:rsidRDefault="00DB3073" w:rsidP="00DB3073">
      <w:pPr>
        <w:jc w:val="both"/>
      </w:pPr>
      <w:r>
        <w:t>Odcinek 26 do 20.09.2020 r.</w:t>
      </w:r>
    </w:p>
    <w:p w14:paraId="2194B037" w14:textId="77777777" w:rsidR="00DB3073" w:rsidRDefault="00DB3073" w:rsidP="00DB3073">
      <w:pPr>
        <w:jc w:val="both"/>
      </w:pPr>
      <w:r>
        <w:t>Odcinek 27 do 30.09.2020 r.</w:t>
      </w:r>
    </w:p>
    <w:p w14:paraId="6038FA08" w14:textId="77777777" w:rsidR="00DB3073" w:rsidRDefault="00DB3073" w:rsidP="00DB3073">
      <w:pPr>
        <w:jc w:val="both"/>
      </w:pPr>
      <w:r>
        <w:t>Odcinek 28 do 30.09.2020 r.</w:t>
      </w:r>
    </w:p>
    <w:p w14:paraId="04DCECC3" w14:textId="77777777" w:rsidR="00DB3073" w:rsidRDefault="00DB3073" w:rsidP="00DB3073">
      <w:pPr>
        <w:jc w:val="both"/>
      </w:pPr>
      <w:r>
        <w:t>Odcinek 29 do 30.09.2020 r.</w:t>
      </w:r>
    </w:p>
    <w:p w14:paraId="2A739EE0" w14:textId="77777777" w:rsidR="00DB3073" w:rsidRDefault="00DB3073" w:rsidP="00DB3073">
      <w:pPr>
        <w:jc w:val="both"/>
      </w:pPr>
      <w:r>
        <w:t>Odcinek 30 do 14.08.2020 r.</w:t>
      </w:r>
    </w:p>
    <w:p w14:paraId="30A2CD65" w14:textId="77777777" w:rsidR="00DB3073" w:rsidRDefault="00DB3073" w:rsidP="00DB3073">
      <w:pPr>
        <w:jc w:val="both"/>
      </w:pPr>
      <w:r>
        <w:t>Odcinek 31 do 31.08.2020 r.</w:t>
      </w:r>
    </w:p>
    <w:p w14:paraId="4FB4B60A" w14:textId="178EF774" w:rsidR="00A760DF" w:rsidRPr="009118EE" w:rsidRDefault="00A760DF" w:rsidP="00A760DF">
      <w:pPr>
        <w:ind w:left="1276" w:hanging="1276"/>
        <w:jc w:val="both"/>
        <w:rPr>
          <w:rFonts w:asciiTheme="minorHAnsi" w:hAnsiTheme="minorHAnsi" w:cstheme="minorHAnsi"/>
          <w:color w:val="FF0000"/>
          <w:sz w:val="22"/>
          <w:szCs w:val="22"/>
        </w:rPr>
      </w:pPr>
    </w:p>
    <w:p w14:paraId="66998004" w14:textId="2687858F" w:rsidR="007241C0" w:rsidRPr="00065E17" w:rsidRDefault="007241C0" w:rsidP="00065E17">
      <w:pPr>
        <w:jc w:val="both"/>
        <w:rPr>
          <w:rFonts w:asciiTheme="minorHAnsi" w:hAnsiTheme="minorHAnsi" w:cstheme="minorHAnsi"/>
          <w:sz w:val="22"/>
          <w:szCs w:val="22"/>
        </w:rPr>
      </w:pPr>
      <w:r w:rsidRPr="00065E17">
        <w:rPr>
          <w:rFonts w:asciiTheme="minorHAnsi" w:hAnsiTheme="minorHAnsi" w:cstheme="minorHAnsi"/>
          <w:sz w:val="22"/>
          <w:szCs w:val="22"/>
        </w:rPr>
        <w:t xml:space="preserve">    </w:t>
      </w:r>
    </w:p>
    <w:p w14:paraId="0D171954" w14:textId="77777777" w:rsidR="00925975" w:rsidRPr="00925975" w:rsidRDefault="00925975" w:rsidP="00925975">
      <w:pPr>
        <w:jc w:val="both"/>
        <w:rPr>
          <w:rFonts w:asciiTheme="minorHAnsi" w:hAnsiTheme="minorHAnsi" w:cstheme="minorHAnsi"/>
          <w:sz w:val="22"/>
          <w:szCs w:val="22"/>
        </w:rPr>
      </w:pPr>
    </w:p>
    <w:p w14:paraId="73BBE71F" w14:textId="77777777" w:rsidR="00BE245A" w:rsidRPr="00591E21" w:rsidRDefault="00BE245A" w:rsidP="00B275E2">
      <w:pPr>
        <w:pBdr>
          <w:top w:val="single" w:sz="4" w:space="1" w:color="auto"/>
          <w:left w:val="single" w:sz="4" w:space="4" w:color="auto"/>
          <w:bottom w:val="single" w:sz="4" w:space="1" w:color="auto"/>
          <w:right w:val="single" w:sz="4" w:space="4" w:color="auto"/>
        </w:pBdr>
        <w:rPr>
          <w:rStyle w:val="tekstdokbold"/>
          <w:rFonts w:asciiTheme="minorHAnsi" w:hAnsiTheme="minorHAnsi" w:cs="Verdana"/>
          <w:sz w:val="22"/>
          <w:szCs w:val="22"/>
        </w:rPr>
      </w:pPr>
      <w:r w:rsidRPr="00591E21">
        <w:rPr>
          <w:rFonts w:asciiTheme="minorHAnsi" w:hAnsiTheme="minorHAnsi" w:cs="Verdana"/>
          <w:b/>
          <w:bCs/>
          <w:sz w:val="22"/>
          <w:szCs w:val="22"/>
        </w:rPr>
        <w:t xml:space="preserve">7. </w:t>
      </w:r>
      <w:r w:rsidR="009C7A53" w:rsidRPr="00591E21">
        <w:rPr>
          <w:rFonts w:asciiTheme="minorHAnsi" w:hAnsiTheme="minorHAnsi" w:cs="Verdana"/>
          <w:b/>
          <w:bCs/>
          <w:sz w:val="22"/>
          <w:szCs w:val="22"/>
        </w:rPr>
        <w:tab/>
      </w:r>
      <w:r w:rsidRPr="00D86104">
        <w:rPr>
          <w:rFonts w:asciiTheme="minorHAnsi" w:hAnsiTheme="minorHAnsi" w:cs="Verdana"/>
          <w:b/>
          <w:bCs/>
          <w:sz w:val="22"/>
          <w:szCs w:val="22"/>
        </w:rPr>
        <w:t>WARUNKI UDZIAŁU W POSTĘPOWANIU</w:t>
      </w:r>
      <w:r w:rsidRPr="00591E21">
        <w:rPr>
          <w:rFonts w:asciiTheme="minorHAnsi" w:hAnsiTheme="minorHAnsi" w:cs="Verdana"/>
          <w:b/>
          <w:bCs/>
          <w:sz w:val="22"/>
          <w:szCs w:val="22"/>
        </w:rPr>
        <w:t xml:space="preserve"> </w:t>
      </w:r>
    </w:p>
    <w:p w14:paraId="0A9E7BA3" w14:textId="77777777" w:rsidR="009C7A53" w:rsidRPr="00591E21" w:rsidRDefault="009C7A53"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7.1.</w:t>
      </w:r>
      <w:r w:rsidRPr="00591E21">
        <w:rPr>
          <w:rStyle w:val="tekstdokbold"/>
          <w:rFonts w:asciiTheme="minorHAnsi" w:hAnsiTheme="minorHAnsi" w:cs="Verdana"/>
          <w:sz w:val="22"/>
          <w:szCs w:val="22"/>
        </w:rPr>
        <w:tab/>
        <w:t xml:space="preserve">O udzielenie zamówienia mogą ubiegać się Wykonawcy, którzy nie podlegają wykluczeniu </w:t>
      </w:r>
      <w:r w:rsidR="00C70539">
        <w:rPr>
          <w:rStyle w:val="tekstdokbold"/>
          <w:rFonts w:asciiTheme="minorHAnsi" w:hAnsiTheme="minorHAnsi" w:cs="Verdana"/>
          <w:sz w:val="22"/>
          <w:szCs w:val="22"/>
        </w:rPr>
        <w:t>oraz spełniają określone przez Z</w:t>
      </w:r>
      <w:r w:rsidRPr="00591E21">
        <w:rPr>
          <w:rStyle w:val="tekstdokbold"/>
          <w:rFonts w:asciiTheme="minorHAnsi" w:hAnsiTheme="minorHAnsi" w:cs="Verdana"/>
          <w:sz w:val="22"/>
          <w:szCs w:val="22"/>
        </w:rPr>
        <w:t xml:space="preserve">amawiającego warunki </w:t>
      </w:r>
      <w:r w:rsidRPr="00591E21">
        <w:rPr>
          <w:rFonts w:asciiTheme="minorHAnsi" w:hAnsiTheme="minorHAnsi" w:cs="Verdana"/>
          <w:sz w:val="22"/>
          <w:szCs w:val="22"/>
        </w:rPr>
        <w:t>udziału w postępowaniu.</w:t>
      </w:r>
    </w:p>
    <w:p w14:paraId="7CF9DAED" w14:textId="77777777" w:rsidR="00E9064C" w:rsidRPr="00591E21" w:rsidRDefault="00E9064C" w:rsidP="009C7A53">
      <w:pPr>
        <w:pStyle w:val="Tekstpodstawowy2"/>
        <w:ind w:left="709" w:hanging="709"/>
        <w:rPr>
          <w:rFonts w:asciiTheme="minorHAnsi" w:hAnsiTheme="minorHAnsi" w:cs="Verdana"/>
          <w:sz w:val="22"/>
          <w:szCs w:val="22"/>
        </w:rPr>
      </w:pPr>
      <w:r w:rsidRPr="00591E21">
        <w:rPr>
          <w:rStyle w:val="tekstdokbold"/>
          <w:rFonts w:asciiTheme="minorHAnsi" w:hAnsiTheme="minorHAnsi" w:cs="Verdana"/>
          <w:sz w:val="22"/>
          <w:szCs w:val="22"/>
        </w:rPr>
        <w:t>7.2.</w:t>
      </w:r>
      <w:r w:rsidRPr="00591E21">
        <w:rPr>
          <w:rStyle w:val="tekstdokbold"/>
          <w:rFonts w:asciiTheme="minorHAnsi" w:hAnsiTheme="minorHAnsi" w:cs="Verdana"/>
          <w:sz w:val="22"/>
          <w:szCs w:val="22"/>
        </w:rPr>
        <w:tab/>
      </w:r>
      <w:r w:rsidRPr="00591E21">
        <w:rPr>
          <w:rFonts w:asciiTheme="minorHAnsi" w:hAnsiTheme="minorHAnsi" w:cs="Verdana"/>
          <w:b w:val="0"/>
          <w:sz w:val="22"/>
          <w:szCs w:val="22"/>
        </w:rPr>
        <w:t>O udzielenie zamówienia mogą ubiegać się Wykonawcy, którzy spełniają warunki dotyczące:</w:t>
      </w:r>
    </w:p>
    <w:p w14:paraId="1850B794"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 xml:space="preserve">1) </w:t>
      </w:r>
      <w:r w:rsidRPr="00591E21">
        <w:rPr>
          <w:rFonts w:asciiTheme="minorHAnsi" w:hAnsiTheme="minorHAnsi" w:cs="Verdana"/>
          <w:b w:val="0"/>
          <w:bCs w:val="0"/>
          <w:sz w:val="22"/>
          <w:szCs w:val="22"/>
        </w:rPr>
        <w:tab/>
      </w: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77777777" w:rsidR="003E3F1B" w:rsidRPr="00591E21" w:rsidRDefault="003E3F1B" w:rsidP="003E3F1B">
      <w:pPr>
        <w:pStyle w:val="Tekstpodstawowy2"/>
        <w:ind w:left="709" w:hanging="425"/>
        <w:rPr>
          <w:rFonts w:asciiTheme="minorHAnsi" w:hAnsiTheme="minorHAnsi" w:cs="Verdana"/>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77777777" w:rsidR="003E3F1B" w:rsidRPr="00591E21" w:rsidRDefault="003E3F1B" w:rsidP="003E3F1B">
      <w:pPr>
        <w:pStyle w:val="Tekstpodstawowy2"/>
        <w:ind w:left="709" w:hanging="425"/>
        <w:rPr>
          <w:rFonts w:asciiTheme="minorHAnsi" w:hAnsiTheme="minorHAnsi" w:cs="Verdana"/>
          <w:b w:val="0"/>
          <w:bCs w:val="0"/>
          <w:sz w:val="22"/>
          <w:szCs w:val="22"/>
        </w:rPr>
      </w:pPr>
      <w:r w:rsidRPr="00591E21">
        <w:rPr>
          <w:rFonts w:asciiTheme="minorHAnsi" w:hAnsiTheme="minorHAnsi" w:cs="Verdana"/>
          <w:b w:val="0"/>
          <w:sz w:val="22"/>
          <w:szCs w:val="22"/>
        </w:rPr>
        <w:t>3)</w:t>
      </w:r>
      <w:r w:rsidRPr="00591E21">
        <w:rPr>
          <w:rFonts w:asciiTheme="minorHAnsi" w:hAnsiTheme="minorHAnsi" w:cs="Verdana"/>
          <w:b w:val="0"/>
          <w:sz w:val="22"/>
          <w:szCs w:val="22"/>
        </w:rPr>
        <w:tab/>
      </w:r>
      <w:r w:rsidRPr="00591E21">
        <w:rPr>
          <w:rFonts w:asciiTheme="minorHAnsi" w:hAnsiTheme="minorHAnsi" w:cs="Verdana"/>
          <w:sz w:val="22"/>
          <w:szCs w:val="22"/>
        </w:rPr>
        <w:t>zdolności technicznej lub zawodowej:</w:t>
      </w:r>
    </w:p>
    <w:p w14:paraId="46A28BA1" w14:textId="77777777" w:rsidR="003E3F1B" w:rsidRPr="00591E21" w:rsidRDefault="003E3F1B" w:rsidP="003E3F1B">
      <w:pPr>
        <w:pStyle w:val="Tekstpodstawowy2"/>
        <w:tabs>
          <w:tab w:val="left" w:pos="1134"/>
        </w:tabs>
        <w:ind w:left="720"/>
        <w:rPr>
          <w:rFonts w:asciiTheme="minorHAnsi" w:hAnsiTheme="minorHAnsi" w:cs="Verdana"/>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sz w:val="22"/>
          <w:szCs w:val="22"/>
        </w:rPr>
        <w:t>Wykonawcy:</w:t>
      </w:r>
    </w:p>
    <w:p w14:paraId="64D38889" w14:textId="77777777" w:rsidR="009B1B6E" w:rsidRDefault="009B1B6E" w:rsidP="00D33AD4">
      <w:pPr>
        <w:rPr>
          <w:rFonts w:asciiTheme="minorHAnsi" w:hAnsiTheme="minorHAnsi"/>
          <w:b/>
          <w:sz w:val="22"/>
          <w:szCs w:val="22"/>
          <w:u w:val="single"/>
        </w:rPr>
      </w:pPr>
    </w:p>
    <w:p w14:paraId="495423FC" w14:textId="77777777" w:rsidR="00375C0C" w:rsidRDefault="00375C0C" w:rsidP="005F0181">
      <w:pPr>
        <w:ind w:left="567"/>
        <w:jc w:val="center"/>
        <w:rPr>
          <w:rFonts w:asciiTheme="minorHAnsi" w:hAnsiTheme="minorHAnsi"/>
          <w:b/>
          <w:sz w:val="22"/>
          <w:szCs w:val="22"/>
          <w:u w:val="single"/>
        </w:rPr>
      </w:pPr>
    </w:p>
    <w:p w14:paraId="781B370D" w14:textId="5E3BF342" w:rsidR="005F0181" w:rsidRDefault="005F0181" w:rsidP="005F0181">
      <w:pPr>
        <w:ind w:left="567"/>
        <w:jc w:val="center"/>
        <w:rPr>
          <w:rFonts w:asciiTheme="minorHAnsi" w:hAnsiTheme="minorHAnsi"/>
          <w:b/>
          <w:sz w:val="22"/>
          <w:szCs w:val="22"/>
          <w:u w:val="single"/>
        </w:rPr>
      </w:pPr>
      <w:r w:rsidRPr="005F0181">
        <w:rPr>
          <w:rFonts w:asciiTheme="minorHAnsi" w:hAnsiTheme="minorHAnsi"/>
          <w:b/>
          <w:sz w:val="22"/>
          <w:szCs w:val="22"/>
          <w:u w:val="single"/>
        </w:rPr>
        <w:t>dla CZĘŚCI 1</w:t>
      </w:r>
    </w:p>
    <w:p w14:paraId="2229E2F0" w14:textId="30E1BDC5" w:rsidR="005552FD" w:rsidRPr="003F30C8" w:rsidRDefault="00002D81" w:rsidP="007202D5">
      <w:pPr>
        <w:ind w:left="709"/>
        <w:jc w:val="both"/>
        <w:rPr>
          <w:rFonts w:asciiTheme="minorHAnsi" w:hAnsiTheme="minorHAnsi" w:cstheme="minorHAnsi"/>
          <w:sz w:val="22"/>
          <w:szCs w:val="22"/>
        </w:rPr>
      </w:pPr>
      <w:r w:rsidRPr="003F30C8">
        <w:rPr>
          <w:rFonts w:asciiTheme="minorHAnsi" w:hAnsiTheme="minorHAnsi" w:cstheme="minorHAnsi"/>
          <w:sz w:val="22"/>
          <w:szCs w:val="22"/>
        </w:rPr>
        <w:t>Wykonawca</w:t>
      </w:r>
      <w:r w:rsidR="003457E8" w:rsidRPr="003F30C8">
        <w:rPr>
          <w:rFonts w:asciiTheme="minorHAnsi" w:hAnsiTheme="minorHAnsi" w:cstheme="minorHAnsi"/>
          <w:sz w:val="22"/>
          <w:szCs w:val="22"/>
        </w:rPr>
        <w:t xml:space="preserve"> </w:t>
      </w:r>
      <w:r w:rsidR="00B52FEA" w:rsidRPr="003F30C8">
        <w:rPr>
          <w:rFonts w:asciiTheme="minorHAnsi" w:hAnsiTheme="minorHAnsi" w:cstheme="minorHAnsi"/>
          <w:sz w:val="22"/>
          <w:szCs w:val="22"/>
        </w:rPr>
        <w:t>musi wykazać się wiedzą i doświadczeniem w wykonaniu, w okresie ostatnich 5 lat przed upływem terminu składania ofert, a jeżeli okres prowadzenia działalności jest krótsz</w:t>
      </w:r>
      <w:r w:rsidR="006E1841" w:rsidRPr="003F30C8">
        <w:rPr>
          <w:rFonts w:asciiTheme="minorHAnsi" w:hAnsiTheme="minorHAnsi" w:cstheme="minorHAnsi"/>
          <w:sz w:val="22"/>
          <w:szCs w:val="22"/>
        </w:rPr>
        <w:t xml:space="preserve">y - </w:t>
      </w:r>
      <w:r w:rsidR="006D5441">
        <w:rPr>
          <w:rFonts w:asciiTheme="minorHAnsi" w:hAnsiTheme="minorHAnsi" w:cstheme="minorHAnsi"/>
          <w:sz w:val="22"/>
          <w:szCs w:val="22"/>
        </w:rPr>
        <w:br/>
      </w:r>
      <w:r w:rsidR="003F30C8" w:rsidRPr="003F30C8">
        <w:rPr>
          <w:rFonts w:asciiTheme="minorHAnsi" w:hAnsiTheme="minorHAnsi" w:cstheme="minorHAnsi"/>
          <w:sz w:val="22"/>
          <w:szCs w:val="22"/>
        </w:rPr>
        <w:t>w tym okresie co najmniej jednej roboty budowlanej po</w:t>
      </w:r>
      <w:r w:rsidR="00A760DF">
        <w:rPr>
          <w:rFonts w:asciiTheme="minorHAnsi" w:hAnsiTheme="minorHAnsi" w:cstheme="minorHAnsi"/>
          <w:sz w:val="22"/>
          <w:szCs w:val="22"/>
        </w:rPr>
        <w:t>legającej na wykona</w:t>
      </w:r>
      <w:r w:rsidR="00786E15">
        <w:rPr>
          <w:rFonts w:asciiTheme="minorHAnsi" w:hAnsiTheme="minorHAnsi" w:cstheme="minorHAnsi"/>
          <w:sz w:val="22"/>
          <w:szCs w:val="22"/>
        </w:rPr>
        <w:t>niu minimum 4</w:t>
      </w:r>
      <w:r w:rsidR="00A760DF">
        <w:rPr>
          <w:rFonts w:asciiTheme="minorHAnsi" w:hAnsiTheme="minorHAnsi" w:cstheme="minorHAnsi"/>
          <w:sz w:val="22"/>
          <w:szCs w:val="22"/>
        </w:rPr>
        <w:t xml:space="preserve">00 </w:t>
      </w:r>
      <w:proofErr w:type="spellStart"/>
      <w:r w:rsidR="00A760DF">
        <w:rPr>
          <w:rFonts w:asciiTheme="minorHAnsi" w:hAnsiTheme="minorHAnsi" w:cstheme="minorHAnsi"/>
          <w:sz w:val="22"/>
          <w:szCs w:val="22"/>
        </w:rPr>
        <w:t>mb</w:t>
      </w:r>
      <w:proofErr w:type="spellEnd"/>
      <w:r w:rsidR="00A760DF">
        <w:rPr>
          <w:rFonts w:asciiTheme="minorHAnsi" w:hAnsiTheme="minorHAnsi" w:cstheme="minorHAnsi"/>
          <w:sz w:val="22"/>
          <w:szCs w:val="22"/>
        </w:rPr>
        <w:t xml:space="preserve"> sieci p</w:t>
      </w:r>
      <w:r w:rsidR="009578B7">
        <w:rPr>
          <w:rFonts w:asciiTheme="minorHAnsi" w:hAnsiTheme="minorHAnsi" w:cstheme="minorHAnsi"/>
          <w:sz w:val="22"/>
          <w:szCs w:val="22"/>
        </w:rPr>
        <w:t xml:space="preserve">reizolowanej (400 </w:t>
      </w:r>
      <w:proofErr w:type="spellStart"/>
      <w:r w:rsidR="009578B7">
        <w:rPr>
          <w:rFonts w:asciiTheme="minorHAnsi" w:hAnsiTheme="minorHAnsi" w:cstheme="minorHAnsi"/>
          <w:sz w:val="22"/>
          <w:szCs w:val="22"/>
        </w:rPr>
        <w:t>mb</w:t>
      </w:r>
      <w:proofErr w:type="spellEnd"/>
      <w:r w:rsidR="009578B7">
        <w:rPr>
          <w:rFonts w:asciiTheme="minorHAnsi" w:hAnsiTheme="minorHAnsi" w:cstheme="minorHAnsi"/>
          <w:sz w:val="22"/>
          <w:szCs w:val="22"/>
        </w:rPr>
        <w:t xml:space="preserve"> zasilanie i 4</w:t>
      </w:r>
      <w:r w:rsidR="003F30C8" w:rsidRPr="003F30C8">
        <w:rPr>
          <w:rFonts w:asciiTheme="minorHAnsi" w:hAnsiTheme="minorHAnsi" w:cstheme="minorHAnsi"/>
          <w:sz w:val="22"/>
          <w:szCs w:val="22"/>
        </w:rPr>
        <w:t xml:space="preserve">00 </w:t>
      </w:r>
      <w:proofErr w:type="spellStart"/>
      <w:r w:rsidR="003F30C8" w:rsidRPr="003F30C8">
        <w:rPr>
          <w:rFonts w:asciiTheme="minorHAnsi" w:hAnsiTheme="minorHAnsi" w:cstheme="minorHAnsi"/>
          <w:sz w:val="22"/>
          <w:szCs w:val="22"/>
        </w:rPr>
        <w:t>mb</w:t>
      </w:r>
      <w:proofErr w:type="spellEnd"/>
      <w:r w:rsidR="003F30C8" w:rsidRPr="003F30C8">
        <w:rPr>
          <w:rFonts w:asciiTheme="minorHAnsi" w:hAnsiTheme="minorHAnsi" w:cstheme="minorHAnsi"/>
          <w:sz w:val="22"/>
          <w:szCs w:val="22"/>
        </w:rPr>
        <w:t xml:space="preserve"> powrót) oraz </w:t>
      </w:r>
      <w:r w:rsidR="00A760DF">
        <w:rPr>
          <w:rFonts w:asciiTheme="minorHAnsi" w:hAnsiTheme="minorHAnsi" w:cstheme="minorHAnsi"/>
          <w:sz w:val="22"/>
          <w:szCs w:val="22"/>
        </w:rPr>
        <w:t>minimum 8</w:t>
      </w:r>
      <w:r w:rsidR="006D5441">
        <w:rPr>
          <w:rFonts w:asciiTheme="minorHAnsi" w:hAnsiTheme="minorHAnsi" w:cstheme="minorHAnsi"/>
          <w:sz w:val="22"/>
          <w:szCs w:val="22"/>
        </w:rPr>
        <w:t xml:space="preserve"> węzłów ciepłowniczych </w:t>
      </w:r>
      <w:r w:rsidR="003F30C8" w:rsidRPr="003F30C8">
        <w:rPr>
          <w:rFonts w:asciiTheme="minorHAnsi" w:hAnsiTheme="minorHAnsi" w:cstheme="minorHAnsi"/>
          <w:sz w:val="22"/>
          <w:szCs w:val="22"/>
        </w:rPr>
        <w:t>wysokoparametrowych</w:t>
      </w:r>
      <w:r w:rsidR="00F839F3" w:rsidRPr="003F30C8">
        <w:rPr>
          <w:rFonts w:asciiTheme="minorHAnsi" w:hAnsiTheme="minorHAnsi" w:cstheme="minorHAnsi"/>
          <w:sz w:val="22"/>
          <w:szCs w:val="22"/>
        </w:rPr>
        <w:t>.</w:t>
      </w:r>
    </w:p>
    <w:p w14:paraId="7641F40D" w14:textId="77777777" w:rsidR="00762BC6" w:rsidRPr="008209EC" w:rsidRDefault="00762BC6" w:rsidP="008772CD">
      <w:pPr>
        <w:jc w:val="both"/>
        <w:rPr>
          <w:rFonts w:asciiTheme="minorHAnsi" w:hAnsiTheme="minorHAnsi" w:cstheme="minorHAnsi"/>
          <w:sz w:val="22"/>
          <w:szCs w:val="22"/>
        </w:rPr>
      </w:pPr>
    </w:p>
    <w:p w14:paraId="5B3C8C95" w14:textId="17331400" w:rsidR="00762BC6" w:rsidRPr="008209EC" w:rsidRDefault="00F839F3" w:rsidP="009C7977">
      <w:pPr>
        <w:ind w:firstLine="4253"/>
        <w:rPr>
          <w:rFonts w:asciiTheme="minorHAnsi" w:hAnsiTheme="minorHAnsi"/>
          <w:b/>
          <w:bCs/>
          <w:color w:val="000000" w:themeColor="text1"/>
          <w:sz w:val="22"/>
          <w:szCs w:val="22"/>
          <w:u w:val="single"/>
        </w:rPr>
      </w:pPr>
      <w:r>
        <w:rPr>
          <w:rFonts w:asciiTheme="minorHAnsi" w:hAnsiTheme="minorHAnsi"/>
          <w:b/>
          <w:bCs/>
          <w:color w:val="000000" w:themeColor="text1"/>
          <w:sz w:val="22"/>
          <w:szCs w:val="22"/>
          <w:u w:val="single"/>
        </w:rPr>
        <w:t xml:space="preserve"> </w:t>
      </w:r>
      <w:r w:rsidR="00762BC6" w:rsidRPr="008209EC">
        <w:rPr>
          <w:rFonts w:asciiTheme="minorHAnsi" w:hAnsiTheme="minorHAnsi"/>
          <w:b/>
          <w:bCs/>
          <w:color w:val="000000" w:themeColor="text1"/>
          <w:sz w:val="22"/>
          <w:szCs w:val="22"/>
          <w:u w:val="single"/>
        </w:rPr>
        <w:t>dla CZĘŚCI 2</w:t>
      </w:r>
    </w:p>
    <w:p w14:paraId="63A34F75" w14:textId="63C9E671" w:rsidR="00762BC6" w:rsidRPr="003F30C8" w:rsidRDefault="00762BC6" w:rsidP="007202D5">
      <w:pPr>
        <w:ind w:left="709"/>
        <w:jc w:val="both"/>
        <w:rPr>
          <w:rFonts w:asciiTheme="minorHAnsi" w:hAnsiTheme="minorHAnsi" w:cstheme="minorHAnsi"/>
          <w:sz w:val="22"/>
          <w:szCs w:val="22"/>
        </w:rPr>
      </w:pPr>
      <w:r w:rsidRPr="003F30C8">
        <w:rPr>
          <w:rFonts w:asciiTheme="minorHAnsi" w:hAnsiTheme="minorHAnsi" w:cstheme="minorHAnsi"/>
          <w:sz w:val="22"/>
          <w:szCs w:val="22"/>
        </w:rPr>
        <w:t xml:space="preserve">Wykonawca musi wykazać się wiedzą i doświadczeniem w wykonaniu, w okresie ostatnich 5 lat przed upływem terminu składania ofert, a jeżeli okres prowadzenia działalności jest krótszy - </w:t>
      </w:r>
      <w:r w:rsidR="004B4DDB">
        <w:rPr>
          <w:rFonts w:asciiTheme="minorHAnsi" w:hAnsiTheme="minorHAnsi" w:cstheme="minorHAnsi"/>
          <w:sz w:val="22"/>
          <w:szCs w:val="22"/>
        </w:rPr>
        <w:br/>
      </w:r>
      <w:r w:rsidR="003F30C8" w:rsidRPr="003F30C8">
        <w:rPr>
          <w:rFonts w:asciiTheme="minorHAnsi" w:hAnsiTheme="minorHAnsi" w:cstheme="minorHAnsi"/>
          <w:sz w:val="22"/>
          <w:szCs w:val="22"/>
        </w:rPr>
        <w:t>w tym okresie co najmniej jednej roboty budowlanej po</w:t>
      </w:r>
      <w:r w:rsidR="00A760DF">
        <w:rPr>
          <w:rFonts w:asciiTheme="minorHAnsi" w:hAnsiTheme="minorHAnsi" w:cstheme="minorHAnsi"/>
          <w:sz w:val="22"/>
          <w:szCs w:val="22"/>
        </w:rPr>
        <w:t>legającej na wykonaniu minim</w:t>
      </w:r>
      <w:r w:rsidR="00786E15">
        <w:rPr>
          <w:rFonts w:asciiTheme="minorHAnsi" w:hAnsiTheme="minorHAnsi" w:cstheme="minorHAnsi"/>
          <w:sz w:val="22"/>
          <w:szCs w:val="22"/>
        </w:rPr>
        <w:t xml:space="preserve">um </w:t>
      </w:r>
      <w:r w:rsidR="004B4DDB">
        <w:rPr>
          <w:rFonts w:asciiTheme="minorHAnsi" w:hAnsiTheme="minorHAnsi" w:cstheme="minorHAnsi"/>
          <w:sz w:val="22"/>
          <w:szCs w:val="22"/>
        </w:rPr>
        <w:br/>
      </w:r>
      <w:r w:rsidR="00786E15">
        <w:rPr>
          <w:rFonts w:asciiTheme="minorHAnsi" w:hAnsiTheme="minorHAnsi" w:cstheme="minorHAnsi"/>
          <w:sz w:val="22"/>
          <w:szCs w:val="22"/>
        </w:rPr>
        <w:t>6</w:t>
      </w:r>
      <w:r w:rsidR="009578B7">
        <w:rPr>
          <w:rFonts w:asciiTheme="minorHAnsi" w:hAnsiTheme="minorHAnsi" w:cstheme="minorHAnsi"/>
          <w:sz w:val="22"/>
          <w:szCs w:val="22"/>
        </w:rPr>
        <w:t xml:space="preserve">00 </w:t>
      </w:r>
      <w:proofErr w:type="spellStart"/>
      <w:r w:rsidR="009578B7">
        <w:rPr>
          <w:rFonts w:asciiTheme="minorHAnsi" w:hAnsiTheme="minorHAnsi" w:cstheme="minorHAnsi"/>
          <w:sz w:val="22"/>
          <w:szCs w:val="22"/>
        </w:rPr>
        <w:t>mb</w:t>
      </w:r>
      <w:proofErr w:type="spellEnd"/>
      <w:r w:rsidR="009578B7">
        <w:rPr>
          <w:rFonts w:asciiTheme="minorHAnsi" w:hAnsiTheme="minorHAnsi" w:cstheme="minorHAnsi"/>
          <w:sz w:val="22"/>
          <w:szCs w:val="22"/>
        </w:rPr>
        <w:t xml:space="preserve"> sieci preizolowanej (600 </w:t>
      </w:r>
      <w:proofErr w:type="spellStart"/>
      <w:r w:rsidR="009578B7">
        <w:rPr>
          <w:rFonts w:asciiTheme="minorHAnsi" w:hAnsiTheme="minorHAnsi" w:cstheme="minorHAnsi"/>
          <w:sz w:val="22"/>
          <w:szCs w:val="22"/>
        </w:rPr>
        <w:t>mb</w:t>
      </w:r>
      <w:proofErr w:type="spellEnd"/>
      <w:r w:rsidR="009578B7">
        <w:rPr>
          <w:rFonts w:asciiTheme="minorHAnsi" w:hAnsiTheme="minorHAnsi" w:cstheme="minorHAnsi"/>
          <w:sz w:val="22"/>
          <w:szCs w:val="22"/>
        </w:rPr>
        <w:t xml:space="preserve"> zasilanie i 6</w:t>
      </w:r>
      <w:r w:rsidR="003F30C8" w:rsidRPr="003F30C8">
        <w:rPr>
          <w:rFonts w:asciiTheme="minorHAnsi" w:hAnsiTheme="minorHAnsi" w:cstheme="minorHAnsi"/>
          <w:sz w:val="22"/>
          <w:szCs w:val="22"/>
        </w:rPr>
        <w:t xml:space="preserve">00 </w:t>
      </w:r>
      <w:proofErr w:type="spellStart"/>
      <w:r w:rsidR="003F30C8" w:rsidRPr="003F30C8">
        <w:rPr>
          <w:rFonts w:asciiTheme="minorHAnsi" w:hAnsiTheme="minorHAnsi" w:cstheme="minorHAnsi"/>
          <w:sz w:val="22"/>
          <w:szCs w:val="22"/>
        </w:rPr>
        <w:t>mb</w:t>
      </w:r>
      <w:proofErr w:type="spellEnd"/>
      <w:r w:rsidR="003F30C8" w:rsidRPr="003F30C8">
        <w:rPr>
          <w:rFonts w:asciiTheme="minorHAnsi" w:hAnsiTheme="minorHAnsi" w:cstheme="minorHAnsi"/>
          <w:sz w:val="22"/>
          <w:szCs w:val="22"/>
        </w:rPr>
        <w:t xml:space="preserve"> powrót) oraz </w:t>
      </w:r>
      <w:r w:rsidR="009578B7">
        <w:rPr>
          <w:rFonts w:asciiTheme="minorHAnsi" w:hAnsiTheme="minorHAnsi" w:cstheme="minorHAnsi"/>
          <w:sz w:val="22"/>
          <w:szCs w:val="22"/>
        </w:rPr>
        <w:t>minimum 5</w:t>
      </w:r>
      <w:r w:rsidR="003F30C8" w:rsidRPr="003F30C8">
        <w:rPr>
          <w:rFonts w:asciiTheme="minorHAnsi" w:hAnsiTheme="minorHAnsi" w:cstheme="minorHAnsi"/>
          <w:sz w:val="22"/>
          <w:szCs w:val="22"/>
        </w:rPr>
        <w:t xml:space="preserve"> węzłów ciepłowniczych wysokoparametrowych.</w:t>
      </w:r>
    </w:p>
    <w:p w14:paraId="3BF3CBA2" w14:textId="1CBF8424" w:rsidR="001D656D" w:rsidRPr="008209EC" w:rsidRDefault="001D656D" w:rsidP="005F0181">
      <w:pPr>
        <w:jc w:val="both"/>
        <w:rPr>
          <w:rFonts w:asciiTheme="minorHAnsi" w:hAnsiTheme="minorHAnsi"/>
          <w:bCs/>
          <w:color w:val="000000" w:themeColor="text1"/>
          <w:sz w:val="22"/>
          <w:szCs w:val="22"/>
        </w:rPr>
      </w:pPr>
    </w:p>
    <w:p w14:paraId="4F7D42C0" w14:textId="26546083" w:rsidR="008772CD" w:rsidRPr="00851092" w:rsidRDefault="00FB543C" w:rsidP="008772CD">
      <w:pPr>
        <w:ind w:left="709"/>
        <w:jc w:val="both"/>
        <w:rPr>
          <w:rFonts w:asciiTheme="minorHAnsi" w:hAnsiTheme="minorHAnsi"/>
          <w:b/>
          <w:color w:val="000000" w:themeColor="text1"/>
          <w:sz w:val="22"/>
          <w:szCs w:val="22"/>
        </w:rPr>
      </w:pPr>
      <w:r>
        <w:rPr>
          <w:rFonts w:asciiTheme="minorHAnsi" w:hAnsiTheme="minorHAnsi"/>
          <w:b/>
          <w:color w:val="000000" w:themeColor="text1"/>
          <w:sz w:val="22"/>
          <w:szCs w:val="22"/>
        </w:rPr>
        <w:t>W celu wykazania spełnienia warunku</w:t>
      </w:r>
      <w:r w:rsidR="008772CD" w:rsidRPr="00851092">
        <w:rPr>
          <w:rFonts w:asciiTheme="minorHAnsi" w:hAnsiTheme="minorHAnsi"/>
          <w:b/>
          <w:color w:val="000000" w:themeColor="text1"/>
          <w:sz w:val="22"/>
          <w:szCs w:val="22"/>
        </w:rPr>
        <w:t xml:space="preserve"> udziału </w:t>
      </w:r>
      <w:r>
        <w:rPr>
          <w:rFonts w:asciiTheme="minorHAnsi" w:hAnsiTheme="minorHAnsi"/>
          <w:b/>
          <w:color w:val="000000" w:themeColor="text1"/>
          <w:sz w:val="22"/>
          <w:szCs w:val="22"/>
        </w:rPr>
        <w:t xml:space="preserve">dotyczącego </w:t>
      </w:r>
      <w:r w:rsidR="00A0442E" w:rsidRPr="00851092">
        <w:rPr>
          <w:rFonts w:asciiTheme="minorHAnsi" w:hAnsiTheme="minorHAnsi"/>
          <w:b/>
          <w:color w:val="000000" w:themeColor="text1"/>
          <w:sz w:val="22"/>
          <w:szCs w:val="22"/>
        </w:rPr>
        <w:t>zdolności technicznej lub zawodowej</w:t>
      </w:r>
      <w:r>
        <w:rPr>
          <w:rFonts w:asciiTheme="minorHAnsi" w:hAnsiTheme="minorHAnsi"/>
          <w:b/>
          <w:color w:val="000000" w:themeColor="text1"/>
          <w:sz w:val="22"/>
          <w:szCs w:val="22"/>
        </w:rPr>
        <w:t xml:space="preserve"> Wykonawca</w:t>
      </w:r>
      <w:r w:rsidR="008772CD" w:rsidRPr="00851092">
        <w:rPr>
          <w:rFonts w:asciiTheme="minorHAnsi" w:hAnsiTheme="minorHAnsi"/>
          <w:b/>
          <w:color w:val="000000" w:themeColor="text1"/>
          <w:sz w:val="22"/>
          <w:szCs w:val="22"/>
        </w:rPr>
        <w:t xml:space="preserve"> może wskazać wykonanie tych samych robót dla poszczególnych części.</w:t>
      </w:r>
    </w:p>
    <w:p w14:paraId="660B02F4" w14:textId="77777777" w:rsidR="008772CD" w:rsidRDefault="008772CD" w:rsidP="005F0181">
      <w:pPr>
        <w:jc w:val="both"/>
        <w:rPr>
          <w:rFonts w:asciiTheme="minorHAnsi" w:hAnsiTheme="minorHAnsi"/>
          <w:bCs/>
          <w:color w:val="000000" w:themeColor="text1"/>
          <w:sz w:val="22"/>
          <w:szCs w:val="22"/>
        </w:rPr>
      </w:pPr>
    </w:p>
    <w:p w14:paraId="539A6114" w14:textId="77777777" w:rsidR="004B4DDB" w:rsidRDefault="004B4DDB" w:rsidP="005F0181">
      <w:pPr>
        <w:jc w:val="both"/>
        <w:rPr>
          <w:rFonts w:asciiTheme="minorHAnsi" w:hAnsiTheme="minorHAnsi"/>
          <w:bCs/>
          <w:color w:val="000000" w:themeColor="text1"/>
          <w:sz w:val="22"/>
          <w:szCs w:val="22"/>
        </w:rPr>
      </w:pPr>
    </w:p>
    <w:p w14:paraId="648B28E9" w14:textId="77777777" w:rsidR="004B4DDB" w:rsidRDefault="004B4DDB" w:rsidP="005F0181">
      <w:pPr>
        <w:jc w:val="both"/>
        <w:rPr>
          <w:rFonts w:asciiTheme="minorHAnsi" w:hAnsiTheme="minorHAnsi"/>
          <w:bCs/>
          <w:color w:val="000000" w:themeColor="text1"/>
          <w:sz w:val="22"/>
          <w:szCs w:val="22"/>
        </w:rPr>
      </w:pPr>
    </w:p>
    <w:p w14:paraId="7CD5F02E" w14:textId="77777777" w:rsidR="003E3F1B" w:rsidRPr="00591E21" w:rsidRDefault="003E3F1B" w:rsidP="003E3F1B">
      <w:pPr>
        <w:pStyle w:val="Tekstpodstawowy2"/>
        <w:tabs>
          <w:tab w:val="left" w:pos="1134"/>
        </w:tabs>
        <w:ind w:left="709"/>
        <w:rPr>
          <w:rFonts w:asciiTheme="minorHAnsi" w:hAnsiTheme="minorHAnsi" w:cs="Verdana"/>
          <w:sz w:val="22"/>
          <w:szCs w:val="22"/>
        </w:rPr>
      </w:pPr>
      <w:r w:rsidRPr="00591E21">
        <w:rPr>
          <w:rFonts w:asciiTheme="minorHAnsi" w:hAnsiTheme="minorHAnsi" w:cs="Verdana"/>
          <w:b w:val="0"/>
          <w:bCs w:val="0"/>
          <w:sz w:val="22"/>
          <w:szCs w:val="22"/>
        </w:rPr>
        <w:lastRenderedPageBreak/>
        <w:t xml:space="preserve">b) </w:t>
      </w:r>
      <w:r w:rsidRPr="00591E21">
        <w:rPr>
          <w:rFonts w:asciiTheme="minorHAnsi" w:hAnsiTheme="minorHAnsi" w:cs="Verdana"/>
          <w:b w:val="0"/>
          <w:bCs w:val="0"/>
          <w:sz w:val="22"/>
          <w:szCs w:val="22"/>
        </w:rPr>
        <w:tab/>
      </w:r>
      <w:r w:rsidRPr="00591E21">
        <w:rPr>
          <w:rFonts w:asciiTheme="minorHAnsi" w:hAnsiTheme="minorHAnsi" w:cs="Verdana"/>
          <w:sz w:val="22"/>
          <w:szCs w:val="22"/>
        </w:rPr>
        <w:t>osób:</w:t>
      </w:r>
    </w:p>
    <w:p w14:paraId="366C05C7" w14:textId="77777777" w:rsidR="00B52FEA" w:rsidRPr="00591E21" w:rsidRDefault="00B52FEA" w:rsidP="007040DE">
      <w:pPr>
        <w:ind w:left="709"/>
        <w:jc w:val="both"/>
        <w:rPr>
          <w:rFonts w:asciiTheme="minorHAnsi" w:hAnsiTheme="minorHAnsi"/>
          <w:sz w:val="22"/>
          <w:szCs w:val="22"/>
        </w:rPr>
      </w:pPr>
    </w:p>
    <w:p w14:paraId="692680E0" w14:textId="77777777" w:rsidR="00A04957" w:rsidRDefault="00A04957" w:rsidP="00A04957">
      <w:pPr>
        <w:ind w:left="709"/>
        <w:jc w:val="both"/>
        <w:rPr>
          <w:rFonts w:asciiTheme="minorHAnsi" w:hAnsiTheme="minorHAnsi"/>
          <w:sz w:val="22"/>
          <w:szCs w:val="22"/>
        </w:rPr>
      </w:pPr>
      <w:r>
        <w:rPr>
          <w:rFonts w:asciiTheme="minorHAnsi" w:hAnsiTheme="minorHAnsi"/>
          <w:sz w:val="22"/>
          <w:szCs w:val="22"/>
        </w:rPr>
        <w:t xml:space="preserve">Wykonawca </w:t>
      </w:r>
      <w:r w:rsidRPr="00591E21">
        <w:rPr>
          <w:rFonts w:asciiTheme="minorHAnsi" w:hAnsiTheme="minorHAnsi"/>
          <w:sz w:val="22"/>
          <w:szCs w:val="22"/>
        </w:rPr>
        <w:t xml:space="preserve">musi </w:t>
      </w:r>
      <w:r>
        <w:rPr>
          <w:rFonts w:asciiTheme="minorHAnsi" w:hAnsiTheme="minorHAnsi"/>
          <w:sz w:val="22"/>
          <w:szCs w:val="22"/>
        </w:rPr>
        <w:t>dysponować następującymi osobami:</w:t>
      </w:r>
    </w:p>
    <w:p w14:paraId="052B0C90" w14:textId="77777777" w:rsidR="00D434A4" w:rsidRPr="00591E21" w:rsidRDefault="00D434A4" w:rsidP="007040DE">
      <w:pPr>
        <w:ind w:left="709"/>
        <w:jc w:val="both"/>
        <w:rPr>
          <w:rFonts w:asciiTheme="minorHAnsi" w:hAnsiTheme="minorHAnsi"/>
          <w:sz w:val="22"/>
          <w:szCs w:val="22"/>
        </w:rPr>
      </w:pPr>
    </w:p>
    <w:p w14:paraId="5F8D951A" w14:textId="77777777" w:rsidR="00D434A4" w:rsidRDefault="005552FD" w:rsidP="00253A4A">
      <w:pPr>
        <w:tabs>
          <w:tab w:val="left" w:pos="993"/>
        </w:tabs>
        <w:autoSpaceDE w:val="0"/>
        <w:autoSpaceDN w:val="0"/>
        <w:adjustRightInd w:val="0"/>
        <w:ind w:firstLine="709"/>
        <w:jc w:val="both"/>
        <w:rPr>
          <w:rFonts w:asciiTheme="minorHAnsi" w:hAnsiTheme="minorHAnsi"/>
          <w:color w:val="000000"/>
          <w:sz w:val="22"/>
          <w:szCs w:val="22"/>
        </w:rPr>
      </w:pPr>
      <w:r w:rsidRPr="00591E21">
        <w:rPr>
          <w:rFonts w:asciiTheme="minorHAnsi" w:hAnsiTheme="minorHAnsi"/>
          <w:b/>
          <w:color w:val="000000"/>
          <w:sz w:val="22"/>
          <w:szCs w:val="22"/>
          <w:u w:val="single"/>
        </w:rPr>
        <w:t>k</w:t>
      </w:r>
      <w:r w:rsidR="000054AF">
        <w:rPr>
          <w:rFonts w:asciiTheme="minorHAnsi" w:hAnsiTheme="minorHAnsi"/>
          <w:b/>
          <w:color w:val="000000"/>
          <w:sz w:val="22"/>
          <w:szCs w:val="22"/>
          <w:u w:val="single"/>
        </w:rPr>
        <w:t>ierownikiem</w:t>
      </w:r>
      <w:r w:rsidR="00301764">
        <w:rPr>
          <w:rFonts w:asciiTheme="minorHAnsi" w:hAnsiTheme="minorHAnsi"/>
          <w:b/>
          <w:color w:val="000000"/>
          <w:sz w:val="22"/>
          <w:szCs w:val="22"/>
          <w:u w:val="single"/>
        </w:rPr>
        <w:t xml:space="preserve"> budowy</w:t>
      </w:r>
      <w:r w:rsidR="00D434A4" w:rsidRPr="00591E21">
        <w:rPr>
          <w:rFonts w:asciiTheme="minorHAnsi" w:hAnsiTheme="minorHAnsi"/>
          <w:b/>
          <w:color w:val="000000"/>
          <w:sz w:val="22"/>
          <w:szCs w:val="22"/>
          <w:u w:val="single"/>
        </w:rPr>
        <w:t xml:space="preserve"> </w:t>
      </w:r>
      <w:r w:rsidR="00D434A4" w:rsidRPr="00591E21">
        <w:rPr>
          <w:rFonts w:asciiTheme="minorHAnsi" w:hAnsiTheme="minorHAnsi"/>
          <w:b/>
          <w:color w:val="000000"/>
          <w:sz w:val="22"/>
          <w:szCs w:val="22"/>
        </w:rPr>
        <w:t>- 1 osoba</w:t>
      </w:r>
      <w:r w:rsidR="00D434A4" w:rsidRPr="00591E21">
        <w:rPr>
          <w:rFonts w:asciiTheme="minorHAnsi" w:hAnsiTheme="minorHAnsi"/>
          <w:color w:val="000000"/>
          <w:sz w:val="22"/>
          <w:szCs w:val="22"/>
        </w:rPr>
        <w:t xml:space="preserve">; </w:t>
      </w:r>
    </w:p>
    <w:p w14:paraId="559DE767" w14:textId="77777777" w:rsidR="00DF48E3" w:rsidRPr="00591E21" w:rsidRDefault="00DF48E3" w:rsidP="00654E34">
      <w:pPr>
        <w:tabs>
          <w:tab w:val="left" w:pos="993"/>
        </w:tabs>
        <w:autoSpaceDE w:val="0"/>
        <w:autoSpaceDN w:val="0"/>
        <w:adjustRightInd w:val="0"/>
        <w:jc w:val="both"/>
        <w:rPr>
          <w:rFonts w:asciiTheme="minorHAnsi" w:hAnsiTheme="minorHAnsi"/>
          <w:bCs/>
          <w:iCs/>
          <w:sz w:val="22"/>
          <w:szCs w:val="22"/>
        </w:rPr>
      </w:pPr>
    </w:p>
    <w:p w14:paraId="25C335E8" w14:textId="68856431" w:rsidR="00D434A4" w:rsidRPr="00CD1287" w:rsidRDefault="00D434A4" w:rsidP="00D434A4">
      <w:pPr>
        <w:tabs>
          <w:tab w:val="left" w:pos="1134"/>
        </w:tabs>
        <w:autoSpaceDE w:val="0"/>
        <w:autoSpaceDN w:val="0"/>
        <w:adjustRightInd w:val="0"/>
        <w:ind w:left="708"/>
        <w:jc w:val="both"/>
        <w:rPr>
          <w:rFonts w:asciiTheme="minorHAnsi" w:hAnsiTheme="minorHAnsi"/>
          <w:bCs/>
          <w:iCs/>
          <w:sz w:val="22"/>
          <w:szCs w:val="22"/>
        </w:rPr>
      </w:pPr>
      <w:r w:rsidRPr="00591E21">
        <w:rPr>
          <w:rFonts w:asciiTheme="minorHAnsi" w:hAnsiTheme="minorHAnsi"/>
          <w:color w:val="000000"/>
          <w:sz w:val="22"/>
          <w:szCs w:val="22"/>
        </w:rPr>
        <w:t>- osoba na tym stanowisku musi posiadać</w:t>
      </w:r>
      <w:r w:rsidR="00C43A8C">
        <w:rPr>
          <w:rFonts w:asciiTheme="minorHAnsi" w:hAnsiTheme="minorHAnsi"/>
          <w:color w:val="000000"/>
          <w:sz w:val="22"/>
          <w:szCs w:val="22"/>
        </w:rPr>
        <w:t xml:space="preserve"> aktualne </w:t>
      </w:r>
      <w:r w:rsidRPr="00591E21">
        <w:rPr>
          <w:rFonts w:asciiTheme="minorHAnsi" w:hAnsiTheme="minorHAnsi"/>
          <w:color w:val="000000"/>
          <w:sz w:val="22"/>
          <w:szCs w:val="22"/>
        </w:rPr>
        <w:t xml:space="preserve">uprawnienia do kierowania robotami budowlanymi zgodnie z ustawą - Prawo budowlane w specjalności </w:t>
      </w:r>
      <w:r w:rsidR="00D02CD9" w:rsidRPr="00591E21">
        <w:rPr>
          <w:rFonts w:asciiTheme="minorHAnsi" w:hAnsiTheme="minorHAnsi" w:cs="Arial"/>
          <w:sz w:val="22"/>
          <w:szCs w:val="22"/>
        </w:rPr>
        <w:t xml:space="preserve">instalacyjnej w zakresie sieci, instalacji i urządzeń cieplnych, </w:t>
      </w:r>
      <w:r w:rsidR="00D02CD9" w:rsidRPr="007F2003">
        <w:rPr>
          <w:rFonts w:asciiTheme="minorHAnsi" w:hAnsiTheme="minorHAnsi" w:cs="Arial"/>
          <w:color w:val="000000" w:themeColor="text1"/>
          <w:sz w:val="22"/>
          <w:szCs w:val="22"/>
        </w:rPr>
        <w:t xml:space="preserve">wentylacyjnych, gazowych, </w:t>
      </w:r>
      <w:r w:rsidR="00D02CD9" w:rsidRPr="00591E21">
        <w:rPr>
          <w:rFonts w:asciiTheme="minorHAnsi" w:hAnsiTheme="minorHAnsi" w:cs="Arial"/>
          <w:sz w:val="22"/>
          <w:szCs w:val="22"/>
        </w:rPr>
        <w:t xml:space="preserve">wodociągowych i kanalizacyjnych </w:t>
      </w:r>
      <w:r w:rsidR="00DC7CE8" w:rsidRPr="007F2003">
        <w:rPr>
          <w:rFonts w:asciiTheme="minorHAnsi" w:hAnsiTheme="minorHAnsi" w:cs="Arial"/>
          <w:sz w:val="22"/>
          <w:szCs w:val="22"/>
        </w:rPr>
        <w:t>bez ograniczeń</w:t>
      </w:r>
      <w:r w:rsidR="00301D98" w:rsidRPr="00301D98">
        <w:rPr>
          <w:rFonts w:asciiTheme="minorHAnsi" w:hAnsiTheme="minorHAnsi" w:cs="Arial"/>
          <w:sz w:val="22"/>
          <w:szCs w:val="22"/>
        </w:rPr>
        <w:t>.</w:t>
      </w:r>
      <w:r w:rsidR="00301D98">
        <w:rPr>
          <w:rFonts w:asciiTheme="minorHAnsi" w:hAnsiTheme="minorHAnsi" w:cs="Arial"/>
          <w:color w:val="FF0000"/>
          <w:sz w:val="22"/>
          <w:szCs w:val="22"/>
        </w:rPr>
        <w:t xml:space="preserve"> </w:t>
      </w:r>
    </w:p>
    <w:p w14:paraId="6EA5C463" w14:textId="686BF137" w:rsidR="00BE4253" w:rsidRDefault="0016245B" w:rsidP="00BE4253">
      <w:pPr>
        <w:tabs>
          <w:tab w:val="left" w:pos="993"/>
        </w:tabs>
        <w:spacing w:before="120" w:after="120"/>
        <w:ind w:left="708"/>
        <w:jc w:val="both"/>
        <w:rPr>
          <w:rFonts w:asciiTheme="minorHAnsi" w:hAnsiTheme="minorHAnsi" w:cstheme="minorHAnsi"/>
          <w:color w:val="000000" w:themeColor="text1"/>
          <w:sz w:val="22"/>
          <w:szCs w:val="22"/>
        </w:rPr>
      </w:pPr>
      <w:r w:rsidRPr="0053466A">
        <w:rPr>
          <w:rFonts w:asciiTheme="minorHAnsi" w:hAnsiTheme="minorHAnsi" w:cstheme="minorHAnsi"/>
          <w:color w:val="000000" w:themeColor="text1"/>
          <w:sz w:val="22"/>
          <w:szCs w:val="22"/>
        </w:rPr>
        <w:t xml:space="preserve">Przez ww. uprawnienia budowlane Zamawiający rozumie uprawnienia budowlane, </w:t>
      </w:r>
      <w:r w:rsidR="00E90A65" w:rsidRPr="0053466A">
        <w:rPr>
          <w:rFonts w:asciiTheme="minorHAnsi" w:hAnsiTheme="minorHAnsi" w:cstheme="minorHAnsi"/>
          <w:color w:val="000000" w:themeColor="text1"/>
          <w:sz w:val="22"/>
          <w:szCs w:val="22"/>
        </w:rPr>
        <w:t xml:space="preserve">wydane </w:t>
      </w:r>
      <w:r w:rsidR="005872FA" w:rsidRPr="0053466A">
        <w:rPr>
          <w:rFonts w:asciiTheme="minorHAnsi" w:hAnsiTheme="minorHAnsi" w:cstheme="minorHAnsi"/>
          <w:color w:val="000000" w:themeColor="text1"/>
          <w:sz w:val="22"/>
          <w:szCs w:val="22"/>
        </w:rPr>
        <w:br/>
      </w:r>
      <w:r w:rsidR="00E90A65" w:rsidRPr="0053466A">
        <w:rPr>
          <w:rFonts w:asciiTheme="minorHAnsi" w:hAnsiTheme="minorHAnsi" w:cstheme="minorHAnsi"/>
          <w:color w:val="000000" w:themeColor="text1"/>
          <w:sz w:val="22"/>
          <w:szCs w:val="22"/>
        </w:rPr>
        <w:t>na podstawie ustawy</w:t>
      </w:r>
      <w:r w:rsidRPr="0053466A">
        <w:rPr>
          <w:rFonts w:asciiTheme="minorHAnsi" w:hAnsiTheme="minorHAnsi" w:cstheme="minorHAnsi"/>
          <w:color w:val="000000" w:themeColor="text1"/>
          <w:sz w:val="22"/>
          <w:szCs w:val="22"/>
        </w:rPr>
        <w:t xml:space="preserve"> z dnia 07.07.1994 r. Prawo budowlane lub</w:t>
      </w:r>
      <w:r w:rsidR="00E90A65" w:rsidRPr="0053466A">
        <w:rPr>
          <w:rFonts w:asciiTheme="minorHAnsi" w:hAnsiTheme="minorHAnsi" w:cstheme="minorHAnsi"/>
          <w:color w:val="000000" w:themeColor="text1"/>
          <w:sz w:val="22"/>
          <w:szCs w:val="22"/>
        </w:rPr>
        <w:t xml:space="preserve"> aktualne</w:t>
      </w:r>
      <w:r w:rsidRPr="0053466A">
        <w:rPr>
          <w:rFonts w:asciiTheme="minorHAnsi" w:hAnsiTheme="minorHAnsi" w:cstheme="minorHAnsi"/>
          <w:color w:val="000000" w:themeColor="text1"/>
          <w:sz w:val="22"/>
          <w:szCs w:val="22"/>
        </w:rPr>
        <w:t xml:space="preserve"> uprawnienia budowlane</w:t>
      </w:r>
      <w:r w:rsidR="005872FA" w:rsidRPr="0053466A">
        <w:rPr>
          <w:rFonts w:asciiTheme="minorHAnsi" w:hAnsiTheme="minorHAnsi" w:cstheme="minorHAnsi"/>
          <w:color w:val="000000" w:themeColor="text1"/>
          <w:sz w:val="22"/>
          <w:szCs w:val="22"/>
        </w:rPr>
        <w:t xml:space="preserve"> równoważne </w:t>
      </w:r>
      <w:r w:rsidR="0053466A" w:rsidRPr="0053466A">
        <w:rPr>
          <w:rFonts w:asciiTheme="minorHAnsi" w:hAnsiTheme="minorHAnsi" w:cstheme="minorHAnsi"/>
          <w:color w:val="000000" w:themeColor="text1"/>
          <w:sz w:val="22"/>
          <w:szCs w:val="22"/>
        </w:rPr>
        <w:t xml:space="preserve">powyższym </w:t>
      </w:r>
      <w:r w:rsidR="005872FA" w:rsidRPr="0053466A">
        <w:rPr>
          <w:rFonts w:asciiTheme="minorHAnsi" w:hAnsiTheme="minorHAnsi" w:cstheme="minorHAnsi"/>
          <w:color w:val="000000" w:themeColor="text1"/>
          <w:sz w:val="22"/>
          <w:szCs w:val="22"/>
        </w:rPr>
        <w:t xml:space="preserve">wydane na podstawie </w:t>
      </w:r>
      <w:r w:rsidRPr="0053466A">
        <w:rPr>
          <w:rFonts w:asciiTheme="minorHAnsi" w:hAnsiTheme="minorHAnsi" w:cstheme="minorHAnsi"/>
          <w:color w:val="000000" w:themeColor="text1"/>
          <w:sz w:val="22"/>
          <w:szCs w:val="22"/>
        </w:rPr>
        <w:t>uprzednio obowiązujących przepisów prawa, lub</w:t>
      </w:r>
      <w:r w:rsidR="00D559C2" w:rsidRPr="0053466A">
        <w:rPr>
          <w:rFonts w:asciiTheme="minorHAnsi" w:hAnsiTheme="minorHAnsi" w:cstheme="minorHAnsi"/>
          <w:color w:val="000000" w:themeColor="text1"/>
          <w:sz w:val="22"/>
          <w:szCs w:val="22"/>
        </w:rPr>
        <w:t xml:space="preserve"> wydawane</w:t>
      </w:r>
      <w:r w:rsidR="005872FA" w:rsidRPr="0053466A">
        <w:rPr>
          <w:rFonts w:asciiTheme="minorHAnsi" w:hAnsiTheme="minorHAnsi" w:cstheme="minorHAnsi"/>
          <w:color w:val="000000" w:themeColor="text1"/>
          <w:sz w:val="22"/>
          <w:szCs w:val="22"/>
        </w:rPr>
        <w:t xml:space="preserve"> obywatelom innych państw w oparciu o stoso</w:t>
      </w:r>
      <w:r w:rsidR="0053466A" w:rsidRPr="0053466A">
        <w:rPr>
          <w:rFonts w:asciiTheme="minorHAnsi" w:hAnsiTheme="minorHAnsi" w:cstheme="minorHAnsi"/>
          <w:color w:val="000000" w:themeColor="text1"/>
          <w:sz w:val="22"/>
          <w:szCs w:val="22"/>
        </w:rPr>
        <w:t>wne ustawodawstwo, a uznane</w:t>
      </w:r>
      <w:r w:rsidR="005872FA" w:rsidRPr="0053466A">
        <w:rPr>
          <w:rFonts w:asciiTheme="minorHAnsi" w:hAnsiTheme="minorHAnsi" w:cstheme="minorHAnsi"/>
          <w:color w:val="000000" w:themeColor="text1"/>
          <w:sz w:val="22"/>
          <w:szCs w:val="22"/>
        </w:rPr>
        <w:t xml:space="preserve"> w Polsce. </w:t>
      </w:r>
    </w:p>
    <w:p w14:paraId="08C903F3" w14:textId="77777777" w:rsidR="00406C05" w:rsidRPr="0053466A" w:rsidRDefault="00406C05" w:rsidP="00BE4253">
      <w:pPr>
        <w:tabs>
          <w:tab w:val="left" w:pos="993"/>
        </w:tabs>
        <w:spacing w:before="120" w:after="120"/>
        <w:ind w:left="708"/>
        <w:jc w:val="both"/>
        <w:rPr>
          <w:rFonts w:asciiTheme="minorHAnsi" w:hAnsiTheme="minorHAnsi" w:cstheme="minorHAnsi"/>
          <w:color w:val="000000" w:themeColor="text1"/>
          <w:sz w:val="22"/>
          <w:szCs w:val="22"/>
        </w:rPr>
      </w:pPr>
    </w:p>
    <w:p w14:paraId="486B4617" w14:textId="045C9C6B" w:rsidR="00EA28A8" w:rsidRDefault="002C08ED" w:rsidP="00654E34">
      <w:pPr>
        <w:spacing w:after="120"/>
        <w:ind w:left="709"/>
        <w:jc w:val="both"/>
        <w:rPr>
          <w:rFonts w:asciiTheme="minorHAnsi" w:hAnsiTheme="minorHAnsi"/>
          <w:b/>
          <w:snapToGrid w:val="0"/>
          <w:sz w:val="22"/>
          <w:szCs w:val="22"/>
          <w:u w:val="single"/>
        </w:rPr>
      </w:pPr>
      <w:r>
        <w:rPr>
          <w:rFonts w:asciiTheme="minorHAnsi" w:hAnsiTheme="minorHAnsi"/>
          <w:b/>
          <w:snapToGrid w:val="0"/>
          <w:sz w:val="22"/>
          <w:szCs w:val="22"/>
          <w:u w:val="single"/>
        </w:rPr>
        <w:t>o</w:t>
      </w:r>
      <w:r w:rsidR="00FD6345" w:rsidRPr="00CD1287">
        <w:rPr>
          <w:rFonts w:asciiTheme="minorHAnsi" w:hAnsiTheme="minorHAnsi"/>
          <w:b/>
          <w:snapToGrid w:val="0"/>
          <w:sz w:val="22"/>
          <w:szCs w:val="22"/>
          <w:u w:val="single"/>
        </w:rPr>
        <w:t>sob</w:t>
      </w:r>
      <w:r w:rsidR="00F54EA9">
        <w:rPr>
          <w:rFonts w:asciiTheme="minorHAnsi" w:hAnsiTheme="minorHAnsi"/>
          <w:b/>
          <w:snapToGrid w:val="0"/>
          <w:sz w:val="22"/>
          <w:szCs w:val="22"/>
          <w:u w:val="single"/>
        </w:rPr>
        <w:t>ami wykonującymi</w:t>
      </w:r>
      <w:r w:rsidR="004F3C9B">
        <w:rPr>
          <w:rFonts w:asciiTheme="minorHAnsi" w:hAnsiTheme="minorHAnsi"/>
          <w:b/>
          <w:snapToGrid w:val="0"/>
          <w:sz w:val="22"/>
          <w:szCs w:val="22"/>
          <w:u w:val="single"/>
        </w:rPr>
        <w:t xml:space="preserve"> </w:t>
      </w:r>
      <w:proofErr w:type="spellStart"/>
      <w:r w:rsidR="004F3C9B">
        <w:rPr>
          <w:rFonts w:asciiTheme="minorHAnsi" w:hAnsiTheme="minorHAnsi"/>
          <w:b/>
          <w:snapToGrid w:val="0"/>
          <w:sz w:val="22"/>
          <w:szCs w:val="22"/>
          <w:u w:val="single"/>
        </w:rPr>
        <w:t>mufowanie</w:t>
      </w:r>
      <w:proofErr w:type="spellEnd"/>
      <w:r w:rsidR="004F3C9B">
        <w:rPr>
          <w:rFonts w:asciiTheme="minorHAnsi" w:hAnsiTheme="minorHAnsi"/>
          <w:b/>
          <w:snapToGrid w:val="0"/>
          <w:sz w:val="22"/>
          <w:szCs w:val="22"/>
          <w:u w:val="single"/>
        </w:rPr>
        <w:t xml:space="preserve"> rur preizolowanych:</w:t>
      </w:r>
    </w:p>
    <w:p w14:paraId="5092F68A" w14:textId="072580F9" w:rsidR="004F3C9B" w:rsidRPr="004F3C9B" w:rsidRDefault="004F3C9B" w:rsidP="004F3C9B">
      <w:pPr>
        <w:spacing w:after="120"/>
        <w:ind w:left="709"/>
        <w:jc w:val="both"/>
        <w:rPr>
          <w:rFonts w:asciiTheme="minorHAnsi" w:hAnsiTheme="minorHAnsi"/>
          <w:b/>
          <w:snapToGrid w:val="0"/>
          <w:sz w:val="22"/>
          <w:szCs w:val="22"/>
        </w:rPr>
      </w:pPr>
      <w:r w:rsidRPr="004F3C9B">
        <w:rPr>
          <w:rFonts w:asciiTheme="minorHAnsi" w:hAnsiTheme="minorHAnsi"/>
          <w:b/>
          <w:snapToGrid w:val="0"/>
          <w:color w:val="000000" w:themeColor="text1"/>
          <w:sz w:val="22"/>
          <w:szCs w:val="22"/>
        </w:rPr>
        <w:t xml:space="preserve">- </w:t>
      </w:r>
      <w:r w:rsidR="004F6667">
        <w:rPr>
          <w:rFonts w:asciiTheme="minorHAnsi" w:hAnsiTheme="minorHAnsi"/>
          <w:b/>
          <w:snapToGrid w:val="0"/>
          <w:sz w:val="22"/>
          <w:szCs w:val="22"/>
        </w:rPr>
        <w:t>1 osoba</w:t>
      </w:r>
      <w:r w:rsidRPr="004F3C9B">
        <w:rPr>
          <w:rFonts w:asciiTheme="minorHAnsi" w:hAnsiTheme="minorHAnsi"/>
          <w:b/>
          <w:snapToGrid w:val="0"/>
          <w:sz w:val="22"/>
          <w:szCs w:val="22"/>
        </w:rPr>
        <w:t xml:space="preserve"> dla CZĘŚCI 1</w:t>
      </w:r>
    </w:p>
    <w:p w14:paraId="219D9F5D" w14:textId="37687AD9" w:rsidR="004F3C9B" w:rsidRPr="004F3C9B" w:rsidRDefault="004F6667" w:rsidP="00406C05">
      <w:pPr>
        <w:spacing w:after="120"/>
        <w:jc w:val="both"/>
        <w:rPr>
          <w:rFonts w:asciiTheme="minorHAnsi" w:hAnsiTheme="minorHAnsi"/>
          <w:b/>
          <w:snapToGrid w:val="0"/>
          <w:sz w:val="22"/>
          <w:szCs w:val="22"/>
        </w:rPr>
      </w:pPr>
      <w:r>
        <w:rPr>
          <w:rFonts w:asciiTheme="minorHAnsi" w:hAnsiTheme="minorHAnsi"/>
          <w:b/>
          <w:snapToGrid w:val="0"/>
          <w:sz w:val="22"/>
          <w:szCs w:val="22"/>
        </w:rPr>
        <w:tab/>
        <w:t>- 1 osoba</w:t>
      </w:r>
      <w:r w:rsidR="004F3C9B" w:rsidRPr="004F3C9B">
        <w:rPr>
          <w:rFonts w:asciiTheme="minorHAnsi" w:hAnsiTheme="minorHAnsi"/>
          <w:b/>
          <w:snapToGrid w:val="0"/>
          <w:sz w:val="22"/>
          <w:szCs w:val="22"/>
        </w:rPr>
        <w:t xml:space="preserve"> dla CZĘŚCI 2</w:t>
      </w:r>
    </w:p>
    <w:p w14:paraId="566CB121" w14:textId="77777777" w:rsidR="00FD6345" w:rsidRDefault="00224F98" w:rsidP="00EA28A8">
      <w:pPr>
        <w:spacing w:after="120"/>
        <w:ind w:left="709"/>
        <w:jc w:val="both"/>
        <w:rPr>
          <w:rFonts w:asciiTheme="minorHAnsi" w:hAnsiTheme="minorHAnsi"/>
          <w:snapToGrid w:val="0"/>
          <w:sz w:val="22"/>
          <w:szCs w:val="22"/>
        </w:rPr>
      </w:pPr>
      <w:r w:rsidRPr="00985D83">
        <w:rPr>
          <w:rFonts w:asciiTheme="minorHAnsi" w:hAnsiTheme="minorHAnsi"/>
          <w:sz w:val="22"/>
          <w:szCs w:val="22"/>
        </w:rPr>
        <w:t>- osoby na tym stanowisku muszą posiadać</w:t>
      </w:r>
      <w:r w:rsidR="00ED6D8B" w:rsidRPr="00985D83">
        <w:rPr>
          <w:rFonts w:asciiTheme="minorHAnsi" w:hAnsiTheme="minorHAnsi"/>
          <w:b/>
          <w:snapToGrid w:val="0"/>
          <w:sz w:val="22"/>
          <w:szCs w:val="22"/>
        </w:rPr>
        <w:t xml:space="preserve"> </w:t>
      </w:r>
      <w:r w:rsidR="00FD6345" w:rsidRPr="00985D83">
        <w:rPr>
          <w:rFonts w:asciiTheme="minorHAnsi" w:hAnsiTheme="minorHAnsi"/>
          <w:snapToGrid w:val="0"/>
          <w:sz w:val="22"/>
          <w:szCs w:val="22"/>
        </w:rPr>
        <w:t xml:space="preserve">uprawnienia do </w:t>
      </w:r>
      <w:r w:rsidR="0025390E" w:rsidRPr="00985D83">
        <w:rPr>
          <w:rFonts w:asciiTheme="minorHAnsi" w:hAnsiTheme="minorHAnsi"/>
          <w:snapToGrid w:val="0"/>
          <w:sz w:val="22"/>
          <w:szCs w:val="22"/>
        </w:rPr>
        <w:t>wykonywania</w:t>
      </w:r>
      <w:r w:rsidR="00ED6D8B" w:rsidRPr="00985D83">
        <w:rPr>
          <w:rFonts w:asciiTheme="minorHAnsi" w:hAnsiTheme="minorHAnsi"/>
          <w:snapToGrid w:val="0"/>
          <w:sz w:val="22"/>
          <w:szCs w:val="22"/>
        </w:rPr>
        <w:t xml:space="preserve"> zespołów złącza </w:t>
      </w:r>
      <w:r w:rsidR="0044144E" w:rsidRPr="00985D83">
        <w:rPr>
          <w:rFonts w:asciiTheme="minorHAnsi" w:hAnsiTheme="minorHAnsi"/>
          <w:snapToGrid w:val="0"/>
          <w:sz w:val="22"/>
          <w:szCs w:val="22"/>
        </w:rPr>
        <w:br/>
      </w:r>
      <w:r w:rsidR="00ED6D8B" w:rsidRPr="00985D83">
        <w:rPr>
          <w:rFonts w:asciiTheme="minorHAnsi" w:hAnsiTheme="minorHAnsi"/>
          <w:snapToGrid w:val="0"/>
          <w:sz w:val="22"/>
          <w:szCs w:val="22"/>
        </w:rPr>
        <w:t xml:space="preserve">w oferowanej technologii rur preizolowanych </w:t>
      </w:r>
      <w:r w:rsidR="00654E34" w:rsidRPr="00985D83">
        <w:rPr>
          <w:rFonts w:asciiTheme="minorHAnsi" w:hAnsiTheme="minorHAnsi"/>
          <w:snapToGrid w:val="0"/>
          <w:sz w:val="22"/>
          <w:szCs w:val="22"/>
        </w:rPr>
        <w:t>(być przeszkolone w tym zakresie)</w:t>
      </w:r>
    </w:p>
    <w:p w14:paraId="3A9620ED" w14:textId="4D8399FB" w:rsidR="004F3C9B" w:rsidRPr="004F3C9B" w:rsidRDefault="004F3C9B" w:rsidP="004F3C9B">
      <w:pPr>
        <w:spacing w:after="120"/>
        <w:ind w:left="709"/>
        <w:jc w:val="both"/>
        <w:rPr>
          <w:rFonts w:asciiTheme="minorHAnsi" w:hAnsiTheme="minorHAnsi"/>
          <w:b/>
          <w:snapToGrid w:val="0"/>
          <w:sz w:val="22"/>
          <w:szCs w:val="22"/>
        </w:rPr>
      </w:pPr>
      <w:r w:rsidRPr="004F3C9B">
        <w:rPr>
          <w:rFonts w:asciiTheme="minorHAnsi" w:hAnsiTheme="minorHAnsi"/>
          <w:b/>
          <w:snapToGrid w:val="0"/>
          <w:sz w:val="22"/>
          <w:szCs w:val="22"/>
        </w:rPr>
        <w:t xml:space="preserve">Zamawiający nie dopuszcza możliwości przedstawienia tych samych osób </w:t>
      </w:r>
      <w:r w:rsidR="002C08ED">
        <w:rPr>
          <w:rFonts w:asciiTheme="minorHAnsi" w:hAnsiTheme="minorHAnsi"/>
          <w:b/>
          <w:snapToGrid w:val="0"/>
          <w:sz w:val="22"/>
          <w:szCs w:val="22"/>
        </w:rPr>
        <w:t xml:space="preserve">wykonujących </w:t>
      </w:r>
      <w:proofErr w:type="spellStart"/>
      <w:r w:rsidR="002C08ED">
        <w:rPr>
          <w:rFonts w:asciiTheme="minorHAnsi" w:hAnsiTheme="minorHAnsi"/>
          <w:b/>
          <w:snapToGrid w:val="0"/>
          <w:sz w:val="22"/>
          <w:szCs w:val="22"/>
        </w:rPr>
        <w:t>mufowanie</w:t>
      </w:r>
      <w:proofErr w:type="spellEnd"/>
      <w:r w:rsidRPr="004F3C9B">
        <w:rPr>
          <w:rFonts w:asciiTheme="minorHAnsi" w:hAnsiTheme="minorHAnsi"/>
          <w:b/>
          <w:snapToGrid w:val="0"/>
          <w:sz w:val="22"/>
          <w:szCs w:val="22"/>
        </w:rPr>
        <w:t xml:space="preserve"> dla poszczególnych części zamówienia.</w:t>
      </w:r>
    </w:p>
    <w:p w14:paraId="22D4117D" w14:textId="7EF59B6A" w:rsidR="00ED70BD" w:rsidRPr="00591E21" w:rsidRDefault="00BE3913" w:rsidP="0032084E">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7.3.</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na każdym etapie postępowania, uznać, że </w:t>
      </w:r>
      <w:r w:rsidR="00002D81">
        <w:rPr>
          <w:rFonts w:asciiTheme="minorHAnsi" w:hAnsiTheme="minorHAnsi" w:cs="Verdana"/>
          <w:b w:val="0"/>
          <w:sz w:val="22"/>
          <w:szCs w:val="22"/>
        </w:rPr>
        <w:t>Wykonawca</w:t>
      </w:r>
      <w:r w:rsidR="003457E8">
        <w:rPr>
          <w:rFonts w:asciiTheme="minorHAnsi" w:hAnsiTheme="minorHAnsi" w:cs="Verdana"/>
          <w:b w:val="0"/>
          <w:sz w:val="22"/>
          <w:szCs w:val="22"/>
        </w:rPr>
        <w:t xml:space="preserve"> </w:t>
      </w:r>
      <w:r w:rsidRPr="00591E21">
        <w:rPr>
          <w:rFonts w:asciiTheme="minorHAnsi" w:hAnsiTheme="minorHAnsi" w:cs="Verdana"/>
          <w:b w:val="0"/>
          <w:sz w:val="22"/>
          <w:szCs w:val="22"/>
        </w:rPr>
        <w:t>nie posiada wymaganych zdolności, jeżeli zaangażowanie zasob</w:t>
      </w:r>
      <w:r w:rsidR="007557B1">
        <w:rPr>
          <w:rFonts w:asciiTheme="minorHAnsi" w:hAnsiTheme="minorHAnsi" w:cs="Verdana"/>
          <w:b w:val="0"/>
          <w:sz w:val="22"/>
          <w:szCs w:val="22"/>
        </w:rPr>
        <w:t>ów technicznych lub zawodowych W</w:t>
      </w:r>
      <w:r w:rsidRPr="00591E21">
        <w:rPr>
          <w:rFonts w:asciiTheme="minorHAnsi" w:hAnsiTheme="minorHAnsi" w:cs="Verdana"/>
          <w:b w:val="0"/>
          <w:sz w:val="22"/>
          <w:szCs w:val="22"/>
        </w:rPr>
        <w:t>ykonawcy w in</w:t>
      </w:r>
      <w:r w:rsidR="007557B1">
        <w:rPr>
          <w:rFonts w:asciiTheme="minorHAnsi" w:hAnsiTheme="minorHAnsi" w:cs="Verdana"/>
          <w:b w:val="0"/>
          <w:sz w:val="22"/>
          <w:szCs w:val="22"/>
        </w:rPr>
        <w:t>ne przedsięwzięcia gospodarcze W</w:t>
      </w:r>
      <w:r w:rsidRPr="00591E21">
        <w:rPr>
          <w:rFonts w:asciiTheme="minorHAnsi" w:hAnsiTheme="minorHAnsi" w:cs="Verdana"/>
          <w:b w:val="0"/>
          <w:sz w:val="22"/>
          <w:szCs w:val="22"/>
        </w:rPr>
        <w:t xml:space="preserve">ykonawcy może mieć negatywny wpływ </w:t>
      </w:r>
      <w:r w:rsidR="009E2793">
        <w:rPr>
          <w:rFonts w:asciiTheme="minorHAnsi" w:hAnsiTheme="minorHAnsi" w:cs="Verdana"/>
          <w:b w:val="0"/>
          <w:sz w:val="22"/>
          <w:szCs w:val="22"/>
        </w:rPr>
        <w:br/>
      </w:r>
      <w:r w:rsidRPr="00591E21">
        <w:rPr>
          <w:rFonts w:asciiTheme="minorHAnsi" w:hAnsiTheme="minorHAnsi" w:cs="Verdana"/>
          <w:b w:val="0"/>
          <w:sz w:val="22"/>
          <w:szCs w:val="22"/>
        </w:rPr>
        <w:t>na realizację zamówienia.</w:t>
      </w:r>
    </w:p>
    <w:p w14:paraId="3CAF9B5D" w14:textId="77777777" w:rsidR="00BE245A" w:rsidRPr="00591E21" w:rsidRDefault="00BE245A" w:rsidP="00B275E2">
      <w:pPr>
        <w:pBdr>
          <w:top w:val="single" w:sz="4" w:space="1" w:color="auto"/>
          <w:left w:val="single" w:sz="4" w:space="4" w:color="auto"/>
          <w:bottom w:val="single" w:sz="4" w:space="1" w:color="auto"/>
          <w:right w:val="single" w:sz="4" w:space="4" w:color="auto"/>
        </w:pBdr>
        <w:spacing w:before="120"/>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8. </w:t>
      </w:r>
      <w:r w:rsidRPr="00591E21">
        <w:rPr>
          <w:rFonts w:asciiTheme="minorHAnsi" w:hAnsiTheme="minorHAnsi" w:cs="Verdana"/>
          <w:b/>
          <w:sz w:val="22"/>
          <w:szCs w:val="22"/>
        </w:rPr>
        <w:tab/>
        <w:t>PRZESŁANKI WYKLUCZENIA WYKONAWCÓW</w:t>
      </w:r>
    </w:p>
    <w:p w14:paraId="37E8060B" w14:textId="1D9B761E" w:rsidR="00BE3913" w:rsidRPr="00520BB6" w:rsidRDefault="00520BB6" w:rsidP="00520BB6">
      <w:pPr>
        <w:spacing w:before="120"/>
        <w:ind w:left="708"/>
        <w:jc w:val="both"/>
        <w:rPr>
          <w:rFonts w:asciiTheme="minorHAnsi" w:hAnsiTheme="minorHAnsi" w:cs="Arial"/>
          <w:bCs/>
          <w:color w:val="FF0000"/>
          <w:sz w:val="22"/>
          <w:szCs w:val="22"/>
        </w:rPr>
      </w:pPr>
      <w:r>
        <w:rPr>
          <w:rFonts w:asciiTheme="minorHAnsi" w:hAnsiTheme="minorHAnsi" w:cs="Verdana"/>
          <w:sz w:val="22"/>
          <w:szCs w:val="22"/>
        </w:rPr>
        <w:t>8.1.</w:t>
      </w:r>
      <w:r w:rsidR="00C67B72">
        <w:rPr>
          <w:rFonts w:asciiTheme="minorHAnsi" w:hAnsiTheme="minorHAnsi" w:cs="Verdana"/>
          <w:sz w:val="22"/>
          <w:szCs w:val="22"/>
        </w:rPr>
        <w:t> </w:t>
      </w:r>
      <w:r w:rsidR="00BE3913" w:rsidRPr="00591E21">
        <w:rPr>
          <w:rFonts w:asciiTheme="minorHAnsi" w:hAnsiTheme="minorHAnsi" w:cs="Verdana"/>
          <w:sz w:val="22"/>
          <w:szCs w:val="22"/>
        </w:rPr>
        <w:t xml:space="preserve">Z postępowania o udzielenie zamówienia wyklucza się </w:t>
      </w:r>
      <w:r w:rsidR="005068DE">
        <w:rPr>
          <w:rFonts w:asciiTheme="minorHAnsi" w:hAnsiTheme="minorHAnsi" w:cs="Verdana"/>
          <w:sz w:val="22"/>
          <w:szCs w:val="22"/>
        </w:rPr>
        <w:t>W</w:t>
      </w:r>
      <w:r w:rsidR="00BE3913" w:rsidRPr="00591E21">
        <w:rPr>
          <w:rFonts w:asciiTheme="minorHAnsi" w:hAnsiTheme="minorHAnsi" w:cs="Verdana"/>
          <w:sz w:val="22"/>
          <w:szCs w:val="22"/>
        </w:rPr>
        <w:t>ykonawcę, w stosunku do którego zachodzi którakolwiek z okoliczności, o których mowa w art. 24 ust. 1 pkt 12 – 2</w:t>
      </w:r>
      <w:r w:rsidR="0092272C" w:rsidRPr="00591E21">
        <w:rPr>
          <w:rFonts w:asciiTheme="minorHAnsi" w:hAnsiTheme="minorHAnsi" w:cs="Verdana"/>
          <w:sz w:val="22"/>
          <w:szCs w:val="22"/>
        </w:rPr>
        <w:t>3</w:t>
      </w:r>
      <w:r w:rsidR="001573EC">
        <w:rPr>
          <w:rFonts w:asciiTheme="minorHAnsi" w:hAnsiTheme="minorHAnsi" w:cs="Verdana"/>
          <w:sz w:val="22"/>
          <w:szCs w:val="22"/>
        </w:rPr>
        <w:t xml:space="preserve"> ustawy </w:t>
      </w:r>
      <w:proofErr w:type="spellStart"/>
      <w:r w:rsidR="001573EC">
        <w:rPr>
          <w:rFonts w:asciiTheme="minorHAnsi" w:hAnsiTheme="minorHAnsi" w:cs="Verdana"/>
          <w:sz w:val="22"/>
          <w:szCs w:val="22"/>
        </w:rPr>
        <w:t>P</w:t>
      </w:r>
      <w:r w:rsidR="00E64725">
        <w:rPr>
          <w:rFonts w:asciiTheme="minorHAnsi" w:hAnsiTheme="minorHAnsi" w:cs="Verdana"/>
          <w:sz w:val="22"/>
          <w:szCs w:val="22"/>
        </w:rPr>
        <w:t>zp</w:t>
      </w:r>
      <w:proofErr w:type="spellEnd"/>
      <w:r w:rsidR="00E64725">
        <w:rPr>
          <w:rFonts w:asciiTheme="minorHAnsi" w:hAnsiTheme="minorHAnsi" w:cs="Verdana"/>
          <w:sz w:val="22"/>
          <w:szCs w:val="22"/>
        </w:rPr>
        <w:t>, z wyłączeniem przesłanek określonych</w:t>
      </w:r>
      <w:r w:rsidR="00D43D8D">
        <w:rPr>
          <w:rFonts w:asciiTheme="minorHAnsi" w:hAnsiTheme="minorHAnsi" w:cs="Verdana"/>
          <w:sz w:val="22"/>
          <w:szCs w:val="22"/>
        </w:rPr>
        <w:t>:</w:t>
      </w:r>
      <w:r w:rsidR="00E64725">
        <w:rPr>
          <w:rFonts w:asciiTheme="minorHAnsi" w:hAnsiTheme="minorHAnsi" w:cs="Verdana"/>
          <w:sz w:val="22"/>
          <w:szCs w:val="22"/>
        </w:rPr>
        <w:t xml:space="preserve">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C22D43">
        <w:rPr>
          <w:rFonts w:asciiTheme="minorHAnsi" w:hAnsiTheme="minorHAnsi" w:cs="Verdana"/>
          <w:sz w:val="22"/>
          <w:szCs w:val="22"/>
        </w:rPr>
        <w:t>,</w:t>
      </w:r>
      <w:r w:rsidR="00ED6D8B">
        <w:rPr>
          <w:rFonts w:asciiTheme="minorHAnsi" w:hAnsiTheme="minorHAnsi" w:cs="Verdana"/>
          <w:sz w:val="22"/>
          <w:szCs w:val="22"/>
        </w:rPr>
        <w:t xml:space="preserve"> oraz </w:t>
      </w:r>
      <w:r w:rsidR="001573EC">
        <w:rPr>
          <w:rFonts w:asciiTheme="minorHAnsi" w:hAnsiTheme="minorHAnsi" w:cs="Verdana"/>
          <w:sz w:val="22"/>
          <w:szCs w:val="22"/>
        </w:rPr>
        <w:t xml:space="preserve">w art. </w:t>
      </w:r>
      <w:r w:rsidR="001573EC" w:rsidRPr="00591E21">
        <w:rPr>
          <w:rFonts w:asciiTheme="minorHAnsi" w:hAnsiTheme="minorHAnsi" w:cs="Verdana"/>
          <w:sz w:val="22"/>
          <w:szCs w:val="22"/>
        </w:rPr>
        <w:t>24 ust. 1 pkt 1</w:t>
      </w:r>
      <w:r w:rsidR="001573EC">
        <w:rPr>
          <w:rFonts w:asciiTheme="minorHAnsi" w:hAnsiTheme="minorHAnsi" w:cs="Verdana"/>
          <w:sz w:val="22"/>
          <w:szCs w:val="22"/>
        </w:rPr>
        <w:t xml:space="preserve">4 </w:t>
      </w:r>
      <w:r w:rsidR="001573EC" w:rsidRPr="00591E21">
        <w:rPr>
          <w:rFonts w:asciiTheme="minorHAnsi" w:hAnsiTheme="minorHAnsi" w:cs="Verdana"/>
          <w:sz w:val="22"/>
          <w:szCs w:val="22"/>
        </w:rPr>
        <w:t xml:space="preserve">ustawy </w:t>
      </w:r>
      <w:proofErr w:type="spellStart"/>
      <w:r w:rsidR="001573EC" w:rsidRPr="00591E21">
        <w:rPr>
          <w:rFonts w:asciiTheme="minorHAnsi" w:hAnsiTheme="minorHAnsi" w:cs="Verdana"/>
          <w:sz w:val="22"/>
          <w:szCs w:val="22"/>
        </w:rPr>
        <w:t>Pzp</w:t>
      </w:r>
      <w:proofErr w:type="spellEnd"/>
      <w:r w:rsidR="001573EC">
        <w:rPr>
          <w:rFonts w:asciiTheme="minorHAnsi" w:hAnsiTheme="minorHAnsi" w:cs="Verdana"/>
          <w:sz w:val="22"/>
          <w:szCs w:val="22"/>
        </w:rPr>
        <w:t>,</w:t>
      </w:r>
      <w:r w:rsidR="00E64725">
        <w:rPr>
          <w:rFonts w:asciiTheme="minorHAnsi" w:hAnsiTheme="minorHAnsi" w:cs="Verdana"/>
          <w:sz w:val="22"/>
          <w:szCs w:val="22"/>
        </w:rPr>
        <w:t xml:space="preserve"> w zakresie przestępstwa określonego </w:t>
      </w:r>
      <w:r w:rsidR="001573EC">
        <w:rPr>
          <w:rFonts w:asciiTheme="minorHAnsi" w:hAnsiTheme="minorHAnsi" w:cs="Verdana"/>
          <w:sz w:val="22"/>
          <w:szCs w:val="22"/>
        </w:rPr>
        <w:t xml:space="preserve">w art. 24 </w:t>
      </w:r>
      <w:r w:rsidR="001573EC" w:rsidRPr="00591E21">
        <w:rPr>
          <w:rFonts w:asciiTheme="minorHAnsi" w:hAnsiTheme="minorHAnsi" w:cs="Verdana"/>
          <w:sz w:val="22"/>
          <w:szCs w:val="22"/>
        </w:rPr>
        <w:t>ust. 1 pkt 13</w:t>
      </w:r>
      <w:r w:rsidR="001573EC">
        <w:rPr>
          <w:rFonts w:asciiTheme="minorHAnsi" w:hAnsiTheme="minorHAnsi" w:cs="Verdana"/>
          <w:sz w:val="22"/>
          <w:szCs w:val="22"/>
        </w:rPr>
        <w:t xml:space="preserve"> lit. d</w:t>
      </w:r>
      <w:r w:rsidR="001573EC" w:rsidRPr="00591E21">
        <w:rPr>
          <w:rFonts w:asciiTheme="minorHAnsi" w:hAnsiTheme="minorHAnsi" w:cs="Verdana"/>
          <w:sz w:val="22"/>
          <w:szCs w:val="22"/>
        </w:rPr>
        <w:t xml:space="preserve"> ustawy </w:t>
      </w:r>
      <w:proofErr w:type="spellStart"/>
      <w:r w:rsidR="001573EC" w:rsidRPr="00591E21">
        <w:rPr>
          <w:rFonts w:asciiTheme="minorHAnsi" w:hAnsiTheme="minorHAnsi" w:cs="Verdana"/>
          <w:sz w:val="22"/>
          <w:szCs w:val="22"/>
        </w:rPr>
        <w:t>Pzp</w:t>
      </w:r>
      <w:proofErr w:type="spellEnd"/>
      <w:r w:rsidR="00AA37CF">
        <w:rPr>
          <w:rFonts w:asciiTheme="minorHAnsi" w:hAnsiTheme="minorHAnsi" w:cs="Verdana"/>
          <w:sz w:val="22"/>
          <w:szCs w:val="22"/>
        </w:rPr>
        <w:t xml:space="preserve">, </w:t>
      </w:r>
      <w:r w:rsidR="00AA37CF" w:rsidRPr="00BC67E5">
        <w:rPr>
          <w:rFonts w:asciiTheme="minorHAnsi" w:hAnsiTheme="minorHAnsi" w:cs="Arial"/>
          <w:bCs/>
          <w:color w:val="000000" w:themeColor="text1"/>
          <w:sz w:val="22"/>
          <w:szCs w:val="22"/>
        </w:rPr>
        <w:t>z zastrzeże</w:t>
      </w:r>
      <w:r w:rsidR="002512DB">
        <w:rPr>
          <w:rFonts w:asciiTheme="minorHAnsi" w:hAnsiTheme="minorHAnsi" w:cs="Arial"/>
          <w:bCs/>
          <w:color w:val="000000" w:themeColor="text1"/>
          <w:sz w:val="22"/>
          <w:szCs w:val="22"/>
        </w:rPr>
        <w:t>niem pkt 8.4. i 8.5. niniejszej</w:t>
      </w:r>
      <w:r w:rsidR="00AA37CF" w:rsidRPr="00BC67E5">
        <w:rPr>
          <w:rFonts w:asciiTheme="minorHAnsi" w:hAnsiTheme="minorHAnsi" w:cs="Arial"/>
          <w:bCs/>
          <w:color w:val="000000" w:themeColor="text1"/>
          <w:sz w:val="22"/>
          <w:szCs w:val="22"/>
        </w:rPr>
        <w:t xml:space="preserve"> </w:t>
      </w:r>
      <w:r w:rsidR="00DE6E4E" w:rsidRPr="00BC67E5">
        <w:rPr>
          <w:rFonts w:asciiTheme="minorHAnsi" w:hAnsiTheme="minorHAnsi" w:cs="Arial"/>
          <w:bCs/>
          <w:color w:val="000000" w:themeColor="text1"/>
          <w:sz w:val="22"/>
          <w:szCs w:val="22"/>
        </w:rPr>
        <w:t>SIWZ</w:t>
      </w:r>
      <w:r w:rsidR="00AA37CF" w:rsidRPr="00BC67E5">
        <w:rPr>
          <w:rFonts w:asciiTheme="minorHAnsi" w:hAnsiTheme="minorHAnsi" w:cs="Arial"/>
          <w:bCs/>
          <w:color w:val="000000" w:themeColor="text1"/>
          <w:sz w:val="22"/>
          <w:szCs w:val="22"/>
        </w:rPr>
        <w:t>.</w:t>
      </w:r>
    </w:p>
    <w:p w14:paraId="5B3CA3DE" w14:textId="19B22E80" w:rsidR="004C326E" w:rsidRPr="001900E7" w:rsidRDefault="00BE3913"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t>8</w:t>
      </w:r>
      <w:r w:rsidR="00520BB6" w:rsidRPr="001900E7">
        <w:rPr>
          <w:rFonts w:asciiTheme="minorHAnsi" w:hAnsiTheme="minorHAnsi" w:cs="Verdana"/>
          <w:sz w:val="22"/>
          <w:szCs w:val="22"/>
        </w:rPr>
        <w:t>.2.</w:t>
      </w:r>
      <w:r w:rsidR="00ED6D8B" w:rsidRPr="001900E7">
        <w:rPr>
          <w:rFonts w:asciiTheme="minorHAnsi" w:hAnsiTheme="minorHAnsi" w:cs="Verdana"/>
          <w:sz w:val="22"/>
          <w:szCs w:val="22"/>
        </w:rPr>
        <w:t xml:space="preserve"> Zamawiający w przedmiotowym postępowaniu </w:t>
      </w:r>
      <w:r w:rsidR="00882B83">
        <w:rPr>
          <w:rFonts w:asciiTheme="minorHAnsi" w:hAnsiTheme="minorHAnsi" w:cs="Verdana"/>
          <w:sz w:val="22"/>
          <w:szCs w:val="22"/>
        </w:rPr>
        <w:t>przewiduje wykluczenie W</w:t>
      </w:r>
      <w:r w:rsidR="004C326E" w:rsidRPr="001900E7">
        <w:rPr>
          <w:rFonts w:asciiTheme="minorHAnsi" w:hAnsiTheme="minorHAnsi" w:cs="Verdana"/>
          <w:sz w:val="22"/>
          <w:szCs w:val="22"/>
        </w:rPr>
        <w:t>ykonawcy:</w:t>
      </w:r>
      <w:r w:rsidR="004C326E" w:rsidRPr="001900E7">
        <w:rPr>
          <w:rFonts w:asciiTheme="minorHAnsi" w:hAnsiTheme="minorHAnsi" w:cs="Verdana"/>
          <w:sz w:val="22"/>
          <w:szCs w:val="22"/>
        </w:rPr>
        <w:br/>
        <w:t xml:space="preserve">1) </w:t>
      </w:r>
      <w:r w:rsidRPr="001900E7">
        <w:rPr>
          <w:rFonts w:asciiTheme="minorHAnsi" w:hAnsiTheme="minorHAnsi" w:cs="Verdana"/>
          <w:sz w:val="22"/>
          <w:szCs w:val="22"/>
        </w:rPr>
        <w:t xml:space="preserve">w stosunku do którego otwarto likwidację, w zatwierdzonym przez sąd układzie </w:t>
      </w:r>
      <w:r w:rsidR="0044144E" w:rsidRPr="001900E7">
        <w:rPr>
          <w:rFonts w:asciiTheme="minorHAnsi" w:hAnsiTheme="minorHAnsi" w:cs="Verdana"/>
          <w:sz w:val="22"/>
          <w:szCs w:val="22"/>
        </w:rPr>
        <w:br/>
      </w:r>
      <w:r w:rsidRPr="001900E7">
        <w:rPr>
          <w:rFonts w:asciiTheme="minorHAnsi" w:hAnsiTheme="minorHAnsi" w:cs="Verdana"/>
          <w:sz w:val="22"/>
          <w:szCs w:val="22"/>
        </w:rPr>
        <w:t>w postępowaniu restrukturyzacyjnym jest przewidziane zaspokojenie wierzycieli przez likwidację jego majątku lub sąd zarządził likwidację jego majątku w trybie art. 332 ust. 1 ustawy z dnia 15 maja 2015 r. – Prawo</w:t>
      </w:r>
      <w:r w:rsidR="001900E7" w:rsidRPr="001900E7">
        <w:rPr>
          <w:rFonts w:asciiTheme="minorHAnsi" w:hAnsiTheme="minorHAnsi" w:cs="Verdana"/>
          <w:sz w:val="22"/>
          <w:szCs w:val="22"/>
        </w:rPr>
        <w:t xml:space="preserve"> restrukturyzacyjne </w:t>
      </w:r>
      <w:r w:rsidRPr="001900E7">
        <w:rPr>
          <w:rFonts w:asciiTheme="minorHAnsi" w:hAnsiTheme="minorHAnsi" w:cs="Verdana"/>
          <w:sz w:val="22"/>
          <w:szCs w:val="22"/>
        </w:rPr>
        <w:t>lub którego u</w:t>
      </w:r>
      <w:r w:rsidR="00882B83">
        <w:rPr>
          <w:rFonts w:asciiTheme="minorHAnsi" w:hAnsiTheme="minorHAnsi" w:cs="Verdana"/>
          <w:sz w:val="22"/>
          <w:szCs w:val="22"/>
        </w:rPr>
        <w:t>padłość ogłoszono, z wyjątkiem W</w:t>
      </w:r>
      <w:r w:rsidRPr="001900E7">
        <w:rPr>
          <w:rFonts w:asciiTheme="minorHAnsi" w:hAnsiTheme="minorHAnsi" w:cs="Verdana"/>
          <w:sz w:val="22"/>
          <w:szCs w:val="22"/>
        </w:rPr>
        <w:t>ykonawcy, który po ogłoszeniu upadłości zawarł układ zatwierdzony prawomocnym postanowieniem sądu, jeżeli układ nie przewiduje zaspokojenia wierzycieli przez likwidację majątku upadłego, chyba że sąd zarządził likwidację j</w:t>
      </w:r>
      <w:r w:rsidR="003E14C9" w:rsidRPr="001900E7">
        <w:rPr>
          <w:rFonts w:asciiTheme="minorHAnsi" w:hAnsiTheme="minorHAnsi" w:cs="Verdana"/>
          <w:sz w:val="22"/>
          <w:szCs w:val="22"/>
        </w:rPr>
        <w:t>ego majątku w </w:t>
      </w:r>
      <w:r w:rsidRPr="001900E7">
        <w:rPr>
          <w:rFonts w:asciiTheme="minorHAnsi" w:hAnsiTheme="minorHAnsi" w:cs="Verdana"/>
          <w:sz w:val="22"/>
          <w:szCs w:val="22"/>
        </w:rPr>
        <w:t>trybie art. 366 ust. 1 ustawy z dnia 28 luteg</w:t>
      </w:r>
      <w:r w:rsidR="001900E7" w:rsidRPr="001900E7">
        <w:rPr>
          <w:rFonts w:asciiTheme="minorHAnsi" w:hAnsiTheme="minorHAnsi" w:cs="Verdana"/>
          <w:sz w:val="22"/>
          <w:szCs w:val="22"/>
        </w:rPr>
        <w:t xml:space="preserve">o 2003 r. – Prawo upadłościowe </w:t>
      </w:r>
      <w:r w:rsidR="00DC7CE8" w:rsidRPr="001900E7">
        <w:rPr>
          <w:rFonts w:asciiTheme="minorHAnsi" w:hAnsiTheme="minorHAnsi" w:cs="Verdana"/>
          <w:sz w:val="22"/>
          <w:szCs w:val="22"/>
        </w:rPr>
        <w:t>–</w:t>
      </w:r>
      <w:r w:rsidR="004C326E"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001900E7" w:rsidRPr="001900E7">
        <w:rPr>
          <w:rFonts w:asciiTheme="minorHAnsi" w:hAnsiTheme="minorHAnsi" w:cs="Verdana"/>
          <w:sz w:val="22"/>
          <w:szCs w:val="22"/>
        </w:rPr>
        <w:br/>
      </w:r>
      <w:r w:rsidR="004C326E"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004C326E" w:rsidRPr="001900E7">
        <w:rPr>
          <w:rFonts w:asciiTheme="minorHAnsi" w:hAnsiTheme="minorHAnsi" w:cs="Verdana"/>
          <w:sz w:val="22"/>
          <w:szCs w:val="22"/>
        </w:rPr>
        <w:t xml:space="preserve"> 5 pkt 1</w:t>
      </w:r>
    </w:p>
    <w:p w14:paraId="40676D9D" w14:textId="77777777" w:rsidR="00BE3913" w:rsidRPr="001900E7" w:rsidRDefault="004C326E" w:rsidP="001900E7">
      <w:pPr>
        <w:spacing w:before="120"/>
        <w:ind w:left="708"/>
        <w:jc w:val="both"/>
        <w:rPr>
          <w:rFonts w:asciiTheme="minorHAnsi" w:hAnsiTheme="minorHAnsi" w:cs="Verdana"/>
          <w:sz w:val="22"/>
          <w:szCs w:val="22"/>
        </w:rPr>
      </w:pPr>
      <w:r w:rsidRPr="001900E7">
        <w:rPr>
          <w:rFonts w:asciiTheme="minorHAnsi" w:hAnsiTheme="minorHAnsi" w:cs="Verdana"/>
          <w:sz w:val="22"/>
          <w:szCs w:val="22"/>
        </w:rPr>
        <w:lastRenderedPageBreak/>
        <w:t xml:space="preserve">2) </w:t>
      </w:r>
      <w:r w:rsidR="00D80EC5" w:rsidRPr="001900E7">
        <w:rPr>
          <w:rFonts w:asciiTheme="minorHAnsi" w:hAnsiTheme="minorHAnsi" w:cs="Verdana"/>
          <w:sz w:val="22"/>
          <w:szCs w:val="22"/>
        </w:rPr>
        <w:t xml:space="preserve">który  naruszył obowiązki dotyczące płatności podatków, opłat lub składek na ubezpieczenia społeczne lub zdrowotne, co </w:t>
      </w:r>
      <w:r w:rsidR="005068DE" w:rsidRPr="001900E7">
        <w:rPr>
          <w:rFonts w:asciiTheme="minorHAnsi" w:hAnsiTheme="minorHAnsi" w:cs="Verdana"/>
          <w:sz w:val="22"/>
          <w:szCs w:val="22"/>
        </w:rPr>
        <w:t xml:space="preserve">Zamawiający </w:t>
      </w:r>
      <w:r w:rsidR="00D80EC5" w:rsidRPr="001900E7">
        <w:rPr>
          <w:rFonts w:asciiTheme="minorHAnsi" w:hAnsiTheme="minorHAnsi" w:cs="Verdana"/>
          <w:sz w:val="22"/>
          <w:szCs w:val="22"/>
        </w:rPr>
        <w:t xml:space="preserve">jest w stanie  wykazać za pomocą stosownych środków dowodowych, z wyjątkiem przypadku o którym mowa w art. 24 ust. 1 pkt 15 ustawy </w:t>
      </w:r>
      <w:proofErr w:type="spellStart"/>
      <w:r w:rsidR="00D80EC5" w:rsidRPr="001900E7">
        <w:rPr>
          <w:rFonts w:asciiTheme="minorHAnsi" w:hAnsiTheme="minorHAnsi" w:cs="Verdana"/>
          <w:sz w:val="22"/>
          <w:szCs w:val="22"/>
        </w:rPr>
        <w:t>Pzp</w:t>
      </w:r>
      <w:proofErr w:type="spellEnd"/>
      <w:r w:rsidR="00D80EC5" w:rsidRPr="001900E7">
        <w:rPr>
          <w:rFonts w:asciiTheme="minorHAnsi" w:hAnsiTheme="minorHAnsi" w:cs="Verdana"/>
          <w:sz w:val="22"/>
          <w:szCs w:val="22"/>
        </w:rPr>
        <w:t xml:space="preserve">, chyba że </w:t>
      </w:r>
      <w:r w:rsidR="00002D81" w:rsidRPr="001900E7">
        <w:rPr>
          <w:rFonts w:asciiTheme="minorHAnsi" w:hAnsiTheme="minorHAnsi" w:cs="Verdana"/>
          <w:sz w:val="22"/>
          <w:szCs w:val="22"/>
        </w:rPr>
        <w:t xml:space="preserve">Wykonawca </w:t>
      </w:r>
      <w:r w:rsidR="00D80EC5" w:rsidRPr="001900E7">
        <w:rPr>
          <w:rFonts w:asciiTheme="minorHAnsi" w:hAnsiTheme="minorHAnsi" w:cs="Verdana"/>
          <w:sz w:val="22"/>
          <w:szCs w:val="22"/>
        </w:rPr>
        <w:t xml:space="preserve">dokonał płatności należnych podatków, opłat lub składek </w:t>
      </w:r>
      <w:r w:rsidR="001F3980" w:rsidRPr="001900E7">
        <w:rPr>
          <w:rFonts w:asciiTheme="minorHAnsi" w:hAnsiTheme="minorHAnsi" w:cs="Verdana"/>
          <w:sz w:val="22"/>
          <w:szCs w:val="22"/>
        </w:rPr>
        <w:br/>
      </w:r>
      <w:r w:rsidR="00D80EC5" w:rsidRPr="001900E7">
        <w:rPr>
          <w:rFonts w:asciiTheme="minorHAnsi" w:hAnsiTheme="minorHAnsi" w:cs="Verdana"/>
          <w:sz w:val="22"/>
          <w:szCs w:val="22"/>
        </w:rPr>
        <w:t>na ubezpieczenia społeczne lub zdrowotne wraz z odsetkami lub grzywnami lub zawarł wiążące porozumienie w</w:t>
      </w:r>
      <w:r w:rsidRPr="001900E7">
        <w:rPr>
          <w:rFonts w:asciiTheme="minorHAnsi" w:hAnsiTheme="minorHAnsi" w:cs="Verdana"/>
          <w:sz w:val="22"/>
          <w:szCs w:val="22"/>
        </w:rPr>
        <w:t xml:space="preserve"> sprawie spłaty tych należności </w:t>
      </w:r>
      <w:r w:rsidR="00DC7CE8" w:rsidRPr="001900E7">
        <w:rPr>
          <w:rFonts w:asciiTheme="minorHAnsi" w:hAnsiTheme="minorHAnsi" w:cs="Verdana"/>
          <w:sz w:val="22"/>
          <w:szCs w:val="22"/>
        </w:rPr>
        <w:t>–</w:t>
      </w:r>
      <w:r w:rsidRPr="001900E7">
        <w:rPr>
          <w:rFonts w:asciiTheme="minorHAnsi" w:hAnsiTheme="minorHAnsi" w:cs="Verdana"/>
          <w:sz w:val="22"/>
          <w:szCs w:val="22"/>
        </w:rPr>
        <w:t xml:space="preserve"> </w:t>
      </w:r>
      <w:r w:rsidR="00DC7CE8" w:rsidRPr="001900E7">
        <w:rPr>
          <w:rFonts w:asciiTheme="minorHAnsi" w:hAnsiTheme="minorHAnsi" w:cs="Verdana"/>
          <w:sz w:val="22"/>
          <w:szCs w:val="22"/>
        </w:rPr>
        <w:t xml:space="preserve">podstawa wykluczenia </w:t>
      </w:r>
      <w:r w:rsidRPr="001900E7">
        <w:rPr>
          <w:rFonts w:asciiTheme="minorHAnsi" w:hAnsiTheme="minorHAnsi" w:cs="Verdana"/>
          <w:sz w:val="22"/>
          <w:szCs w:val="22"/>
        </w:rPr>
        <w:t>art. 24 ust</w:t>
      </w:r>
      <w:r w:rsidR="008C683E" w:rsidRPr="001900E7">
        <w:rPr>
          <w:rFonts w:asciiTheme="minorHAnsi" w:hAnsiTheme="minorHAnsi" w:cs="Verdana"/>
          <w:sz w:val="22"/>
          <w:szCs w:val="22"/>
        </w:rPr>
        <w:t>.</w:t>
      </w:r>
      <w:r w:rsidRPr="001900E7">
        <w:rPr>
          <w:rFonts w:asciiTheme="minorHAnsi" w:hAnsiTheme="minorHAnsi" w:cs="Verdana"/>
          <w:sz w:val="22"/>
          <w:szCs w:val="22"/>
        </w:rPr>
        <w:t xml:space="preserve"> 5 pkt 8 .  </w:t>
      </w:r>
    </w:p>
    <w:p w14:paraId="5AE50470" w14:textId="3D7ED2AE" w:rsidR="00BF2E79" w:rsidRPr="00591E21" w:rsidRDefault="00882B83" w:rsidP="00BF2E7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8.3.</w:t>
      </w:r>
      <w:r>
        <w:rPr>
          <w:rFonts w:asciiTheme="minorHAnsi" w:hAnsiTheme="minorHAnsi" w:cs="Verdana"/>
          <w:b w:val="0"/>
          <w:sz w:val="22"/>
          <w:szCs w:val="22"/>
        </w:rPr>
        <w:tab/>
        <w:t>Wykluczenie W</w:t>
      </w:r>
      <w:r w:rsidR="00BF2E79" w:rsidRPr="00591E21">
        <w:rPr>
          <w:rFonts w:asciiTheme="minorHAnsi" w:hAnsiTheme="minorHAnsi" w:cs="Verdana"/>
          <w:b w:val="0"/>
          <w:sz w:val="22"/>
          <w:szCs w:val="22"/>
        </w:rPr>
        <w:t xml:space="preserve">ykonawcy następuje zgodnie z art. 24 ust. 7 ustawy </w:t>
      </w:r>
      <w:proofErr w:type="spellStart"/>
      <w:r w:rsidR="00BF2E79" w:rsidRPr="00591E21">
        <w:rPr>
          <w:rFonts w:asciiTheme="minorHAnsi" w:hAnsiTheme="minorHAnsi" w:cs="Verdana"/>
          <w:b w:val="0"/>
          <w:sz w:val="22"/>
          <w:szCs w:val="22"/>
        </w:rPr>
        <w:t>Pzp</w:t>
      </w:r>
      <w:proofErr w:type="spellEnd"/>
      <w:r w:rsidR="00BF2E79" w:rsidRPr="00591E21">
        <w:rPr>
          <w:rFonts w:asciiTheme="minorHAnsi" w:hAnsiTheme="minorHAnsi" w:cs="Verdana"/>
          <w:b w:val="0"/>
          <w:sz w:val="22"/>
          <w:szCs w:val="22"/>
        </w:rPr>
        <w:t>.</w:t>
      </w:r>
    </w:p>
    <w:p w14:paraId="1EE825D0" w14:textId="67743949"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8.4.</w:t>
      </w:r>
      <w:r w:rsidRPr="00591E21">
        <w:rPr>
          <w:rFonts w:asciiTheme="minorHAnsi" w:hAnsiTheme="minorHAnsi" w:cs="Verdana"/>
          <w:b w:val="0"/>
          <w:sz w:val="22"/>
          <w:szCs w:val="22"/>
        </w:rPr>
        <w:tab/>
        <w:t xml:space="preserve">Wykonawca, który podlega wykluczeniu na podstawie art. 24 ust. 1 pkt 13 i 14 oraz 16–20 ustawy </w:t>
      </w:r>
      <w:proofErr w:type="spellStart"/>
      <w:r w:rsidRPr="00591E21">
        <w:rPr>
          <w:rFonts w:asciiTheme="minorHAnsi" w:hAnsiTheme="minorHAnsi" w:cs="Verdana"/>
          <w:b w:val="0"/>
          <w:sz w:val="22"/>
          <w:szCs w:val="22"/>
        </w:rPr>
        <w:t>Pzp</w:t>
      </w:r>
      <w:proofErr w:type="spellEnd"/>
      <w:r w:rsidRPr="00591E21">
        <w:rPr>
          <w:rFonts w:asciiTheme="minorHAnsi" w:hAnsiTheme="minorHAnsi" w:cs="Verdana"/>
          <w:b w:val="0"/>
          <w:sz w:val="22"/>
          <w:szCs w:val="22"/>
        </w:rPr>
        <w:t xml:space="preserve"> lub pkt 8.2. </w:t>
      </w:r>
      <w:r w:rsidR="00DE6E4E">
        <w:rPr>
          <w:rFonts w:asciiTheme="minorHAnsi" w:hAnsiTheme="minorHAnsi" w:cs="Verdana"/>
          <w:b w:val="0"/>
          <w:sz w:val="22"/>
          <w:szCs w:val="22"/>
        </w:rPr>
        <w:t>SIWZ</w:t>
      </w:r>
      <w:r w:rsidRPr="00591E21">
        <w:rPr>
          <w:rFonts w:asciiTheme="minorHAnsi" w:hAnsiTheme="minorHAnsi" w:cs="Verdana"/>
          <w:b w:val="0"/>
          <w:sz w:val="22"/>
          <w:szCs w:val="22"/>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w:t>
      </w:r>
      <w:r w:rsidR="00882B83">
        <w:rPr>
          <w:rFonts w:asciiTheme="minorHAnsi" w:hAnsiTheme="minorHAnsi" w:cs="Verdana"/>
          <w:b w:val="0"/>
          <w:sz w:val="22"/>
          <w:szCs w:val="22"/>
        </w:rPr>
        <w:t>b nieprawidłowemu postępowaniu W</w:t>
      </w:r>
      <w:r w:rsidRPr="00591E21">
        <w:rPr>
          <w:rFonts w:asciiTheme="minorHAnsi" w:hAnsiTheme="minorHAnsi" w:cs="Verdana"/>
          <w:b w:val="0"/>
          <w:sz w:val="22"/>
          <w:szCs w:val="22"/>
        </w:rPr>
        <w:t>ykonawcy. Regulacji, o której mowa w zdaniu pierwszym nie stosuje się, jeżeli wo</w:t>
      </w:r>
      <w:r w:rsidR="00882B83">
        <w:rPr>
          <w:rFonts w:asciiTheme="minorHAnsi" w:hAnsiTheme="minorHAnsi" w:cs="Verdana"/>
          <w:b w:val="0"/>
          <w:sz w:val="22"/>
          <w:szCs w:val="22"/>
        </w:rPr>
        <w:t>bec W</w:t>
      </w:r>
      <w:r w:rsidRPr="00591E21">
        <w:rPr>
          <w:rFonts w:asciiTheme="minorHAnsi" w:hAnsiTheme="minorHAnsi" w:cs="Verdana"/>
          <w:b w:val="0"/>
          <w:sz w:val="22"/>
          <w:szCs w:val="22"/>
        </w:rPr>
        <w:t>ykonawcy, będącego podmiotem zbiorowym, orzeczono prawomocnym wyrokiem sądu zakaz ubiegania się o udzielenie zamówienia oraz nie upłynął określony w tym wyroku okres obowiązywania tego zakazu.</w:t>
      </w:r>
    </w:p>
    <w:p w14:paraId="4AFF7055" w14:textId="6CE760AD" w:rsidR="00BF2E79" w:rsidRPr="00591E21" w:rsidRDefault="00BF2E79" w:rsidP="00BF2E79">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8.5.</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n</w:t>
      </w:r>
      <w:r w:rsidR="002A3FC7">
        <w:rPr>
          <w:rFonts w:asciiTheme="minorHAnsi" w:hAnsiTheme="minorHAnsi" w:cs="Verdana"/>
          <w:b w:val="0"/>
          <w:sz w:val="22"/>
          <w:szCs w:val="22"/>
        </w:rPr>
        <w:t>ie podlega wykluczeniu, jeżeli z</w:t>
      </w:r>
      <w:r w:rsidRPr="00591E21">
        <w:rPr>
          <w:rFonts w:asciiTheme="minorHAnsi" w:hAnsiTheme="minorHAnsi" w:cs="Verdana"/>
          <w:b w:val="0"/>
          <w:sz w:val="22"/>
          <w:szCs w:val="22"/>
        </w:rPr>
        <w:t>amawiający, uwzględniając wagę i</w:t>
      </w:r>
      <w:r w:rsidR="00E900FF">
        <w:rPr>
          <w:rFonts w:asciiTheme="minorHAnsi" w:hAnsiTheme="minorHAnsi" w:cs="Verdana"/>
          <w:b w:val="0"/>
          <w:sz w:val="22"/>
          <w:szCs w:val="22"/>
        </w:rPr>
        <w:t xml:space="preserve"> szczególne okoliczności czynu W</w:t>
      </w:r>
      <w:r w:rsidRPr="00591E21">
        <w:rPr>
          <w:rFonts w:asciiTheme="minorHAnsi" w:hAnsiTheme="minorHAnsi" w:cs="Verdana"/>
          <w:b w:val="0"/>
          <w:sz w:val="22"/>
          <w:szCs w:val="22"/>
        </w:rPr>
        <w:t xml:space="preserve">ykonawcy, uzna za wystarczające dowody przedstawione na podstawie pkt. 8.4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48640D9A" w14:textId="086F8BF8" w:rsidR="00B8439F" w:rsidRDefault="00BF2E79" w:rsidP="006E5055">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8.6.</w:t>
      </w:r>
      <w:r w:rsidRPr="00591E21">
        <w:rPr>
          <w:rFonts w:asciiTheme="minorHAnsi" w:hAnsiTheme="minorHAnsi" w:cs="Verdana"/>
          <w:b w:val="0"/>
          <w:sz w:val="22"/>
          <w:szCs w:val="22"/>
        </w:rPr>
        <w:tab/>
      </w:r>
      <w:r w:rsidR="005068DE">
        <w:rPr>
          <w:rFonts w:asciiTheme="minorHAnsi" w:hAnsiTheme="minorHAnsi" w:cs="Verdana"/>
          <w:b w:val="0"/>
          <w:sz w:val="22"/>
          <w:szCs w:val="22"/>
        </w:rPr>
        <w:t xml:space="preserve">Zamawiający </w:t>
      </w:r>
      <w:r w:rsidR="00E900FF">
        <w:rPr>
          <w:rFonts w:asciiTheme="minorHAnsi" w:hAnsiTheme="minorHAnsi" w:cs="Verdana"/>
          <w:b w:val="0"/>
          <w:sz w:val="22"/>
          <w:szCs w:val="22"/>
        </w:rPr>
        <w:t>może wykluczyć W</w:t>
      </w:r>
      <w:r w:rsidRPr="00591E21">
        <w:rPr>
          <w:rFonts w:asciiTheme="minorHAnsi" w:hAnsiTheme="minorHAnsi" w:cs="Verdana"/>
          <w:b w:val="0"/>
          <w:sz w:val="22"/>
          <w:szCs w:val="22"/>
        </w:rPr>
        <w:t>ykonawcę na każdym etapie postępowania o udzielenie zamówienia.</w:t>
      </w:r>
    </w:p>
    <w:p w14:paraId="5A77F4E9" w14:textId="77777777" w:rsidR="00253F1F" w:rsidRPr="006E5055" w:rsidRDefault="00253F1F" w:rsidP="006E5055">
      <w:pPr>
        <w:pStyle w:val="Tekstpodstawowy2"/>
        <w:ind w:left="709" w:hanging="709"/>
        <w:rPr>
          <w:rFonts w:asciiTheme="minorHAnsi" w:hAnsiTheme="minorHAnsi" w:cs="Verdana"/>
          <w:b w:val="0"/>
          <w:sz w:val="22"/>
          <w:szCs w:val="22"/>
        </w:rPr>
      </w:pPr>
    </w:p>
    <w:p w14:paraId="416AA330" w14:textId="77777777" w:rsidR="006A7820" w:rsidRPr="00654E34" w:rsidRDefault="006A7820"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9.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OŚWIADCZENIA I DOKUMENTY, JAKIE ZOBOWIĄZANI SĄ DOSTARCZYĆ WYKONAWCY </w:t>
      </w:r>
      <w:r w:rsidR="00181D5F">
        <w:rPr>
          <w:rStyle w:val="tekstdokbold"/>
          <w:rFonts w:asciiTheme="minorHAnsi" w:hAnsiTheme="minorHAnsi" w:cs="Verdana"/>
          <w:sz w:val="22"/>
          <w:szCs w:val="22"/>
        </w:rPr>
        <w:br/>
      </w:r>
      <w:r w:rsidRPr="00591E21">
        <w:rPr>
          <w:rStyle w:val="tekstdokbold"/>
          <w:rFonts w:asciiTheme="minorHAnsi" w:hAnsiTheme="minorHAnsi" w:cs="Verdana"/>
          <w:sz w:val="22"/>
          <w:szCs w:val="22"/>
        </w:rPr>
        <w:t>W CELU WYKAZANI</w:t>
      </w:r>
      <w:r w:rsidR="001D6C36">
        <w:rPr>
          <w:rStyle w:val="tekstdokbold"/>
          <w:rFonts w:asciiTheme="minorHAnsi" w:hAnsiTheme="minorHAnsi" w:cs="Verdana"/>
          <w:sz w:val="22"/>
          <w:szCs w:val="22"/>
        </w:rPr>
        <w:t xml:space="preserve">A BRAKU PODSTAW WYKLUCZENIA, </w:t>
      </w:r>
      <w:r w:rsidRPr="00591E21">
        <w:rPr>
          <w:rStyle w:val="tekstdokbold"/>
          <w:rFonts w:asciiTheme="minorHAnsi" w:hAnsiTheme="minorHAnsi" w:cs="Verdana"/>
          <w:sz w:val="22"/>
          <w:szCs w:val="22"/>
        </w:rPr>
        <w:t>POTWIERDZENIA SPEŁNIANIA WARUNKÓW UDZIAŁU W POSTĘPOWANIU</w:t>
      </w:r>
      <w:r w:rsidR="001D6C36">
        <w:rPr>
          <w:rStyle w:val="tekstdokbold"/>
          <w:rFonts w:asciiTheme="minorHAnsi" w:hAnsiTheme="minorHAnsi" w:cs="Verdana"/>
          <w:sz w:val="22"/>
          <w:szCs w:val="22"/>
        </w:rPr>
        <w:t xml:space="preserve"> </w:t>
      </w:r>
      <w:r w:rsidR="001D6C36" w:rsidRPr="00654E34">
        <w:rPr>
          <w:rStyle w:val="tekstdokbold"/>
          <w:rFonts w:asciiTheme="minorHAnsi" w:hAnsiTheme="minorHAnsi" w:cs="Verdana"/>
          <w:sz w:val="22"/>
          <w:szCs w:val="22"/>
        </w:rPr>
        <w:t>ORAZ W CELU WYK</w:t>
      </w:r>
      <w:r w:rsidR="00AB1D91" w:rsidRPr="00654E34">
        <w:rPr>
          <w:rStyle w:val="tekstdokbold"/>
          <w:rFonts w:asciiTheme="minorHAnsi" w:hAnsiTheme="minorHAnsi" w:cs="Verdana"/>
          <w:sz w:val="22"/>
          <w:szCs w:val="22"/>
        </w:rPr>
        <w:t>AZANIA SPEŁNIANIA PRZEZ OFEROWANE DOSTAWY, USŁUGI LUB ROBOTY BUDOWLANE WYMAGAŃ OKREŚLONYCH  PRZEZ ZAMAWIAJĄCEGO</w:t>
      </w:r>
    </w:p>
    <w:p w14:paraId="330344E6" w14:textId="77777777" w:rsidR="006A7820" w:rsidRPr="00766900" w:rsidRDefault="006A7820" w:rsidP="006A7820">
      <w:pPr>
        <w:pStyle w:val="Tekstpodstawowy2"/>
        <w:ind w:left="709" w:hanging="709"/>
        <w:rPr>
          <w:rFonts w:asciiTheme="minorHAnsi" w:hAnsiTheme="minorHAnsi" w:cs="Verdana"/>
          <w:sz w:val="22"/>
          <w:szCs w:val="22"/>
          <w:u w:val="single"/>
        </w:rPr>
      </w:pPr>
      <w:r w:rsidRPr="00591E21">
        <w:rPr>
          <w:rFonts w:asciiTheme="minorHAnsi" w:hAnsiTheme="minorHAnsi" w:cs="Verdana"/>
          <w:b w:val="0"/>
          <w:sz w:val="22"/>
          <w:szCs w:val="22"/>
        </w:rPr>
        <w:t>9.1.</w:t>
      </w:r>
      <w:r w:rsidRPr="00591E21">
        <w:rPr>
          <w:rFonts w:asciiTheme="minorHAnsi" w:hAnsiTheme="minorHAnsi" w:cs="Verdana"/>
          <w:b w:val="0"/>
          <w:sz w:val="22"/>
          <w:szCs w:val="22"/>
        </w:rPr>
        <w:tab/>
      </w:r>
      <w:r w:rsidR="00002D81">
        <w:rPr>
          <w:rFonts w:asciiTheme="minorHAnsi" w:hAnsiTheme="minorHAnsi" w:cs="Verdana"/>
          <w:sz w:val="22"/>
          <w:szCs w:val="22"/>
          <w:u w:val="single"/>
        </w:rPr>
        <w:t>Wykonawca</w:t>
      </w:r>
      <w:r w:rsidR="003457E8">
        <w:rPr>
          <w:rFonts w:asciiTheme="minorHAnsi" w:hAnsiTheme="minorHAnsi" w:cs="Verdana"/>
          <w:sz w:val="22"/>
          <w:szCs w:val="22"/>
          <w:u w:val="single"/>
        </w:rPr>
        <w:t xml:space="preserve"> </w:t>
      </w:r>
      <w:r w:rsidR="00B75A14">
        <w:rPr>
          <w:rFonts w:asciiTheme="minorHAnsi" w:hAnsiTheme="minorHAnsi" w:cs="Verdana"/>
          <w:sz w:val="22"/>
          <w:szCs w:val="22"/>
          <w:u w:val="single"/>
        </w:rPr>
        <w:t>dołącza do oferty</w:t>
      </w:r>
      <w:r w:rsidR="00C92425">
        <w:rPr>
          <w:rFonts w:asciiTheme="minorHAnsi" w:hAnsiTheme="minorHAnsi" w:cs="Verdana"/>
          <w:sz w:val="22"/>
          <w:szCs w:val="22"/>
          <w:u w:val="single"/>
        </w:rPr>
        <w:t xml:space="preserve"> </w:t>
      </w:r>
      <w:r w:rsidRPr="00766900">
        <w:rPr>
          <w:rFonts w:asciiTheme="minorHAnsi" w:hAnsiTheme="minorHAnsi" w:cs="Verdana"/>
          <w:sz w:val="22"/>
          <w:szCs w:val="22"/>
          <w:u w:val="single"/>
        </w:rPr>
        <w:t>aktualne na dzie</w:t>
      </w:r>
      <w:r w:rsidR="00633DCF" w:rsidRPr="00766900">
        <w:rPr>
          <w:rFonts w:asciiTheme="minorHAnsi" w:hAnsiTheme="minorHAnsi" w:cs="Verdana"/>
          <w:sz w:val="22"/>
          <w:szCs w:val="22"/>
          <w:u w:val="single"/>
        </w:rPr>
        <w:t>ń składania ofert oświadczenie</w:t>
      </w:r>
      <w:r w:rsidR="00C70539" w:rsidRPr="00766900">
        <w:rPr>
          <w:rFonts w:asciiTheme="minorHAnsi" w:hAnsiTheme="minorHAnsi" w:cs="Verdana"/>
          <w:sz w:val="22"/>
          <w:szCs w:val="22"/>
          <w:u w:val="single"/>
        </w:rPr>
        <w:t xml:space="preserve">, </w:t>
      </w:r>
      <w:r w:rsidRPr="00766900">
        <w:rPr>
          <w:rFonts w:asciiTheme="minorHAnsi" w:hAnsiTheme="minorHAnsi" w:cs="Verdana"/>
          <w:sz w:val="22"/>
          <w:szCs w:val="22"/>
          <w:u w:val="single"/>
        </w:rPr>
        <w:t>stanowiące wstępne potwierdzenie, że Wykonawca:</w:t>
      </w:r>
    </w:p>
    <w:p w14:paraId="1F770AF1"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cs="Verdana"/>
          <w:b w:val="0"/>
          <w:sz w:val="22"/>
          <w:szCs w:val="22"/>
        </w:rPr>
        <w:t>nie podlega wykluczeniu;</w:t>
      </w:r>
    </w:p>
    <w:p w14:paraId="34EB7BCB" w14:textId="77777777" w:rsidR="00633DCF" w:rsidRPr="00591E21" w:rsidRDefault="00633DCF" w:rsidP="00633DCF">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cs="Verdana"/>
          <w:b w:val="0"/>
          <w:sz w:val="22"/>
          <w:szCs w:val="22"/>
        </w:rPr>
        <w:t>spełnia warunki udziału w postępowaniu.</w:t>
      </w:r>
    </w:p>
    <w:p w14:paraId="48F8F615" w14:textId="2D63D2A3" w:rsidR="005211A8" w:rsidRPr="00BC70D9" w:rsidRDefault="00633DCF" w:rsidP="00ED70BD">
      <w:pPr>
        <w:pStyle w:val="Tekstpodstawowy2"/>
        <w:ind w:left="709" w:hanging="709"/>
        <w:rPr>
          <w:rFonts w:asciiTheme="minorHAnsi" w:hAnsiTheme="minorHAnsi" w:cs="Verdana"/>
          <w:b w:val="0"/>
          <w:sz w:val="22"/>
          <w:szCs w:val="22"/>
          <w:u w:val="single"/>
        </w:rPr>
      </w:pPr>
      <w:r w:rsidRPr="00591E21">
        <w:rPr>
          <w:rFonts w:asciiTheme="minorHAnsi" w:hAnsiTheme="minorHAnsi" w:cs="Verdana"/>
          <w:b w:val="0"/>
          <w:sz w:val="22"/>
          <w:szCs w:val="22"/>
        </w:rPr>
        <w:t>9.2.</w:t>
      </w:r>
      <w:r w:rsidRPr="00591E21">
        <w:rPr>
          <w:rFonts w:asciiTheme="minorHAnsi" w:hAnsiTheme="minorHAnsi" w:cs="Verdana"/>
          <w:b w:val="0"/>
          <w:sz w:val="22"/>
          <w:szCs w:val="22"/>
        </w:rPr>
        <w:tab/>
        <w:t xml:space="preserve">Oświadczenie, o którym mowa w pkt 9.1.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zobowiązany jest złożyć w formie jednolitego dokumentu sporządzonego zgodnie z wzorem standar</w:t>
      </w:r>
      <w:r w:rsidR="003E14C9">
        <w:rPr>
          <w:rFonts w:asciiTheme="minorHAnsi" w:hAnsiTheme="minorHAnsi" w:cs="Verdana"/>
          <w:b w:val="0"/>
          <w:sz w:val="22"/>
          <w:szCs w:val="22"/>
        </w:rPr>
        <w:t>dowego formularza określonego w </w:t>
      </w:r>
      <w:r w:rsidRPr="00591E21">
        <w:rPr>
          <w:rFonts w:asciiTheme="minorHAnsi" w:hAnsiTheme="minorHAnsi" w:cs="Verdana"/>
          <w:b w:val="0"/>
          <w:sz w:val="22"/>
          <w:szCs w:val="22"/>
        </w:rPr>
        <w:t xml:space="preserve">rozporządzeniu wykonawczym Komisji Europejskiej wydanym na podstawie </w:t>
      </w:r>
      <w:r w:rsidR="00AB1D91">
        <w:rPr>
          <w:rFonts w:asciiTheme="minorHAnsi" w:hAnsiTheme="minorHAnsi" w:cs="Verdana"/>
          <w:b w:val="0"/>
          <w:sz w:val="22"/>
          <w:szCs w:val="22"/>
        </w:rPr>
        <w:br/>
      </w:r>
      <w:r w:rsidRPr="00591E21">
        <w:rPr>
          <w:rFonts w:asciiTheme="minorHAnsi" w:hAnsiTheme="minorHAnsi" w:cs="Verdana"/>
          <w:b w:val="0"/>
          <w:sz w:val="22"/>
          <w:szCs w:val="22"/>
        </w:rPr>
        <w:t xml:space="preserve">art. </w:t>
      </w:r>
      <w:r w:rsidR="00FD0A58" w:rsidRPr="00AB1D91">
        <w:rPr>
          <w:rFonts w:asciiTheme="minorHAnsi" w:hAnsiTheme="minorHAnsi" w:cs="Verdana"/>
          <w:b w:val="0"/>
          <w:color w:val="000000" w:themeColor="text1"/>
          <w:sz w:val="22"/>
          <w:szCs w:val="22"/>
        </w:rPr>
        <w:t>80</w:t>
      </w:r>
      <w:r w:rsidRPr="00AB1D91">
        <w:rPr>
          <w:rFonts w:asciiTheme="minorHAnsi" w:hAnsiTheme="minorHAnsi" w:cs="Verdana"/>
          <w:b w:val="0"/>
          <w:color w:val="000000" w:themeColor="text1"/>
          <w:sz w:val="22"/>
          <w:szCs w:val="22"/>
        </w:rPr>
        <w:t xml:space="preserve"> ust. </w:t>
      </w:r>
      <w:r w:rsidR="00FD0A58" w:rsidRPr="00AB1D91">
        <w:rPr>
          <w:rFonts w:asciiTheme="minorHAnsi" w:hAnsiTheme="minorHAnsi" w:cs="Verdana"/>
          <w:b w:val="0"/>
          <w:color w:val="000000" w:themeColor="text1"/>
          <w:sz w:val="22"/>
          <w:szCs w:val="22"/>
        </w:rPr>
        <w:t>3</w:t>
      </w:r>
      <w:r w:rsidRPr="00AB1D91">
        <w:rPr>
          <w:rFonts w:asciiTheme="minorHAnsi" w:hAnsiTheme="minorHAnsi" w:cs="Verdana"/>
          <w:b w:val="0"/>
          <w:color w:val="000000" w:themeColor="text1"/>
          <w:sz w:val="22"/>
          <w:szCs w:val="22"/>
        </w:rPr>
        <w:t xml:space="preserve"> dyrektywy 2014/2</w:t>
      </w:r>
      <w:r w:rsidR="00FD0A58" w:rsidRPr="00AB1D91">
        <w:rPr>
          <w:rFonts w:asciiTheme="minorHAnsi" w:hAnsiTheme="minorHAnsi" w:cs="Verdana"/>
          <w:b w:val="0"/>
          <w:color w:val="000000" w:themeColor="text1"/>
          <w:sz w:val="22"/>
          <w:szCs w:val="22"/>
        </w:rPr>
        <w:t>5</w:t>
      </w:r>
      <w:r w:rsidRPr="00AB1D91">
        <w:rPr>
          <w:rFonts w:asciiTheme="minorHAnsi" w:hAnsiTheme="minorHAnsi" w:cs="Verdana"/>
          <w:b w:val="0"/>
          <w:color w:val="000000" w:themeColor="text1"/>
          <w:sz w:val="22"/>
          <w:szCs w:val="22"/>
        </w:rPr>
        <w:t>/UE,</w:t>
      </w:r>
      <w:r w:rsidRPr="00D27218">
        <w:rPr>
          <w:rFonts w:asciiTheme="minorHAnsi" w:hAnsiTheme="minorHAnsi" w:cs="Verdana"/>
          <w:b w:val="0"/>
          <w:color w:val="000000" w:themeColor="text1"/>
          <w:sz w:val="22"/>
          <w:szCs w:val="22"/>
        </w:rPr>
        <w:t xml:space="preserve"> zwanego </w:t>
      </w:r>
      <w:r w:rsidR="00766900">
        <w:rPr>
          <w:rFonts w:asciiTheme="minorHAnsi" w:hAnsiTheme="minorHAnsi" w:cs="Verdana"/>
          <w:b w:val="0"/>
          <w:sz w:val="22"/>
          <w:szCs w:val="22"/>
        </w:rPr>
        <w:t>dalej „</w:t>
      </w:r>
      <w:r w:rsidR="005C7C74">
        <w:rPr>
          <w:rFonts w:asciiTheme="minorHAnsi" w:hAnsiTheme="minorHAnsi" w:cs="Verdana"/>
          <w:b w:val="0"/>
          <w:sz w:val="22"/>
          <w:szCs w:val="22"/>
        </w:rPr>
        <w:t>Jednolity</w:t>
      </w:r>
      <w:r w:rsidRPr="00591E21">
        <w:rPr>
          <w:rFonts w:asciiTheme="minorHAnsi" w:hAnsiTheme="minorHAnsi" w:cs="Verdana"/>
          <w:b w:val="0"/>
          <w:sz w:val="22"/>
          <w:szCs w:val="22"/>
        </w:rPr>
        <w:t>m dokumentem”</w:t>
      </w:r>
      <w:r w:rsidR="000463DA" w:rsidRPr="00591E21">
        <w:rPr>
          <w:rFonts w:asciiTheme="minorHAnsi" w:hAnsiTheme="minorHAnsi" w:cs="Verdana"/>
          <w:b w:val="0"/>
          <w:sz w:val="22"/>
          <w:szCs w:val="22"/>
        </w:rPr>
        <w:t xml:space="preserve"> </w:t>
      </w:r>
      <w:r w:rsidR="00744CA5">
        <w:rPr>
          <w:rFonts w:asciiTheme="minorHAnsi" w:hAnsiTheme="minorHAnsi" w:cs="Verdana"/>
          <w:b w:val="0"/>
          <w:sz w:val="22"/>
          <w:szCs w:val="22"/>
        </w:rPr>
        <w:t>lub ,</w:t>
      </w:r>
      <w:r w:rsidR="00744CA5" w:rsidRPr="00BC70D9">
        <w:rPr>
          <w:rFonts w:asciiTheme="minorHAnsi" w:hAnsiTheme="minorHAnsi" w:cs="Verdana"/>
          <w:b w:val="0"/>
          <w:sz w:val="22"/>
          <w:szCs w:val="22"/>
        </w:rPr>
        <w:t>,JEDZ’’</w:t>
      </w:r>
      <w:r w:rsidR="00BC70D9" w:rsidRPr="00BC70D9">
        <w:rPr>
          <w:rFonts w:asciiTheme="minorHAnsi" w:hAnsiTheme="minorHAnsi" w:cs="Verdana"/>
          <w:b w:val="0"/>
          <w:sz w:val="22"/>
          <w:szCs w:val="22"/>
          <w:u w:val="single"/>
        </w:rPr>
        <w:t xml:space="preserve"> </w:t>
      </w:r>
      <w:r w:rsidR="00263216" w:rsidRPr="007202D5">
        <w:rPr>
          <w:rFonts w:asciiTheme="minorHAnsi" w:hAnsiTheme="minorHAnsi" w:cs="Verdana"/>
          <w:sz w:val="22"/>
          <w:szCs w:val="22"/>
          <w:u w:val="single"/>
        </w:rPr>
        <w:t xml:space="preserve">osobno </w:t>
      </w:r>
      <w:r w:rsidR="00BC70D9" w:rsidRPr="007202D5">
        <w:rPr>
          <w:rFonts w:asciiTheme="minorHAnsi" w:hAnsiTheme="minorHAnsi" w:cs="Verdana"/>
          <w:sz w:val="22"/>
          <w:szCs w:val="22"/>
          <w:u w:val="single"/>
        </w:rPr>
        <w:t>dla każdej części zamówienia.</w:t>
      </w:r>
    </w:p>
    <w:p w14:paraId="12056D95" w14:textId="77777777" w:rsidR="00ED70BD" w:rsidRPr="00591E21" w:rsidRDefault="00ED70BD" w:rsidP="00ED70BD">
      <w:pPr>
        <w:pStyle w:val="Tekstpodstawowy2"/>
        <w:ind w:left="709" w:hanging="709"/>
        <w:rPr>
          <w:rFonts w:asciiTheme="minorHAnsi" w:hAnsiTheme="minorHAnsi" w:cs="Verdana"/>
          <w:b w:val="0"/>
          <w:sz w:val="22"/>
          <w:szCs w:val="22"/>
        </w:rPr>
      </w:pPr>
    </w:p>
    <w:p w14:paraId="75499A75" w14:textId="37DFACAD" w:rsidR="005211A8" w:rsidRPr="00604F3A" w:rsidRDefault="005C7C74" w:rsidP="005211A8">
      <w:pPr>
        <w:pStyle w:val="Akapitzlist"/>
        <w:tabs>
          <w:tab w:val="left" w:pos="1134"/>
        </w:tabs>
        <w:spacing w:line="240" w:lineRule="auto"/>
        <w:ind w:left="709"/>
        <w:jc w:val="both"/>
        <w:rPr>
          <w:rFonts w:asciiTheme="minorHAnsi" w:hAnsiTheme="minorHAnsi" w:cstheme="minorHAnsi"/>
          <w:color w:val="FF0000"/>
        </w:rPr>
      </w:pPr>
      <w:r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miejscu zamieszczenia niniejszej SIWZ.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lastRenderedPageBreak/>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23B77696" w14:textId="77777777" w:rsidR="00237C73" w:rsidRDefault="00237C73" w:rsidP="00237C73">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może skorzystać z instrukcji jego wypełniania     zamieszczonej przez Urząd Zamówień Publicznych na stronie internetowej pod adresem:</w:t>
      </w:r>
    </w:p>
    <w:p w14:paraId="504D2A8A" w14:textId="60C709E7" w:rsidR="00237C73" w:rsidRDefault="00237C73" w:rsidP="00B2365A">
      <w:pPr>
        <w:pStyle w:val="Tekstpodstawowy2"/>
        <w:ind w:left="709"/>
        <w:rPr>
          <w:rFonts w:asciiTheme="minorHAnsi" w:hAnsiTheme="minorHAnsi" w:cs="Verdana"/>
          <w:b w:val="0"/>
          <w:sz w:val="22"/>
          <w:szCs w:val="22"/>
          <w:u w:val="single"/>
        </w:rPr>
      </w:pPr>
      <w:r>
        <w:rPr>
          <w:rFonts w:asciiTheme="minorHAnsi" w:hAnsiTheme="minorHAnsi" w:cs="Verdana"/>
          <w:b w:val="0"/>
          <w:sz w:val="22"/>
          <w:szCs w:val="22"/>
        </w:rPr>
        <w:t xml:space="preserve"> </w:t>
      </w:r>
      <w:hyperlink r:id="rId9" w:history="1">
        <w:r w:rsidR="00B2365A" w:rsidRPr="00B2365A">
          <w:rPr>
            <w:rFonts w:asciiTheme="minorHAnsi" w:hAnsiTheme="minorHAnsi" w:cs="Verdana"/>
            <w:b w:val="0"/>
            <w:color w:val="0000FF"/>
            <w:sz w:val="22"/>
            <w:szCs w:val="22"/>
            <w:u w:val="single"/>
          </w:rPr>
          <w:t>https://www.uzp.gov.pl/__data/assets/pdf_file/0015/32415/Instrukcja-wypelniania-JEDZ-ESPD.pdf</w:t>
        </w:r>
      </w:hyperlink>
    </w:p>
    <w:p w14:paraId="4ED3C214" w14:textId="77777777" w:rsidR="00B2365A" w:rsidRDefault="00B2365A" w:rsidP="00B2365A">
      <w:pPr>
        <w:pStyle w:val="Tekstpodstawowy2"/>
        <w:ind w:left="709"/>
        <w:rPr>
          <w:rFonts w:asciiTheme="minorHAnsi" w:hAnsiTheme="minorHAnsi" w:cs="Verdana"/>
          <w:b w:val="0"/>
          <w:sz w:val="22"/>
          <w:szCs w:val="22"/>
          <w:u w:val="single"/>
        </w:rPr>
      </w:pPr>
    </w:p>
    <w:p w14:paraId="3B65C600" w14:textId="00183F98" w:rsidR="004D3E55" w:rsidRDefault="004D3E55" w:rsidP="00237C73">
      <w:pPr>
        <w:pStyle w:val="Tekstpodstawowy2"/>
        <w:ind w:left="709"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 formacie .</w:t>
      </w:r>
      <w:proofErr w:type="spellStart"/>
      <w:r w:rsidR="006B131D">
        <w:rPr>
          <w:rFonts w:asciiTheme="minorHAnsi" w:hAnsiTheme="minorHAnsi" w:cs="Verdana"/>
          <w:b w:val="0"/>
          <w:sz w:val="22"/>
          <w:szCs w:val="22"/>
        </w:rPr>
        <w:t>xml</w:t>
      </w:r>
      <w:proofErr w:type="spellEnd"/>
      <w:r w:rsidR="00263216">
        <w:rPr>
          <w:rFonts w:asciiTheme="minorHAnsi" w:hAnsiTheme="minorHAnsi" w:cs="Verdana"/>
          <w:b w:val="0"/>
          <w:sz w:val="22"/>
          <w:szCs w:val="22"/>
        </w:rPr>
        <w:t xml:space="preserve"> jako Z</w:t>
      </w:r>
      <w:r w:rsidR="006B131D">
        <w:rPr>
          <w:rFonts w:asciiTheme="minorHAnsi" w:hAnsiTheme="minorHAnsi" w:cs="Verdana"/>
          <w:b w:val="0"/>
          <w:sz w:val="22"/>
          <w:szCs w:val="22"/>
        </w:rPr>
        <w:t>ałącznik nr 3.0. do SIWZ oraz informuje, iż w celu jego uzupełnienia należy załącznik pobrać ze strony internetowej Zamawiającego, zapisać na dysku, a następnie zaimportować i uzupełnić poprzez serwis JEDZ/ESPD dostępny pod adresem:</w:t>
      </w:r>
    </w:p>
    <w:p w14:paraId="4A69CDFC" w14:textId="0A731EEE" w:rsidR="00937CE5" w:rsidRDefault="006B131D" w:rsidP="00937CE5">
      <w:pPr>
        <w:pStyle w:val="Tekstpodstawowy2"/>
        <w:ind w:left="709"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0" w:history="1">
        <w:r w:rsidR="00253F1F" w:rsidRPr="00253F1F">
          <w:rPr>
            <w:rStyle w:val="Hipercze"/>
            <w:rFonts w:asciiTheme="minorHAnsi" w:hAnsiTheme="minorHAnsi" w:cs="Verdana"/>
            <w:b w:val="0"/>
            <w:sz w:val="22"/>
            <w:szCs w:val="22"/>
          </w:rPr>
          <w:t>https://espd.uzp.gov.pl</w:t>
        </w:r>
      </w:hyperlink>
    </w:p>
    <w:p w14:paraId="7D763F36" w14:textId="77777777" w:rsidR="00253F1F" w:rsidRDefault="00253F1F" w:rsidP="00937CE5">
      <w:pPr>
        <w:pStyle w:val="Tekstpodstawowy2"/>
        <w:ind w:left="709" w:hanging="709"/>
        <w:rPr>
          <w:rFonts w:asciiTheme="minorHAnsi" w:hAnsiTheme="minorHAnsi" w:cs="Verdana"/>
          <w:b w:val="0"/>
          <w:sz w:val="22"/>
          <w:szCs w:val="22"/>
          <w:u w:val="single"/>
        </w:rPr>
      </w:pPr>
    </w:p>
    <w:p w14:paraId="58100A2C" w14:textId="31B58D61" w:rsidR="00937CE5" w:rsidRPr="004D3E55" w:rsidRDefault="00937CE5" w:rsidP="00937CE5">
      <w:pPr>
        <w:pStyle w:val="Tekstpodstawowy2"/>
        <w:ind w:left="709" w:hanging="709"/>
        <w:rPr>
          <w:rFonts w:asciiTheme="minorHAnsi" w:hAnsiTheme="minorHAnsi" w:cs="Verdana"/>
          <w:b w:val="0"/>
          <w:sz w:val="22"/>
          <w:szCs w:val="22"/>
        </w:rPr>
      </w:pPr>
      <w:r w:rsidRPr="00E546DD">
        <w:rPr>
          <w:rFonts w:asciiTheme="minorHAnsi" w:hAnsiTheme="minorHAnsi" w:cs="Verdana"/>
          <w:sz w:val="22"/>
          <w:szCs w:val="22"/>
        </w:rPr>
        <w:t xml:space="preserve">             </w:t>
      </w:r>
      <w:r w:rsidRPr="00E546DD">
        <w:rPr>
          <w:rFonts w:asciiTheme="minorHAnsi" w:hAnsiTheme="minorHAnsi" w:cs="Verdana"/>
          <w:sz w:val="22"/>
          <w:szCs w:val="22"/>
          <w:u w:val="single"/>
        </w:rPr>
        <w:t xml:space="preserve"> </w:t>
      </w:r>
      <w:r w:rsidRPr="00A50867">
        <w:rPr>
          <w:rFonts w:asciiTheme="minorHAnsi" w:hAnsiTheme="minorHAnsi" w:cs="Verdana"/>
          <w:sz w:val="22"/>
          <w:szCs w:val="22"/>
          <w:u w:val="single"/>
        </w:rPr>
        <w:t xml:space="preserve">Formularz JEDZ należy przekazać Zamawiającemu w sposób, o którym mowa w pkt. </w:t>
      </w:r>
      <w:r w:rsidR="00B47DA3">
        <w:rPr>
          <w:rFonts w:asciiTheme="minorHAnsi" w:hAnsiTheme="minorHAnsi" w:cs="Verdana"/>
          <w:sz w:val="22"/>
          <w:szCs w:val="22"/>
          <w:u w:val="single"/>
        </w:rPr>
        <w:t>12.14</w:t>
      </w:r>
      <w:r w:rsidR="00E546DD" w:rsidRPr="00A50867">
        <w:rPr>
          <w:rFonts w:asciiTheme="minorHAnsi" w:hAnsiTheme="minorHAnsi" w:cs="Verdana"/>
          <w:sz w:val="22"/>
          <w:szCs w:val="22"/>
          <w:u w:val="single"/>
        </w:rPr>
        <w:t xml:space="preserve"> </w:t>
      </w:r>
      <w:r w:rsidRPr="00A50867">
        <w:rPr>
          <w:rFonts w:asciiTheme="minorHAnsi" w:hAnsiTheme="minorHAnsi" w:cs="Verdana"/>
          <w:sz w:val="22"/>
          <w:szCs w:val="22"/>
          <w:u w:val="single"/>
        </w:rPr>
        <w:t>SIWZ</w:t>
      </w:r>
      <w:r w:rsidRPr="00A50867">
        <w:rPr>
          <w:rFonts w:asciiTheme="minorHAnsi" w:hAnsiTheme="minorHAnsi" w:cs="Verdana"/>
          <w:b w:val="0"/>
          <w:sz w:val="22"/>
          <w:szCs w:val="22"/>
        </w:rPr>
        <w:t>.</w:t>
      </w:r>
      <w:r>
        <w:rPr>
          <w:rFonts w:asciiTheme="minorHAnsi" w:hAnsiTheme="minorHAnsi" w:cs="Verdana"/>
          <w:b w:val="0"/>
          <w:sz w:val="22"/>
          <w:szCs w:val="22"/>
        </w:rPr>
        <w:t xml:space="preserve"> Należy mieć na względzie, że serwis ESPD nie archiwizuje plików.</w:t>
      </w:r>
    </w:p>
    <w:p w14:paraId="7A631AB7" w14:textId="77777777" w:rsidR="0070607B" w:rsidRDefault="00FA6A07" w:rsidP="005C7C74">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9.3.</w:t>
      </w:r>
      <w:r w:rsidRPr="00591E21">
        <w:rPr>
          <w:rFonts w:asciiTheme="minorHAnsi" w:hAnsiTheme="minorHAnsi" w:cs="Verdana"/>
          <w:b w:val="0"/>
          <w:sz w:val="22"/>
          <w:szCs w:val="22"/>
        </w:rPr>
        <w:tab/>
      </w:r>
      <w:r w:rsidR="0070607B">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sidR="0070607B">
        <w:rPr>
          <w:rFonts w:asciiTheme="minorHAnsi" w:hAnsiTheme="minorHAnsi" w:cs="Verdana"/>
          <w:b w:val="0"/>
          <w:sz w:val="22"/>
          <w:szCs w:val="22"/>
        </w:rPr>
        <w:t xml:space="preserve"> (konsorcjum),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dokument składa każdy z W</w:t>
      </w:r>
      <w:r w:rsidR="0070607B">
        <w:rPr>
          <w:rFonts w:asciiTheme="minorHAnsi" w:hAnsiTheme="minorHAnsi" w:cs="Verdana"/>
          <w:b w:val="0"/>
          <w:sz w:val="22"/>
          <w:szCs w:val="22"/>
        </w:rPr>
        <w:t xml:space="preserve">ykonawców wspólnie ubiegających się o zamówienie. </w:t>
      </w:r>
      <w:r w:rsidR="005C7C74">
        <w:rPr>
          <w:rFonts w:asciiTheme="minorHAnsi" w:hAnsiTheme="minorHAnsi" w:cs="Verdana"/>
          <w:b w:val="0"/>
          <w:sz w:val="22"/>
          <w:szCs w:val="22"/>
        </w:rPr>
        <w:t>Jednolity</w:t>
      </w:r>
      <w:r w:rsidR="0070607B">
        <w:rPr>
          <w:rFonts w:asciiTheme="minorHAnsi" w:hAnsiTheme="minorHAnsi" w:cs="Verdana"/>
          <w:b w:val="0"/>
          <w:sz w:val="22"/>
          <w:szCs w:val="22"/>
        </w:rPr>
        <w:t xml:space="preserve"> dokument potwierdza w szczególności brak podstaw wykluczenia i spełnienia warunków udziału w postępowani</w:t>
      </w:r>
      <w:r w:rsidR="00766900">
        <w:rPr>
          <w:rFonts w:asciiTheme="minorHAnsi" w:hAnsiTheme="minorHAnsi" w:cs="Verdana"/>
          <w:b w:val="0"/>
          <w:sz w:val="22"/>
          <w:szCs w:val="22"/>
        </w:rPr>
        <w:t>u w zakresie, w którym każdy z W</w:t>
      </w:r>
      <w:r w:rsidR="0070607B">
        <w:rPr>
          <w:rFonts w:asciiTheme="minorHAnsi" w:hAnsiTheme="minorHAnsi" w:cs="Verdana"/>
          <w:b w:val="0"/>
          <w:sz w:val="22"/>
          <w:szCs w:val="22"/>
        </w:rPr>
        <w:t xml:space="preserve">ykonawców wykazuje spełnianie </w:t>
      </w:r>
      <w:r w:rsidR="00766900">
        <w:rPr>
          <w:rFonts w:asciiTheme="minorHAnsi" w:hAnsiTheme="minorHAnsi" w:cs="Verdana"/>
          <w:b w:val="0"/>
          <w:sz w:val="22"/>
          <w:szCs w:val="22"/>
        </w:rPr>
        <w:t>warunków udziału w postępowaniu oraz brak podstaw do wykluczenia.</w:t>
      </w:r>
    </w:p>
    <w:p w14:paraId="4704CB6D" w14:textId="77777777" w:rsidR="005211A8" w:rsidRPr="00E8067B" w:rsidRDefault="0070607B" w:rsidP="005C7C7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9.4.       </w:t>
      </w:r>
      <w:r w:rsidR="00002D81" w:rsidRPr="00E8067B">
        <w:rPr>
          <w:rFonts w:asciiTheme="minorHAnsi" w:hAnsiTheme="minorHAnsi" w:cs="Verdana"/>
          <w:b w:val="0"/>
          <w:sz w:val="22"/>
          <w:szCs w:val="22"/>
        </w:rPr>
        <w:t xml:space="preserve">Wykonawca, </w:t>
      </w:r>
      <w:r w:rsidRPr="00E8067B">
        <w:rPr>
          <w:rFonts w:asciiTheme="minorHAnsi" w:hAnsiTheme="minorHAnsi" w:cs="Verdana"/>
          <w:b w:val="0"/>
          <w:sz w:val="22"/>
          <w:szCs w:val="22"/>
        </w:rPr>
        <w:t>który powołuje</w:t>
      </w:r>
      <w:r w:rsidR="00024A18" w:rsidRPr="00E8067B">
        <w:rPr>
          <w:rFonts w:asciiTheme="minorHAnsi" w:hAnsiTheme="minorHAnsi" w:cs="Verdana"/>
          <w:b w:val="0"/>
          <w:sz w:val="22"/>
          <w:szCs w:val="22"/>
        </w:rPr>
        <w:t xml:space="preserve"> się na zasoby innych podmiotów </w:t>
      </w:r>
      <w:r w:rsidRPr="00E8067B">
        <w:rPr>
          <w:rFonts w:asciiTheme="minorHAnsi" w:hAnsiTheme="minorHAnsi" w:cs="Verdana"/>
          <w:b w:val="0"/>
          <w:sz w:val="22"/>
          <w:szCs w:val="22"/>
        </w:rPr>
        <w:t>w celu wyk</w:t>
      </w:r>
      <w:r w:rsidR="00654E34" w:rsidRPr="00E8067B">
        <w:rPr>
          <w:rFonts w:asciiTheme="minorHAnsi" w:hAnsiTheme="minorHAnsi" w:cs="Verdana"/>
          <w:b w:val="0"/>
          <w:sz w:val="22"/>
          <w:szCs w:val="22"/>
        </w:rPr>
        <w:t>azania braku istnienia wobec ni</w:t>
      </w:r>
      <w:r w:rsidRPr="00E8067B">
        <w:rPr>
          <w:rFonts w:asciiTheme="minorHAnsi" w:hAnsiTheme="minorHAnsi" w:cs="Verdana"/>
          <w:b w:val="0"/>
          <w:sz w:val="22"/>
          <w:szCs w:val="22"/>
        </w:rPr>
        <w:t xml:space="preserve">ch podstaw wykluczenia oraz spełniania, w zakresie, w jakim powołuje się na ich zasoby, warunków udziału </w:t>
      </w:r>
      <w:r w:rsidR="00766900" w:rsidRPr="00E8067B">
        <w:rPr>
          <w:rFonts w:asciiTheme="minorHAnsi" w:hAnsiTheme="minorHAnsi" w:cs="Verdana"/>
          <w:b w:val="0"/>
          <w:sz w:val="22"/>
          <w:szCs w:val="22"/>
        </w:rPr>
        <w:t xml:space="preserve">w postępowaniu składa także </w:t>
      </w:r>
      <w:r w:rsidR="000E5C2B" w:rsidRPr="00E8067B">
        <w:rPr>
          <w:rFonts w:asciiTheme="minorHAnsi" w:hAnsiTheme="minorHAnsi" w:cs="Verdana"/>
          <w:b w:val="0"/>
          <w:sz w:val="22"/>
          <w:szCs w:val="22"/>
        </w:rPr>
        <w:t>Jednolite</w:t>
      </w:r>
      <w:r w:rsidR="00766900"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00766900" w:rsidRPr="00E8067B">
        <w:rPr>
          <w:rFonts w:asciiTheme="minorHAnsi" w:hAnsiTheme="minorHAnsi" w:cs="Verdana"/>
          <w:b w:val="0"/>
          <w:sz w:val="22"/>
          <w:szCs w:val="22"/>
        </w:rPr>
        <w:t xml:space="preserve"> dot</w:t>
      </w:r>
      <w:r w:rsidR="00654E34" w:rsidRPr="00E8067B">
        <w:rPr>
          <w:rFonts w:asciiTheme="minorHAnsi" w:hAnsiTheme="minorHAnsi" w:cs="Verdana"/>
          <w:b w:val="0"/>
          <w:sz w:val="22"/>
          <w:szCs w:val="22"/>
        </w:rPr>
        <w:t>yczący każdego z tych podmiotów.</w:t>
      </w:r>
    </w:p>
    <w:p w14:paraId="1DFCF2A3" w14:textId="77777777" w:rsidR="00654E34" w:rsidRPr="00E8067B" w:rsidRDefault="00654E34" w:rsidP="000E5C2B">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ab/>
        <w:t>Wykonawca, który zamierza powierzyć wykonani</w:t>
      </w:r>
      <w:r w:rsidR="000E5C2B" w:rsidRPr="00E8067B">
        <w:rPr>
          <w:rFonts w:asciiTheme="minorHAnsi" w:hAnsiTheme="minorHAnsi" w:cs="Verdana"/>
          <w:b w:val="0"/>
          <w:sz w:val="22"/>
          <w:szCs w:val="22"/>
        </w:rPr>
        <w:t>e części zamówienia podwykonawcom</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br/>
        <w:t xml:space="preserve">w celu wykazania braku istnienia wobec nich podstaw wykluczenia z udziału w postępowaniu składa </w:t>
      </w:r>
      <w:r w:rsidRPr="00E8067B">
        <w:rPr>
          <w:rFonts w:asciiTheme="minorHAnsi" w:hAnsiTheme="minorHAnsi" w:cs="Verdana"/>
          <w:b w:val="0"/>
          <w:sz w:val="22"/>
          <w:szCs w:val="22"/>
        </w:rPr>
        <w:t xml:space="preserve"> </w:t>
      </w:r>
      <w:r w:rsidR="000E5C2B" w:rsidRPr="00E8067B">
        <w:rPr>
          <w:rFonts w:asciiTheme="minorHAnsi" w:hAnsiTheme="minorHAnsi" w:cs="Verdana"/>
          <w:b w:val="0"/>
          <w:sz w:val="22"/>
          <w:szCs w:val="22"/>
        </w:rPr>
        <w:t>Jednolite</w:t>
      </w:r>
      <w:r w:rsidRPr="00E8067B">
        <w:rPr>
          <w:rFonts w:asciiTheme="minorHAnsi" w:hAnsiTheme="minorHAnsi" w:cs="Verdana"/>
          <w:b w:val="0"/>
          <w:sz w:val="22"/>
          <w:szCs w:val="22"/>
        </w:rPr>
        <w:t xml:space="preserve"> dokument</w:t>
      </w:r>
      <w:r w:rsidR="000E5C2B" w:rsidRPr="00E8067B">
        <w:rPr>
          <w:rFonts w:asciiTheme="minorHAnsi" w:hAnsiTheme="minorHAnsi" w:cs="Verdana"/>
          <w:b w:val="0"/>
          <w:sz w:val="22"/>
          <w:szCs w:val="22"/>
        </w:rPr>
        <w:t>y</w:t>
      </w:r>
      <w:r w:rsidRPr="00E8067B">
        <w:rPr>
          <w:rFonts w:asciiTheme="minorHAnsi" w:hAnsiTheme="minorHAnsi" w:cs="Verdana"/>
          <w:b w:val="0"/>
          <w:sz w:val="22"/>
          <w:szCs w:val="22"/>
        </w:rPr>
        <w:t xml:space="preserve"> dot</w:t>
      </w:r>
      <w:r w:rsidR="000E5C2B" w:rsidRPr="00E8067B">
        <w:rPr>
          <w:rFonts w:asciiTheme="minorHAnsi" w:hAnsiTheme="minorHAnsi" w:cs="Verdana"/>
          <w:b w:val="0"/>
          <w:sz w:val="22"/>
          <w:szCs w:val="22"/>
        </w:rPr>
        <w:t>yczące podwykonawców.</w:t>
      </w:r>
    </w:p>
    <w:p w14:paraId="0BF5091F" w14:textId="33D3B1A2" w:rsidR="00FA6A07" w:rsidRPr="005C7C74" w:rsidRDefault="005C7C74" w:rsidP="0015350E">
      <w:pPr>
        <w:pStyle w:val="Tekstpodstawowy2"/>
        <w:ind w:left="709" w:hanging="709"/>
        <w:rPr>
          <w:rFonts w:asciiTheme="minorHAnsi" w:hAnsiTheme="minorHAnsi" w:cs="Verdana"/>
          <w:b w:val="0"/>
          <w:sz w:val="22"/>
          <w:szCs w:val="22"/>
        </w:rPr>
      </w:pPr>
      <w:r w:rsidRPr="00E8067B">
        <w:rPr>
          <w:rFonts w:asciiTheme="minorHAnsi" w:hAnsiTheme="minorHAnsi" w:cs="Verdana"/>
          <w:b w:val="0"/>
          <w:sz w:val="22"/>
          <w:szCs w:val="22"/>
        </w:rPr>
        <w:t xml:space="preserve">9.5.    </w:t>
      </w:r>
      <w:r w:rsidR="00FA6A07" w:rsidRPr="00E8067B">
        <w:rPr>
          <w:rFonts w:asciiTheme="minorHAnsi" w:hAnsiTheme="minorHAnsi" w:cs="Verdana"/>
          <w:sz w:val="22"/>
          <w:szCs w:val="22"/>
        </w:rPr>
        <w:t>Wykonawca, w terminie 3 dni od dnia zamieszczenia na stronie internetowej</w:t>
      </w:r>
      <w:r w:rsidR="00FA6A07" w:rsidRPr="005C7C74">
        <w:rPr>
          <w:rFonts w:asciiTheme="minorHAnsi" w:hAnsiTheme="minorHAnsi" w:cs="Verdana"/>
          <w:sz w:val="22"/>
          <w:szCs w:val="22"/>
        </w:rPr>
        <w:t xml:space="preserve"> informacji,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której mowa w art. 86 ust. 5</w:t>
      </w:r>
      <w:r w:rsidR="000B51F7" w:rsidRPr="005C7C74">
        <w:rPr>
          <w:rFonts w:asciiTheme="minorHAnsi" w:hAnsiTheme="minorHAnsi" w:cs="Verdana"/>
          <w:sz w:val="22"/>
          <w:szCs w:val="22"/>
        </w:rPr>
        <w:t xml:space="preserve"> ustawy </w:t>
      </w:r>
      <w:proofErr w:type="spellStart"/>
      <w:r w:rsidR="000B51F7" w:rsidRPr="005C7C74">
        <w:rPr>
          <w:rFonts w:asciiTheme="minorHAnsi" w:hAnsiTheme="minorHAnsi" w:cs="Verdana"/>
          <w:sz w:val="22"/>
          <w:szCs w:val="22"/>
        </w:rPr>
        <w:t>Pzp</w:t>
      </w:r>
      <w:proofErr w:type="spellEnd"/>
      <w:r w:rsidR="00B45D64">
        <w:rPr>
          <w:rFonts w:asciiTheme="minorHAnsi" w:hAnsiTheme="minorHAnsi" w:cs="Verdana"/>
          <w:sz w:val="22"/>
          <w:szCs w:val="22"/>
        </w:rPr>
        <w:t>, przekazuje Z</w:t>
      </w:r>
      <w:r w:rsidR="00FA6A07" w:rsidRPr="005C7C74">
        <w:rPr>
          <w:rFonts w:asciiTheme="minorHAnsi" w:hAnsiTheme="minorHAnsi" w:cs="Verdana"/>
          <w:sz w:val="22"/>
          <w:szCs w:val="22"/>
        </w:rPr>
        <w:t xml:space="preserve">amawiającemu oświadczenie </w:t>
      </w:r>
      <w:r w:rsidR="00181D5F" w:rsidRPr="005C7C74">
        <w:rPr>
          <w:rFonts w:asciiTheme="minorHAnsi" w:hAnsiTheme="minorHAnsi" w:cs="Verdana"/>
          <w:sz w:val="22"/>
          <w:szCs w:val="22"/>
        </w:rPr>
        <w:br/>
      </w:r>
      <w:r w:rsidR="00FA6A07" w:rsidRPr="005C7C74">
        <w:rPr>
          <w:rFonts w:asciiTheme="minorHAnsi" w:hAnsiTheme="minorHAnsi" w:cs="Verdana"/>
          <w:sz w:val="22"/>
          <w:szCs w:val="22"/>
        </w:rPr>
        <w:t>o przynależności lub braku przynależności do tej samej grupy kapitałowej</w:t>
      </w:r>
      <w:r w:rsidR="007A40CC">
        <w:rPr>
          <w:rFonts w:asciiTheme="minorHAnsi" w:hAnsiTheme="minorHAnsi" w:cs="Verdana"/>
          <w:sz w:val="22"/>
          <w:szCs w:val="22"/>
        </w:rPr>
        <w:t xml:space="preserve"> </w:t>
      </w:r>
      <w:r w:rsidR="00263216">
        <w:rPr>
          <w:rFonts w:asciiTheme="minorHAnsi" w:hAnsiTheme="minorHAnsi" w:cs="Verdana"/>
          <w:sz w:val="22"/>
          <w:szCs w:val="22"/>
        </w:rPr>
        <w:t>(Z</w:t>
      </w:r>
      <w:r w:rsidR="000D1533">
        <w:rPr>
          <w:rFonts w:asciiTheme="minorHAnsi" w:hAnsiTheme="minorHAnsi" w:cs="Verdana"/>
          <w:sz w:val="22"/>
          <w:szCs w:val="22"/>
        </w:rPr>
        <w:t>ałącznik nr 3.1</w:t>
      </w:r>
      <w:r w:rsidR="000D1533" w:rsidRPr="000D1533">
        <w:rPr>
          <w:rFonts w:asciiTheme="minorHAnsi" w:hAnsiTheme="minorHAnsi" w:cs="Verdana"/>
          <w:sz w:val="22"/>
          <w:szCs w:val="22"/>
        </w:rPr>
        <w:t xml:space="preserve"> do SIWZ</w:t>
      </w:r>
      <w:r w:rsidR="000D1533">
        <w:rPr>
          <w:rFonts w:asciiTheme="minorHAnsi" w:hAnsiTheme="minorHAnsi" w:cs="Verdana"/>
          <w:sz w:val="22"/>
          <w:szCs w:val="22"/>
        </w:rPr>
        <w:t>)</w:t>
      </w:r>
      <w:r w:rsidR="0015350E">
        <w:rPr>
          <w:rFonts w:asciiTheme="minorHAnsi" w:hAnsiTheme="minorHAnsi" w:cs="Verdana"/>
          <w:sz w:val="22"/>
          <w:szCs w:val="22"/>
        </w:rPr>
        <w:t xml:space="preserve">, </w:t>
      </w:r>
      <w:r w:rsidR="00FA6A07" w:rsidRPr="005C7C74">
        <w:rPr>
          <w:rFonts w:asciiTheme="minorHAnsi" w:hAnsiTheme="minorHAnsi" w:cs="Verdana"/>
          <w:sz w:val="22"/>
          <w:szCs w:val="22"/>
        </w:rPr>
        <w:t xml:space="preserve">o której mowa w art. 24 ust. 1 pkt 23 ustawy </w:t>
      </w:r>
      <w:proofErr w:type="spellStart"/>
      <w:r w:rsidR="00FA6A07" w:rsidRPr="005C7C74">
        <w:rPr>
          <w:rFonts w:asciiTheme="minorHAnsi" w:hAnsiTheme="minorHAnsi" w:cs="Verdana"/>
          <w:sz w:val="22"/>
          <w:szCs w:val="22"/>
        </w:rPr>
        <w:t>Pzp</w:t>
      </w:r>
      <w:proofErr w:type="spellEnd"/>
      <w:r w:rsidR="00FA6A07" w:rsidRPr="005C7C74">
        <w:rPr>
          <w:rFonts w:asciiTheme="minorHAnsi" w:hAnsiTheme="minorHAnsi" w:cs="Verdana"/>
          <w:sz w:val="22"/>
          <w:szCs w:val="22"/>
        </w:rPr>
        <w:t xml:space="preserve">. Wraz ze złożeniem oświadczenia, </w:t>
      </w:r>
      <w:r w:rsidR="00002D81">
        <w:rPr>
          <w:rFonts w:asciiTheme="minorHAnsi" w:hAnsiTheme="minorHAnsi" w:cs="Verdana"/>
          <w:sz w:val="22"/>
          <w:szCs w:val="22"/>
        </w:rPr>
        <w:t xml:space="preserve">Wykonawca </w:t>
      </w:r>
      <w:r w:rsidR="00FA6A07" w:rsidRPr="005C7C74">
        <w:rPr>
          <w:rFonts w:asciiTheme="minorHAnsi" w:hAnsiTheme="minorHAnsi" w:cs="Verdana"/>
          <w:sz w:val="22"/>
          <w:szCs w:val="22"/>
        </w:rPr>
        <w:t>może przedstawić</w:t>
      </w:r>
      <w:r w:rsidR="00B45D64">
        <w:rPr>
          <w:rFonts w:asciiTheme="minorHAnsi" w:hAnsiTheme="minorHAnsi" w:cs="Verdana"/>
          <w:sz w:val="22"/>
          <w:szCs w:val="22"/>
        </w:rPr>
        <w:t xml:space="preserve"> dowody, że powiązania z innym W</w:t>
      </w:r>
      <w:r w:rsidR="00FA6A07" w:rsidRPr="005C7C74">
        <w:rPr>
          <w:rFonts w:asciiTheme="minorHAnsi" w:hAnsiTheme="minorHAnsi" w:cs="Verdana"/>
          <w:sz w:val="22"/>
          <w:szCs w:val="22"/>
        </w:rPr>
        <w:t xml:space="preserve">ykonawcą nie prowadzą </w:t>
      </w:r>
      <w:r w:rsidR="0015350E">
        <w:rPr>
          <w:rFonts w:asciiTheme="minorHAnsi" w:hAnsiTheme="minorHAnsi" w:cs="Verdana"/>
          <w:sz w:val="22"/>
          <w:szCs w:val="22"/>
        </w:rPr>
        <w:br/>
      </w:r>
      <w:r w:rsidR="00FA6A07" w:rsidRPr="005C7C74">
        <w:rPr>
          <w:rFonts w:asciiTheme="minorHAnsi" w:hAnsiTheme="minorHAnsi" w:cs="Verdana"/>
          <w:sz w:val="22"/>
          <w:szCs w:val="22"/>
        </w:rPr>
        <w:t>do zakłócenia konkurencji w postę</w:t>
      </w:r>
      <w:r w:rsidR="007A40CC">
        <w:rPr>
          <w:rFonts w:asciiTheme="minorHAnsi" w:hAnsiTheme="minorHAnsi" w:cs="Verdana"/>
          <w:sz w:val="22"/>
          <w:szCs w:val="22"/>
        </w:rPr>
        <w:t>powaniu o udzielenie zamówienia.</w:t>
      </w:r>
    </w:p>
    <w:p w14:paraId="526B9CB0" w14:textId="3A594C76" w:rsidR="00FA6A07" w:rsidRPr="00591E21" w:rsidRDefault="00091184" w:rsidP="0009118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9.6</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Jeżeli jest to niezbędne do zapewnienia odpowiedniego przebiegu postępowania o udzielenie zamówienia, </w:t>
      </w:r>
      <w:r w:rsidR="005068DE">
        <w:rPr>
          <w:rFonts w:asciiTheme="minorHAnsi" w:hAnsiTheme="minorHAnsi" w:cs="Verdana"/>
          <w:b w:val="0"/>
          <w:sz w:val="22"/>
          <w:szCs w:val="22"/>
        </w:rPr>
        <w:t xml:space="preserve">Zamawiający </w:t>
      </w:r>
      <w:r w:rsidR="00FA6A07" w:rsidRPr="00591E21">
        <w:rPr>
          <w:rFonts w:asciiTheme="minorHAnsi" w:hAnsiTheme="minorHAnsi" w:cs="Verdana"/>
          <w:b w:val="0"/>
          <w:sz w:val="22"/>
          <w:szCs w:val="22"/>
        </w:rPr>
        <w:t>może na każ</w:t>
      </w:r>
      <w:r w:rsidR="00CE587C">
        <w:rPr>
          <w:rFonts w:asciiTheme="minorHAnsi" w:hAnsiTheme="minorHAnsi" w:cs="Verdana"/>
          <w:b w:val="0"/>
          <w:sz w:val="22"/>
          <w:szCs w:val="22"/>
        </w:rPr>
        <w:t>dym etapie postępowania wezwać W</w:t>
      </w:r>
      <w:r w:rsidR="00FA6A07" w:rsidRPr="00591E21">
        <w:rPr>
          <w:rFonts w:asciiTheme="minorHAnsi" w:hAnsiTheme="minorHAnsi" w:cs="Verdana"/>
          <w:b w:val="0"/>
          <w:sz w:val="22"/>
          <w:szCs w:val="22"/>
        </w:rPr>
        <w:t xml:space="preserve">ykonawców </w:t>
      </w:r>
      <w:r w:rsidR="006E5055">
        <w:rPr>
          <w:rFonts w:asciiTheme="minorHAnsi" w:hAnsiTheme="minorHAnsi" w:cs="Verdana"/>
          <w:b w:val="0"/>
          <w:sz w:val="22"/>
          <w:szCs w:val="22"/>
        </w:rPr>
        <w:br/>
      </w:r>
      <w:r w:rsidR="00FA6A07" w:rsidRPr="00591E21">
        <w:rPr>
          <w:rFonts w:asciiTheme="minorHAnsi" w:hAnsiTheme="minorHAnsi" w:cs="Verdana"/>
          <w:b w:val="0"/>
          <w:sz w:val="22"/>
          <w:szCs w:val="22"/>
        </w:rPr>
        <w:t>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14:paraId="0566EF25" w14:textId="5F12C524" w:rsidR="00FA6A07" w:rsidRPr="00591E21" w:rsidRDefault="00091184" w:rsidP="00FA6A07">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9.7</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t xml:space="preserve">Zamawiający, zgodnie z art. 24 aa ustawy </w:t>
      </w:r>
      <w:proofErr w:type="spellStart"/>
      <w:r w:rsidR="00FA6A07" w:rsidRPr="00591E21">
        <w:rPr>
          <w:rFonts w:asciiTheme="minorHAnsi" w:hAnsiTheme="minorHAnsi" w:cs="Verdana"/>
          <w:b w:val="0"/>
          <w:sz w:val="22"/>
          <w:szCs w:val="22"/>
        </w:rPr>
        <w:t>Pzp</w:t>
      </w:r>
      <w:proofErr w:type="spellEnd"/>
      <w:r w:rsidR="00FA6A07" w:rsidRPr="00591E21">
        <w:rPr>
          <w:rFonts w:asciiTheme="minorHAnsi" w:hAnsiTheme="minorHAnsi" w:cs="Verdana"/>
          <w:b w:val="0"/>
          <w:sz w:val="22"/>
          <w:szCs w:val="22"/>
        </w:rPr>
        <w:t xml:space="preserve">, w pierwszej kolejności dokona oceny ofert, </w:t>
      </w:r>
      <w:r w:rsidR="00181D5F">
        <w:rPr>
          <w:rFonts w:asciiTheme="minorHAnsi" w:hAnsiTheme="minorHAnsi" w:cs="Verdana"/>
          <w:b w:val="0"/>
          <w:sz w:val="22"/>
          <w:szCs w:val="22"/>
        </w:rPr>
        <w:br/>
      </w:r>
      <w:r w:rsidR="00CE587C">
        <w:rPr>
          <w:rFonts w:asciiTheme="minorHAnsi" w:hAnsiTheme="minorHAnsi" w:cs="Verdana"/>
          <w:b w:val="0"/>
          <w:sz w:val="22"/>
          <w:szCs w:val="22"/>
        </w:rPr>
        <w:t>a następnie zbada czy W</w:t>
      </w:r>
      <w:r w:rsidR="00FA6A07" w:rsidRPr="00591E21">
        <w:rPr>
          <w:rFonts w:asciiTheme="minorHAnsi" w:hAnsiTheme="minorHAnsi" w:cs="Verdana"/>
          <w:b w:val="0"/>
          <w:sz w:val="22"/>
          <w:szCs w:val="22"/>
        </w:rPr>
        <w:t>ykonawca, którego oferta została oceniona jako najkorzystniejsza nie podlega wykluczeniu oraz spełnia warunki udziału w postępowaniu.</w:t>
      </w:r>
    </w:p>
    <w:p w14:paraId="58F124CC" w14:textId="77777777" w:rsidR="00FA6A07" w:rsidRPr="001900E7" w:rsidRDefault="00091184" w:rsidP="00FA6A07">
      <w:pPr>
        <w:pStyle w:val="Tekstpodstawowy2"/>
        <w:ind w:left="709" w:hanging="709"/>
        <w:rPr>
          <w:rFonts w:asciiTheme="minorHAnsi" w:hAnsiTheme="minorHAnsi" w:cs="Verdana"/>
          <w:b w:val="0"/>
          <w:strike/>
          <w:color w:val="FF0000"/>
          <w:sz w:val="22"/>
          <w:szCs w:val="22"/>
        </w:rPr>
      </w:pPr>
      <w:r>
        <w:rPr>
          <w:rFonts w:asciiTheme="minorHAnsi" w:hAnsiTheme="minorHAnsi" w:cs="Verdana"/>
          <w:b w:val="0"/>
          <w:sz w:val="22"/>
          <w:szCs w:val="22"/>
        </w:rPr>
        <w:lastRenderedPageBreak/>
        <w:t>9.8</w:t>
      </w:r>
      <w:r w:rsidR="00FA6A07" w:rsidRPr="00591E21">
        <w:rPr>
          <w:rFonts w:asciiTheme="minorHAnsi" w:hAnsiTheme="minorHAnsi" w:cs="Verdana"/>
          <w:b w:val="0"/>
          <w:sz w:val="22"/>
          <w:szCs w:val="22"/>
        </w:rPr>
        <w:t>.</w:t>
      </w:r>
      <w:r w:rsidR="00FA6A07" w:rsidRPr="00591E21">
        <w:rPr>
          <w:rFonts w:asciiTheme="minorHAnsi" w:hAnsiTheme="minorHAnsi" w:cs="Verdana"/>
          <w:b w:val="0"/>
          <w:sz w:val="22"/>
          <w:szCs w:val="22"/>
        </w:rPr>
        <w:tab/>
      </w:r>
      <w:r w:rsidR="00D651BF" w:rsidRPr="001900E7">
        <w:rPr>
          <w:rFonts w:asciiTheme="minorHAnsi" w:hAnsiTheme="minorHAnsi" w:cs="Verdana"/>
          <w:color w:val="000000" w:themeColor="text1"/>
          <w:sz w:val="22"/>
          <w:szCs w:val="22"/>
          <w:u w:val="single"/>
        </w:rPr>
        <w:t xml:space="preserve">Na wezwanie Zamawiającego (zgodnie z art. 26 ust. 1 ustawy </w:t>
      </w:r>
      <w:proofErr w:type="spellStart"/>
      <w:r w:rsidR="00D651BF" w:rsidRPr="001900E7">
        <w:rPr>
          <w:rFonts w:asciiTheme="minorHAnsi" w:hAnsiTheme="minorHAnsi" w:cs="Verdana"/>
          <w:color w:val="000000" w:themeColor="text1"/>
          <w:sz w:val="22"/>
          <w:szCs w:val="22"/>
          <w:u w:val="single"/>
        </w:rPr>
        <w:t>Pzp</w:t>
      </w:r>
      <w:proofErr w:type="spellEnd"/>
      <w:r w:rsidR="00D651BF" w:rsidRPr="001900E7">
        <w:rPr>
          <w:rFonts w:asciiTheme="minorHAnsi" w:hAnsiTheme="minorHAnsi" w:cs="Verdana"/>
          <w:color w:val="000000" w:themeColor="text1"/>
          <w:sz w:val="22"/>
          <w:szCs w:val="22"/>
          <w:u w:val="single"/>
        </w:rPr>
        <w:t>)</w:t>
      </w:r>
      <w:r w:rsidR="00FD611B" w:rsidRPr="001900E7">
        <w:rPr>
          <w:rFonts w:asciiTheme="minorHAnsi" w:hAnsiTheme="minorHAnsi" w:cs="Verdana"/>
          <w:color w:val="000000" w:themeColor="text1"/>
          <w:sz w:val="22"/>
          <w:szCs w:val="22"/>
          <w:u w:val="single"/>
        </w:rPr>
        <w:t xml:space="preserve"> </w:t>
      </w:r>
      <w:r w:rsidR="00002D81" w:rsidRPr="001900E7">
        <w:rPr>
          <w:rFonts w:asciiTheme="minorHAnsi" w:hAnsiTheme="minorHAnsi" w:cs="Verdana"/>
          <w:color w:val="000000" w:themeColor="text1"/>
          <w:sz w:val="22"/>
          <w:szCs w:val="22"/>
          <w:u w:val="single"/>
        </w:rPr>
        <w:t xml:space="preserve">Wykonawca, </w:t>
      </w:r>
      <w:r w:rsidRPr="001900E7">
        <w:rPr>
          <w:rFonts w:asciiTheme="minorHAnsi" w:hAnsiTheme="minorHAnsi" w:cs="Verdana"/>
          <w:color w:val="000000" w:themeColor="text1"/>
          <w:sz w:val="22"/>
          <w:szCs w:val="22"/>
          <w:u w:val="single"/>
        </w:rPr>
        <w:t>którego oferta</w:t>
      </w:r>
      <w:r w:rsidR="00D651BF" w:rsidRPr="001900E7">
        <w:rPr>
          <w:rFonts w:asciiTheme="minorHAnsi" w:hAnsiTheme="minorHAnsi" w:cs="Verdana"/>
          <w:color w:val="000000" w:themeColor="text1"/>
          <w:sz w:val="22"/>
          <w:szCs w:val="22"/>
          <w:u w:val="single"/>
        </w:rPr>
        <w:t xml:space="preserve"> został</w:t>
      </w:r>
      <w:r w:rsidRPr="001900E7">
        <w:rPr>
          <w:rFonts w:asciiTheme="minorHAnsi" w:hAnsiTheme="minorHAnsi" w:cs="Verdana"/>
          <w:color w:val="000000" w:themeColor="text1"/>
          <w:sz w:val="22"/>
          <w:szCs w:val="22"/>
          <w:u w:val="single"/>
        </w:rPr>
        <w:t>a najwyżej oceniona</w:t>
      </w:r>
      <w:r w:rsidR="00D651BF" w:rsidRPr="001900E7">
        <w:rPr>
          <w:rFonts w:asciiTheme="minorHAnsi" w:hAnsiTheme="minorHAnsi" w:cs="Verdana"/>
          <w:color w:val="000000" w:themeColor="text1"/>
          <w:sz w:val="22"/>
          <w:szCs w:val="22"/>
          <w:u w:val="single"/>
        </w:rPr>
        <w:t xml:space="preserve"> składa w wyznaczonym </w:t>
      </w:r>
      <w:r w:rsidRPr="001900E7">
        <w:rPr>
          <w:rFonts w:asciiTheme="minorHAnsi" w:hAnsiTheme="minorHAnsi" w:cs="Verdana"/>
          <w:color w:val="000000" w:themeColor="text1"/>
          <w:sz w:val="22"/>
          <w:szCs w:val="22"/>
          <w:u w:val="single"/>
        </w:rPr>
        <w:t>terminie</w:t>
      </w:r>
      <w:r w:rsidRPr="007E5270">
        <w:rPr>
          <w:rFonts w:asciiTheme="minorHAnsi" w:hAnsiTheme="minorHAnsi" w:cs="Verdana"/>
          <w:color w:val="FF0000"/>
          <w:sz w:val="22"/>
          <w:szCs w:val="22"/>
          <w:u w:val="single"/>
        </w:rPr>
        <w:t xml:space="preserve"> </w:t>
      </w:r>
      <w:r w:rsidR="00D651BF" w:rsidRPr="007E5270">
        <w:rPr>
          <w:rFonts w:asciiTheme="minorHAnsi" w:hAnsiTheme="minorHAnsi" w:cs="Verdana"/>
          <w:sz w:val="22"/>
          <w:szCs w:val="22"/>
          <w:u w:val="single"/>
        </w:rPr>
        <w:t>(nie krótszym niż 10 dni)</w:t>
      </w:r>
      <w:r w:rsidR="001900E7" w:rsidRPr="007E5270">
        <w:rPr>
          <w:rFonts w:asciiTheme="minorHAnsi" w:hAnsiTheme="minorHAnsi" w:cs="Verdana"/>
          <w:sz w:val="22"/>
          <w:szCs w:val="22"/>
          <w:u w:val="single"/>
        </w:rPr>
        <w:t xml:space="preserve"> </w:t>
      </w:r>
      <w:r w:rsidRPr="001900E7">
        <w:rPr>
          <w:rFonts w:asciiTheme="minorHAnsi" w:hAnsiTheme="minorHAnsi" w:cs="Verdana"/>
          <w:color w:val="000000" w:themeColor="text1"/>
          <w:sz w:val="22"/>
          <w:szCs w:val="22"/>
          <w:u w:val="single"/>
        </w:rPr>
        <w:t>– aktualne</w:t>
      </w:r>
      <w:r w:rsidR="00D651BF" w:rsidRPr="001900E7">
        <w:rPr>
          <w:rFonts w:asciiTheme="minorHAnsi" w:hAnsiTheme="minorHAnsi" w:cs="Verdana"/>
          <w:color w:val="000000" w:themeColor="text1"/>
          <w:sz w:val="22"/>
          <w:szCs w:val="22"/>
          <w:u w:val="single"/>
        </w:rPr>
        <w:t xml:space="preserve"> na dzień złożenia </w:t>
      </w:r>
      <w:r w:rsidRPr="001900E7">
        <w:rPr>
          <w:rFonts w:asciiTheme="minorHAnsi" w:hAnsiTheme="minorHAnsi" w:cs="Verdana"/>
          <w:color w:val="000000" w:themeColor="text1"/>
          <w:sz w:val="22"/>
          <w:szCs w:val="22"/>
          <w:u w:val="single"/>
        </w:rPr>
        <w:t>oświadczenia lub dokumenty potwierdzające</w:t>
      </w:r>
      <w:r w:rsidR="001B56B8" w:rsidRPr="001900E7">
        <w:rPr>
          <w:rFonts w:asciiTheme="minorHAnsi" w:hAnsiTheme="minorHAnsi" w:cs="Verdana"/>
          <w:color w:val="000000" w:themeColor="text1"/>
          <w:sz w:val="22"/>
          <w:szCs w:val="22"/>
          <w:u w:val="single"/>
        </w:rPr>
        <w:t xml:space="preserve"> okoliczności, o </w:t>
      </w:r>
      <w:r w:rsidR="00D651BF" w:rsidRPr="001900E7">
        <w:rPr>
          <w:rFonts w:asciiTheme="minorHAnsi" w:hAnsiTheme="minorHAnsi" w:cs="Verdana"/>
          <w:color w:val="000000" w:themeColor="text1"/>
          <w:sz w:val="22"/>
          <w:szCs w:val="22"/>
          <w:u w:val="single"/>
        </w:rPr>
        <w:t xml:space="preserve">których mowa w art. 25 ust.1 </w:t>
      </w:r>
      <w:r w:rsidR="00D43D8D" w:rsidRPr="00D43D8D">
        <w:rPr>
          <w:rFonts w:asciiTheme="minorHAnsi" w:hAnsiTheme="minorHAnsi" w:cs="Verdana"/>
          <w:sz w:val="22"/>
          <w:szCs w:val="22"/>
          <w:u w:val="single"/>
        </w:rPr>
        <w:t xml:space="preserve">ustawy </w:t>
      </w:r>
      <w:proofErr w:type="spellStart"/>
      <w:r w:rsidR="00D43D8D" w:rsidRPr="00D43D8D">
        <w:rPr>
          <w:rFonts w:asciiTheme="minorHAnsi" w:hAnsiTheme="minorHAnsi" w:cs="Verdana"/>
          <w:sz w:val="22"/>
          <w:szCs w:val="22"/>
          <w:u w:val="single"/>
        </w:rPr>
        <w:t>Pzp</w:t>
      </w:r>
      <w:proofErr w:type="spellEnd"/>
    </w:p>
    <w:p w14:paraId="361D9574" w14:textId="4DD9F18D" w:rsidR="008E2AAA" w:rsidRPr="00591E21" w:rsidRDefault="00835B26" w:rsidP="00467DDF">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1)</w:t>
      </w:r>
      <w:r w:rsidRPr="00591E21">
        <w:rPr>
          <w:rFonts w:asciiTheme="minorHAnsi" w:hAnsiTheme="minorHAnsi" w:cs="Verdana"/>
          <w:b w:val="0"/>
          <w:bCs w:val="0"/>
          <w:sz w:val="22"/>
          <w:szCs w:val="22"/>
        </w:rPr>
        <w:tab/>
      </w:r>
      <w:r w:rsidR="008E2AAA"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008E2AAA" w:rsidRPr="00591E21">
        <w:rPr>
          <w:rFonts w:asciiTheme="minorHAnsi" w:hAnsiTheme="minorHAnsi" w:cs="Verdana"/>
          <w:b w:val="0"/>
          <w:sz w:val="22"/>
          <w:szCs w:val="22"/>
        </w:rPr>
        <w:t>ykonawcę warunków udziału w postępowaniu:</w:t>
      </w:r>
    </w:p>
    <w:p w14:paraId="27FB59D6" w14:textId="29D63ECC" w:rsidR="00BE57BB" w:rsidRPr="00086AB3" w:rsidRDefault="007040DE" w:rsidP="00BE57BB">
      <w:pPr>
        <w:pStyle w:val="NormalnyWeb"/>
        <w:ind w:left="1134" w:hanging="414"/>
        <w:rPr>
          <w:rFonts w:asciiTheme="minorHAnsi" w:hAnsiTheme="minorHAnsi" w:cs="Verdana"/>
          <w:b/>
          <w:sz w:val="22"/>
          <w:szCs w:val="22"/>
        </w:rPr>
      </w:pPr>
      <w:r w:rsidRPr="00591E21">
        <w:rPr>
          <w:rFonts w:asciiTheme="minorHAnsi" w:hAnsiTheme="minorHAnsi" w:cs="Verdana"/>
          <w:b/>
          <w:sz w:val="22"/>
          <w:szCs w:val="22"/>
        </w:rPr>
        <w:t xml:space="preserve"> </w:t>
      </w:r>
      <w:r w:rsidR="008E0E0E">
        <w:rPr>
          <w:rFonts w:asciiTheme="minorHAnsi" w:hAnsiTheme="minorHAnsi" w:cs="Verdana"/>
          <w:sz w:val="22"/>
          <w:szCs w:val="22"/>
        </w:rPr>
        <w:t>a)</w:t>
      </w:r>
      <w:r w:rsidR="008E0E0E">
        <w:rPr>
          <w:rFonts w:asciiTheme="minorHAnsi" w:hAnsiTheme="minorHAnsi" w:cs="Verdana"/>
          <w:sz w:val="22"/>
          <w:szCs w:val="22"/>
        </w:rPr>
        <w:tab/>
        <w:t>wykaz</w:t>
      </w:r>
      <w:r w:rsidR="00BE57BB" w:rsidRPr="00591E21">
        <w:rPr>
          <w:rFonts w:asciiTheme="minorHAnsi" w:hAnsiTheme="minorHAnsi" w:cs="Verdana"/>
          <w:sz w:val="22"/>
          <w:szCs w:val="22"/>
        </w:rPr>
        <w:t xml:space="preserve"> robót budowlanych wykonanych nie wcześniej niż w okresie ostatnich 5 lat przed upływem terminu składania ofert, a jeżeli okres prowadzenia działalności jest krótszy –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w tym okresie, wraz z podaniem ich rodzaju, wartości, daty, miejsca wykonania </w:t>
      </w:r>
      <w:r w:rsidR="000D522F">
        <w:rPr>
          <w:rFonts w:asciiTheme="minorHAnsi" w:hAnsiTheme="minorHAnsi" w:cs="Verdana"/>
          <w:sz w:val="22"/>
          <w:szCs w:val="22"/>
        </w:rPr>
        <w:br/>
      </w:r>
      <w:r w:rsidR="00BE57BB" w:rsidRPr="00591E21">
        <w:rPr>
          <w:rFonts w:asciiTheme="minorHAnsi" w:hAnsiTheme="minorHAnsi" w:cs="Verdana"/>
          <w:sz w:val="22"/>
          <w:szCs w:val="22"/>
        </w:rPr>
        <w:t xml:space="preserve">i podmiotów, na rzecz których roboty te zostały wykonane, z załączeniem dowodów określających czy te roboty budowlane zostały wykonane należycie, w szczególności informacji o tym czy roboty zostały wykonane zgodnie z przepisami prawa budowlanego </w:t>
      </w:r>
      <w:r w:rsidR="000D522F">
        <w:rPr>
          <w:rFonts w:asciiTheme="minorHAnsi" w:hAnsiTheme="minorHAnsi" w:cs="Verdana"/>
          <w:sz w:val="22"/>
          <w:szCs w:val="22"/>
        </w:rPr>
        <w:br/>
      </w:r>
      <w:r w:rsidR="00BE57BB" w:rsidRPr="00591E21">
        <w:rPr>
          <w:rFonts w:asciiTheme="minorHAnsi" w:hAnsiTheme="minorHAnsi" w:cs="Verdana"/>
          <w:sz w:val="22"/>
          <w:szCs w:val="22"/>
        </w:rPr>
        <w:t>i prawidłowo ukończone, przy czym dowodami, o których mowa, są referencje bądź inne dokumenty wystawione przez podmiot, na rzecz którego roboty budowlane były wykonywane, a je</w:t>
      </w:r>
      <w:r w:rsidR="003E14C9">
        <w:rPr>
          <w:rFonts w:asciiTheme="minorHAnsi" w:hAnsiTheme="minorHAnsi" w:cs="Verdana"/>
          <w:sz w:val="22"/>
          <w:szCs w:val="22"/>
        </w:rPr>
        <w:t>żeli z uzasadnionej przyczyny o </w:t>
      </w:r>
      <w:r w:rsidR="00BE57BB" w:rsidRPr="00591E21">
        <w:rPr>
          <w:rFonts w:asciiTheme="minorHAnsi" w:hAnsiTheme="minorHAnsi" w:cs="Verdana"/>
          <w:sz w:val="22"/>
          <w:szCs w:val="22"/>
        </w:rPr>
        <w:t xml:space="preserve">obiektywnym charakterze </w:t>
      </w:r>
      <w:r w:rsidR="00002D81">
        <w:rPr>
          <w:rFonts w:asciiTheme="minorHAnsi" w:hAnsiTheme="minorHAnsi" w:cs="Verdana"/>
          <w:sz w:val="22"/>
          <w:szCs w:val="22"/>
        </w:rPr>
        <w:t xml:space="preserve">Wykonawca </w:t>
      </w:r>
      <w:r w:rsidR="00BE57BB" w:rsidRPr="00591E21">
        <w:rPr>
          <w:rFonts w:asciiTheme="minorHAnsi" w:hAnsiTheme="minorHAnsi" w:cs="Verdana"/>
          <w:sz w:val="22"/>
          <w:szCs w:val="22"/>
        </w:rPr>
        <w:t>nie jest w stanie uzyskać t</w:t>
      </w:r>
      <w:r w:rsidR="008E0E0E">
        <w:rPr>
          <w:rFonts w:asciiTheme="minorHAnsi" w:hAnsiTheme="minorHAnsi" w:cs="Verdana"/>
          <w:sz w:val="22"/>
          <w:szCs w:val="22"/>
        </w:rPr>
        <w:t xml:space="preserve">ych dokumentów – inne dokumenty </w:t>
      </w:r>
      <w:r w:rsidR="008E0E0E" w:rsidRPr="001900E7">
        <w:rPr>
          <w:rFonts w:asciiTheme="minorHAnsi" w:hAnsiTheme="minorHAnsi" w:cs="Verdana"/>
          <w:sz w:val="22"/>
          <w:szCs w:val="22"/>
        </w:rPr>
        <w:t>(odpowiednio do warunku określonego w pkt 7.2.3) lit a)</w:t>
      </w:r>
      <w:r w:rsidR="001900E7" w:rsidRPr="001900E7">
        <w:rPr>
          <w:rFonts w:asciiTheme="minorHAnsi" w:hAnsiTheme="minorHAnsi" w:cs="Verdana"/>
          <w:sz w:val="22"/>
          <w:szCs w:val="22"/>
        </w:rPr>
        <w:t xml:space="preserve"> </w:t>
      </w:r>
      <w:r w:rsidR="001900E7" w:rsidRPr="00086AB3">
        <w:rPr>
          <w:rFonts w:asciiTheme="minorHAnsi" w:hAnsiTheme="minorHAnsi" w:cs="Verdana"/>
          <w:sz w:val="22"/>
          <w:szCs w:val="22"/>
        </w:rPr>
        <w:t xml:space="preserve">-  </w:t>
      </w:r>
      <w:r w:rsidR="00075518">
        <w:rPr>
          <w:rFonts w:asciiTheme="minorHAnsi" w:hAnsiTheme="minorHAnsi" w:cs="Verdana"/>
          <w:sz w:val="22"/>
          <w:szCs w:val="22"/>
        </w:rPr>
        <w:t xml:space="preserve">osobno dla każdej części zamówienia </w:t>
      </w:r>
      <w:r w:rsidR="00D1354E">
        <w:rPr>
          <w:rFonts w:asciiTheme="minorHAnsi" w:hAnsiTheme="minorHAnsi" w:cs="Verdana"/>
          <w:b/>
          <w:sz w:val="22"/>
          <w:szCs w:val="22"/>
        </w:rPr>
        <w:t>(Z</w:t>
      </w:r>
      <w:r w:rsidR="00086AB3" w:rsidRPr="00086AB3">
        <w:rPr>
          <w:rFonts w:asciiTheme="minorHAnsi" w:hAnsiTheme="minorHAnsi" w:cs="Verdana"/>
          <w:b/>
          <w:sz w:val="22"/>
          <w:szCs w:val="22"/>
        </w:rPr>
        <w:t>ałącznik nr 3.</w:t>
      </w:r>
      <w:r w:rsidR="002C7CF3">
        <w:rPr>
          <w:rFonts w:asciiTheme="minorHAnsi" w:hAnsiTheme="minorHAnsi" w:cs="Verdana"/>
          <w:b/>
          <w:sz w:val="22"/>
          <w:szCs w:val="22"/>
        </w:rPr>
        <w:t>2</w:t>
      </w:r>
      <w:r w:rsidR="0031325A">
        <w:rPr>
          <w:rFonts w:asciiTheme="minorHAnsi" w:hAnsiTheme="minorHAnsi" w:cs="Verdana"/>
          <w:b/>
          <w:sz w:val="22"/>
          <w:szCs w:val="22"/>
        </w:rPr>
        <w:t>.</w:t>
      </w:r>
      <w:r w:rsidR="00086AB3" w:rsidRPr="00086AB3">
        <w:rPr>
          <w:rFonts w:asciiTheme="minorHAnsi" w:hAnsiTheme="minorHAnsi" w:cs="Verdana"/>
          <w:b/>
          <w:sz w:val="22"/>
          <w:szCs w:val="22"/>
        </w:rPr>
        <w:t xml:space="preserve"> SIWZ).</w:t>
      </w:r>
    </w:p>
    <w:p w14:paraId="70B22049" w14:textId="16A624BD" w:rsidR="00D6487C" w:rsidRPr="00D31F63" w:rsidRDefault="008E0E0E" w:rsidP="00D6487C">
      <w:pPr>
        <w:pStyle w:val="Tekstpodstawowy2"/>
        <w:ind w:left="993" w:hanging="284"/>
        <w:rPr>
          <w:rFonts w:asciiTheme="minorHAnsi" w:hAnsiTheme="minorHAnsi" w:cs="Verdana"/>
          <w:bCs w:val="0"/>
          <w:sz w:val="22"/>
          <w:szCs w:val="22"/>
        </w:rPr>
      </w:pPr>
      <w:r>
        <w:rPr>
          <w:rFonts w:asciiTheme="minorHAnsi" w:hAnsiTheme="minorHAnsi" w:cs="Verdana"/>
          <w:b w:val="0"/>
          <w:sz w:val="22"/>
          <w:szCs w:val="22"/>
        </w:rPr>
        <w:t xml:space="preserve">b) </w:t>
      </w:r>
      <w:r w:rsidRPr="00D6487C">
        <w:rPr>
          <w:rFonts w:asciiTheme="minorHAnsi" w:hAnsiTheme="minorHAnsi" w:cs="Verdana"/>
          <w:b w:val="0"/>
          <w:bCs w:val="0"/>
          <w:sz w:val="22"/>
          <w:szCs w:val="22"/>
        </w:rPr>
        <w:t>wykaz</w:t>
      </w:r>
      <w:r w:rsidR="00BE57BB" w:rsidRPr="00D6487C">
        <w:rPr>
          <w:rFonts w:asciiTheme="minorHAnsi" w:hAnsiTheme="minorHAnsi" w:cs="Verdana"/>
          <w:b w:val="0"/>
          <w:bCs w:val="0"/>
          <w:sz w:val="22"/>
          <w:szCs w:val="22"/>
        </w:rPr>
        <w:t xml:space="preserve"> osób, skierowanych przez Wykonawcę do reali</w:t>
      </w:r>
      <w:r w:rsidR="003E14C9" w:rsidRPr="00D6487C">
        <w:rPr>
          <w:rFonts w:asciiTheme="minorHAnsi" w:hAnsiTheme="minorHAnsi" w:cs="Verdana"/>
          <w:b w:val="0"/>
          <w:bCs w:val="0"/>
          <w:sz w:val="22"/>
          <w:szCs w:val="22"/>
        </w:rPr>
        <w:t>zacji zamówienia publicznego, w </w:t>
      </w:r>
      <w:r w:rsidR="00BE57BB" w:rsidRPr="00D6487C">
        <w:rPr>
          <w:rFonts w:asciiTheme="minorHAnsi" w:hAnsiTheme="minorHAnsi" w:cs="Verdana"/>
          <w:b w:val="0"/>
          <w:bCs w:val="0"/>
          <w:sz w:val="22"/>
          <w:szCs w:val="22"/>
        </w:rPr>
        <w:t xml:space="preserve">szczególności odpowiedzialnych za świadczenie usług, kontrolę jakości lub kierowanie robotami budowlanymi, wraz z informacjami na temat ich kwalifikacji zawodowych, uprawnień, </w:t>
      </w:r>
      <w:r w:rsidR="00BE57BB" w:rsidRPr="00E34FA1">
        <w:rPr>
          <w:rFonts w:asciiTheme="minorHAnsi" w:hAnsiTheme="minorHAnsi" w:cs="Verdana"/>
          <w:b w:val="0"/>
          <w:bCs w:val="0"/>
          <w:sz w:val="22"/>
          <w:szCs w:val="22"/>
        </w:rPr>
        <w:t xml:space="preserve">doświadczenia </w:t>
      </w:r>
      <w:r w:rsidR="00BE57BB" w:rsidRPr="00D6487C">
        <w:rPr>
          <w:rFonts w:asciiTheme="minorHAnsi" w:hAnsiTheme="minorHAnsi" w:cs="Verdana"/>
          <w:b w:val="0"/>
          <w:bCs w:val="0"/>
          <w:sz w:val="22"/>
          <w:szCs w:val="22"/>
        </w:rPr>
        <w:t xml:space="preserve">i wykształcenia niezbędnych do wykonania zamówienia publicznego, a także zakresu wykonywanych przez nie czynności oraz informacją </w:t>
      </w:r>
      <w:r w:rsidR="000D522F" w:rsidRPr="00D6487C">
        <w:rPr>
          <w:rFonts w:asciiTheme="minorHAnsi" w:hAnsiTheme="minorHAnsi" w:cs="Verdana"/>
          <w:b w:val="0"/>
          <w:bCs w:val="0"/>
          <w:sz w:val="22"/>
          <w:szCs w:val="22"/>
        </w:rPr>
        <w:br/>
      </w:r>
      <w:r w:rsidR="00BE57BB" w:rsidRPr="00D6487C">
        <w:rPr>
          <w:rFonts w:asciiTheme="minorHAnsi" w:hAnsiTheme="minorHAnsi" w:cs="Verdana"/>
          <w:b w:val="0"/>
          <w:bCs w:val="0"/>
          <w:sz w:val="22"/>
          <w:szCs w:val="22"/>
        </w:rPr>
        <w:t>o podstaw</w:t>
      </w:r>
      <w:r w:rsidRPr="00D6487C">
        <w:rPr>
          <w:rFonts w:asciiTheme="minorHAnsi" w:hAnsiTheme="minorHAnsi" w:cs="Verdana"/>
          <w:b w:val="0"/>
          <w:bCs w:val="0"/>
          <w:sz w:val="22"/>
          <w:szCs w:val="22"/>
        </w:rPr>
        <w:t xml:space="preserve">ie do dysponowania tymi osobami (odpowiednio do warunku określonego </w:t>
      </w:r>
      <w:r w:rsidR="00113EE8" w:rsidRPr="00D6487C">
        <w:rPr>
          <w:rFonts w:asciiTheme="minorHAnsi" w:hAnsiTheme="minorHAnsi" w:cs="Verdana"/>
          <w:b w:val="0"/>
          <w:bCs w:val="0"/>
          <w:sz w:val="22"/>
          <w:szCs w:val="22"/>
        </w:rPr>
        <w:br/>
      </w:r>
      <w:r w:rsidRPr="00D6487C">
        <w:rPr>
          <w:rFonts w:asciiTheme="minorHAnsi" w:hAnsiTheme="minorHAnsi" w:cs="Verdana"/>
          <w:b w:val="0"/>
          <w:bCs w:val="0"/>
          <w:sz w:val="22"/>
          <w:szCs w:val="22"/>
        </w:rPr>
        <w:t>w pkt 7.2.3) lit b)</w:t>
      </w:r>
      <w:r w:rsidR="001900E7" w:rsidRPr="00D6487C">
        <w:rPr>
          <w:rFonts w:asciiTheme="minorHAnsi" w:hAnsiTheme="minorHAnsi" w:cs="Verdana"/>
          <w:b w:val="0"/>
          <w:bCs w:val="0"/>
          <w:sz w:val="22"/>
          <w:szCs w:val="22"/>
        </w:rPr>
        <w:t xml:space="preserve"> </w:t>
      </w:r>
      <w:r w:rsidR="00D6487C" w:rsidRPr="00D6487C">
        <w:rPr>
          <w:rFonts w:asciiTheme="minorHAnsi" w:hAnsiTheme="minorHAnsi" w:cs="Verdana"/>
          <w:b w:val="0"/>
          <w:bCs w:val="0"/>
          <w:sz w:val="22"/>
          <w:szCs w:val="22"/>
        </w:rPr>
        <w:t>-</w:t>
      </w:r>
      <w:r w:rsidR="00075518" w:rsidRPr="00075518">
        <w:t xml:space="preserve"> </w:t>
      </w:r>
      <w:r w:rsidR="00075518" w:rsidRPr="00075518">
        <w:rPr>
          <w:rFonts w:asciiTheme="minorHAnsi" w:hAnsiTheme="minorHAnsi" w:cs="Verdana"/>
          <w:b w:val="0"/>
          <w:bCs w:val="0"/>
          <w:sz w:val="22"/>
          <w:szCs w:val="22"/>
        </w:rPr>
        <w:t xml:space="preserve">osobno dla każdej części zamówienia </w:t>
      </w:r>
      <w:r w:rsidR="00D1354E">
        <w:rPr>
          <w:rFonts w:asciiTheme="minorHAnsi" w:hAnsiTheme="minorHAnsi" w:cs="Verdana"/>
          <w:bCs w:val="0"/>
          <w:sz w:val="22"/>
          <w:szCs w:val="22"/>
        </w:rPr>
        <w:t>(Z</w:t>
      </w:r>
      <w:r w:rsidR="00D6487C" w:rsidRPr="00D31F63">
        <w:rPr>
          <w:rFonts w:asciiTheme="minorHAnsi" w:hAnsiTheme="minorHAnsi" w:cs="Verdana"/>
          <w:bCs w:val="0"/>
          <w:sz w:val="22"/>
          <w:szCs w:val="22"/>
        </w:rPr>
        <w:t>ałącznik nr 3.3 do SIWZ).</w:t>
      </w:r>
    </w:p>
    <w:p w14:paraId="7C8D7D89" w14:textId="77777777" w:rsidR="00BE57BB" w:rsidRPr="00D31F63" w:rsidRDefault="00BE57BB" w:rsidP="005346E5">
      <w:pPr>
        <w:pStyle w:val="Tekstpodstawowy2"/>
        <w:ind w:left="993" w:hanging="284"/>
        <w:rPr>
          <w:rFonts w:asciiTheme="minorHAnsi" w:hAnsiTheme="minorHAnsi" w:cs="Verdana"/>
          <w:bCs w:val="0"/>
          <w:sz w:val="22"/>
          <w:szCs w:val="22"/>
        </w:rPr>
      </w:pPr>
    </w:p>
    <w:p w14:paraId="5B15FC0F" w14:textId="77777777" w:rsidR="00835B26" w:rsidRPr="00591E21" w:rsidRDefault="00835B26" w:rsidP="00835B26">
      <w:pPr>
        <w:pStyle w:val="Tekstpodstawowy2"/>
        <w:ind w:left="709" w:hanging="425"/>
        <w:rPr>
          <w:rFonts w:asciiTheme="minorHAnsi" w:hAnsiTheme="minorHAnsi" w:cs="Verdana"/>
          <w:b w:val="0"/>
          <w:sz w:val="22"/>
          <w:szCs w:val="22"/>
        </w:rPr>
      </w:pPr>
      <w:r w:rsidRPr="00591E21">
        <w:rPr>
          <w:rFonts w:asciiTheme="minorHAnsi" w:hAnsiTheme="minorHAnsi" w:cs="Verdana"/>
          <w:b w:val="0"/>
          <w:bCs w:val="0"/>
          <w:sz w:val="22"/>
          <w:szCs w:val="22"/>
        </w:rPr>
        <w:t>2)</w:t>
      </w:r>
      <w:r w:rsidRPr="00591E21">
        <w:rPr>
          <w:rFonts w:asciiTheme="minorHAnsi" w:hAnsiTheme="minorHAnsi" w:cs="Verdana"/>
          <w:b w:val="0"/>
          <w:bCs w:val="0"/>
          <w:sz w:val="22"/>
          <w:szCs w:val="22"/>
        </w:rPr>
        <w:tab/>
      </w:r>
      <w:r w:rsidRPr="00591E21">
        <w:rPr>
          <w:rFonts w:asciiTheme="minorHAnsi" w:hAnsiTheme="minorHAnsi" w:cs="Verdana"/>
          <w:b w:val="0"/>
          <w:sz w:val="22"/>
          <w:szCs w:val="22"/>
        </w:rPr>
        <w:t>W celu potwierdzenia braku podstaw do wykluczenia Wykonawcy z udziału w postępowaniu:</w:t>
      </w:r>
    </w:p>
    <w:p w14:paraId="7573BF10" w14:textId="77777777" w:rsidR="00835B26" w:rsidRPr="00305493" w:rsidRDefault="00310BFC" w:rsidP="00E546DD">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a) </w:t>
      </w:r>
      <w:r w:rsidRPr="00305493">
        <w:rPr>
          <w:rFonts w:asciiTheme="minorHAnsi" w:eastAsia="TimesNewRoman" w:hAnsiTheme="minorHAnsi" w:cs="TimesNewRoman"/>
          <w:sz w:val="22"/>
          <w:szCs w:val="22"/>
          <w:lang w:eastAsia="en-US"/>
        </w:rPr>
        <w:t>informację</w:t>
      </w:r>
      <w:r w:rsidR="00835B26" w:rsidRPr="00305493">
        <w:rPr>
          <w:rFonts w:asciiTheme="minorHAnsi" w:eastAsia="TimesNewRoman" w:hAnsiTheme="minorHAnsi" w:cs="TimesNewRoman"/>
          <w:sz w:val="22"/>
          <w:szCs w:val="22"/>
          <w:lang w:eastAsia="en-US"/>
        </w:rPr>
        <w:t xml:space="preserve"> z Krajowego Rejestru Karnego w zakresie określonym w art. 24 ust. 1 pkt 13</w:t>
      </w:r>
      <w:r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 14 </w:t>
      </w:r>
      <w:r w:rsidR="00C00CE5" w:rsidRPr="00305493">
        <w:rPr>
          <w:rFonts w:asciiTheme="minorHAnsi" w:eastAsia="TimesNewRoman" w:hAnsiTheme="minorHAnsi" w:cs="TimesNewRoman"/>
          <w:sz w:val="22"/>
          <w:szCs w:val="22"/>
          <w:lang w:eastAsia="en-US"/>
        </w:rPr>
        <w:t xml:space="preserve"> </w:t>
      </w:r>
      <w:r w:rsidR="00835B26" w:rsidRPr="00305493">
        <w:rPr>
          <w:rFonts w:asciiTheme="minorHAnsi" w:eastAsia="TimesNewRoman" w:hAnsiTheme="minorHAnsi" w:cs="TimesNewRoman"/>
          <w:sz w:val="22"/>
          <w:szCs w:val="22"/>
          <w:lang w:eastAsia="en-US"/>
        </w:rPr>
        <w:t xml:space="preserve">i 21 </w:t>
      </w:r>
      <w:r w:rsidR="00113EE8" w:rsidRPr="00305493">
        <w:rPr>
          <w:rFonts w:asciiTheme="minorHAnsi" w:eastAsia="TimesNewRoman" w:hAnsiTheme="minorHAnsi" w:cs="TimesNewRoman"/>
          <w:sz w:val="22"/>
          <w:szCs w:val="22"/>
          <w:lang w:eastAsia="en-US"/>
        </w:rPr>
        <w:t xml:space="preserve">(z wyłączeniem art. 24 ust. 1 pkt 13 lit. d ) 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w:t>
      </w:r>
      <w:r w:rsidR="00E34FA1">
        <w:rPr>
          <w:rFonts w:asciiTheme="minorHAnsi" w:eastAsia="TimesNewRoman" w:hAnsiTheme="minorHAnsi" w:cs="TimesNewRoman"/>
          <w:sz w:val="22"/>
          <w:szCs w:val="22"/>
          <w:lang w:eastAsia="en-US"/>
        </w:rPr>
        <w:t xml:space="preserve">wystawioną </w:t>
      </w:r>
      <w:r w:rsidR="00835B26" w:rsidRPr="00305493">
        <w:rPr>
          <w:rFonts w:asciiTheme="minorHAnsi" w:eastAsia="TimesNewRoman" w:hAnsiTheme="minorHAnsi" w:cs="TimesNewRoman"/>
          <w:sz w:val="22"/>
          <w:szCs w:val="22"/>
          <w:lang w:eastAsia="en-US"/>
        </w:rPr>
        <w:t xml:space="preserve">nie wcześniej niż </w:t>
      </w:r>
      <w:r w:rsidR="00E546DD">
        <w:rPr>
          <w:rFonts w:asciiTheme="minorHAnsi" w:eastAsia="TimesNewRoman" w:hAnsiTheme="minorHAnsi" w:cs="TimesNewRoman"/>
          <w:sz w:val="22"/>
          <w:szCs w:val="22"/>
          <w:lang w:eastAsia="en-US"/>
        </w:rPr>
        <w:t xml:space="preserve">     </w:t>
      </w:r>
      <w:r w:rsidR="000E5C2B">
        <w:rPr>
          <w:rFonts w:asciiTheme="minorHAnsi" w:eastAsia="TimesNewRoman" w:hAnsiTheme="minorHAnsi" w:cs="TimesNewRoman"/>
          <w:sz w:val="22"/>
          <w:szCs w:val="22"/>
          <w:lang w:eastAsia="en-US"/>
        </w:rPr>
        <w:br/>
      </w:r>
      <w:r w:rsidR="00E546DD">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 xml:space="preserve">6 miesięcy </w:t>
      </w:r>
      <w:r w:rsidR="00835B26" w:rsidRPr="00305493">
        <w:rPr>
          <w:rFonts w:asciiTheme="minorHAnsi" w:eastAsia="TimesNewRoman" w:hAnsiTheme="minorHAnsi" w:cs="TimesNewRoman"/>
          <w:sz w:val="22"/>
          <w:szCs w:val="22"/>
          <w:lang w:eastAsia="en-US"/>
        </w:rPr>
        <w:t xml:space="preserve">przed upływem terminu składania ofert; </w:t>
      </w:r>
    </w:p>
    <w:p w14:paraId="7475AD10" w14:textId="0484BE53" w:rsidR="00835B26" w:rsidRPr="000E5C2B" w:rsidRDefault="00614544" w:rsidP="00835B26">
      <w:pPr>
        <w:pStyle w:val="NormalnyWeb"/>
        <w:spacing w:before="120"/>
        <w:ind w:left="993" w:hanging="273"/>
        <w:rPr>
          <w:rFonts w:asciiTheme="minorHAnsi" w:eastAsia="TimesNewRoman" w:hAnsiTheme="minorHAnsi" w:cs="TimesNewRoman"/>
          <w:sz w:val="22"/>
          <w:szCs w:val="22"/>
          <w:lang w:eastAsia="en-US"/>
        </w:rPr>
      </w:pPr>
      <w:r>
        <w:rPr>
          <w:rFonts w:asciiTheme="minorHAnsi" w:hAnsiTheme="minorHAnsi" w:cs="Verdana"/>
          <w:sz w:val="22"/>
          <w:szCs w:val="22"/>
        </w:rPr>
        <w:t xml:space="preserve">b) </w:t>
      </w:r>
      <w:r w:rsidR="00310BFC" w:rsidRPr="000E5C2B">
        <w:rPr>
          <w:rFonts w:asciiTheme="minorHAnsi" w:eastAsia="TimesNewRoman" w:hAnsiTheme="minorHAnsi" w:cs="TimesNewRoman"/>
          <w:sz w:val="22"/>
          <w:szCs w:val="22"/>
          <w:lang w:eastAsia="en-US"/>
        </w:rPr>
        <w:t>zaświadczeni</w:t>
      </w:r>
      <w:r w:rsidR="00113EE8" w:rsidRPr="000E5C2B">
        <w:rPr>
          <w:rFonts w:asciiTheme="minorHAnsi" w:eastAsia="TimesNewRoman" w:hAnsiTheme="minorHAnsi" w:cs="TimesNewRoman"/>
          <w:sz w:val="22"/>
          <w:szCs w:val="22"/>
          <w:lang w:eastAsia="en-US"/>
        </w:rPr>
        <w:t>e</w:t>
      </w:r>
      <w:r w:rsidR="00835B26" w:rsidRPr="000E5C2B">
        <w:rPr>
          <w:rFonts w:asciiTheme="minorHAnsi" w:eastAsia="TimesNewRoman" w:hAnsiTheme="minorHAnsi" w:cs="TimesNewRoman"/>
          <w:sz w:val="22"/>
          <w:szCs w:val="22"/>
          <w:lang w:eastAsia="en-US"/>
        </w:rPr>
        <w:t xml:space="preserve"> właściwego naczelnika ur</w:t>
      </w:r>
      <w:r w:rsidR="00E34FA1" w:rsidRPr="000E5C2B">
        <w:rPr>
          <w:rFonts w:asciiTheme="minorHAnsi" w:eastAsia="TimesNewRoman" w:hAnsiTheme="minorHAnsi" w:cs="TimesNewRoman"/>
          <w:sz w:val="22"/>
          <w:szCs w:val="22"/>
          <w:lang w:eastAsia="en-US"/>
        </w:rPr>
        <w:t>zędu skarbowego potwierdzające</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Wykonawca</w:t>
      </w:r>
      <w:r w:rsidR="003457E8" w:rsidRPr="000E5C2B">
        <w:rPr>
          <w:rFonts w:asciiTheme="minorHAnsi" w:eastAsia="TimesNewRoman" w:hAnsiTheme="minorHAnsi" w:cs="TimesNewRoman"/>
          <w:sz w:val="22"/>
          <w:szCs w:val="22"/>
          <w:lang w:eastAsia="en-US"/>
        </w:rPr>
        <w:t xml:space="preserve"> </w:t>
      </w:r>
      <w:r w:rsidR="00835B26" w:rsidRPr="000E5C2B">
        <w:rPr>
          <w:rFonts w:asciiTheme="minorHAnsi" w:eastAsia="TimesNewRoman" w:hAnsiTheme="minorHAnsi" w:cs="TimesNewRoman"/>
          <w:sz w:val="22"/>
          <w:szCs w:val="22"/>
          <w:lang w:eastAsia="en-US"/>
        </w:rPr>
        <w:t>nie zalega z o</w:t>
      </w:r>
      <w:r w:rsidR="006F3BA9">
        <w:rPr>
          <w:rFonts w:asciiTheme="minorHAnsi" w:eastAsia="TimesNewRoman" w:hAnsiTheme="minorHAnsi" w:cs="TimesNewRoman"/>
          <w:sz w:val="22"/>
          <w:szCs w:val="22"/>
          <w:lang w:eastAsia="en-US"/>
        </w:rPr>
        <w:t>płacaniem podatków,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zawarł porozumienie z właściwym organem podatkowym w spraw</w:t>
      </w:r>
      <w:r w:rsidR="00310BFC" w:rsidRPr="000E5C2B">
        <w:rPr>
          <w:rFonts w:asciiTheme="minorHAnsi" w:eastAsia="TimesNewRoman" w:hAnsiTheme="minorHAnsi" w:cs="TimesNewRoman"/>
          <w:sz w:val="22"/>
          <w:szCs w:val="22"/>
          <w:lang w:eastAsia="en-US"/>
        </w:rPr>
        <w:t xml:space="preserve">ie spłat tych należności wraz z </w:t>
      </w:r>
      <w:r w:rsidR="00835B26" w:rsidRPr="000E5C2B">
        <w:rPr>
          <w:rFonts w:asciiTheme="minorHAnsi" w:eastAsia="TimesNewRoman" w:hAnsiTheme="minorHAnsi" w:cs="TimesNewRoman"/>
          <w:sz w:val="22"/>
          <w:szCs w:val="22"/>
          <w:lang w:eastAsia="en-US"/>
        </w:rPr>
        <w:t xml:space="preserve">ewentualnymi odsetkami lub grzywnami, w szczególności uzyskał przewidziane prawem zwolnienie, odroczenie lub rozłożenie na raty zaległych płatności lub wstrzymanie w całości wykonania decyzji właściwego organu; </w:t>
      </w:r>
    </w:p>
    <w:p w14:paraId="617D4083" w14:textId="594F94DC" w:rsidR="00835B26" w:rsidRDefault="005C3AC9" w:rsidP="00590677">
      <w:pPr>
        <w:pStyle w:val="NormalnyWeb"/>
        <w:spacing w:before="0" w:beforeAutospacing="0" w:after="0" w:afterAutospacing="0"/>
        <w:ind w:left="993" w:hanging="284"/>
        <w:rPr>
          <w:rFonts w:asciiTheme="minorHAnsi" w:hAnsiTheme="minorHAnsi" w:cs="Verdana"/>
          <w:sz w:val="22"/>
          <w:szCs w:val="22"/>
        </w:rPr>
      </w:pPr>
      <w:r>
        <w:rPr>
          <w:rFonts w:asciiTheme="minorHAnsi" w:hAnsiTheme="minorHAnsi" w:cs="Verdana"/>
          <w:sz w:val="22"/>
          <w:szCs w:val="22"/>
        </w:rPr>
        <w:t>c)</w:t>
      </w:r>
      <w:r w:rsidR="00275A1E">
        <w:rPr>
          <w:rFonts w:asciiTheme="minorHAnsi" w:hAnsiTheme="minorHAnsi" w:cs="Verdana"/>
          <w:sz w:val="22"/>
          <w:szCs w:val="22"/>
        </w:rPr>
        <w:t xml:space="preserve"> </w:t>
      </w:r>
      <w:r w:rsidR="00BD7835" w:rsidRPr="000E5C2B">
        <w:rPr>
          <w:rFonts w:asciiTheme="minorHAnsi" w:eastAsia="TimesNewRoman" w:hAnsiTheme="minorHAnsi" w:cs="TimesNewRoman"/>
          <w:sz w:val="22"/>
          <w:szCs w:val="22"/>
          <w:lang w:eastAsia="en-US"/>
        </w:rPr>
        <w:t>zaświadczenie</w:t>
      </w:r>
      <w:r w:rsidR="00835B26" w:rsidRPr="000E5C2B">
        <w:rPr>
          <w:rFonts w:asciiTheme="minorHAnsi" w:eastAsia="TimesNewRoman" w:hAnsiTheme="minorHAnsi" w:cs="TimesNewRoman"/>
          <w:sz w:val="22"/>
          <w:szCs w:val="22"/>
          <w:lang w:eastAsia="en-US"/>
        </w:rPr>
        <w:t xml:space="preserve"> właściwej terenowej jednostki organizacyjnej Zakładu Ubezpieczeń Społecznych lub Kasy Rolniczego Ubezp</w:t>
      </w:r>
      <w:r w:rsidR="00665AF7">
        <w:rPr>
          <w:rFonts w:asciiTheme="minorHAnsi" w:eastAsia="TimesNewRoman" w:hAnsiTheme="minorHAnsi" w:cs="TimesNewRoman"/>
          <w:sz w:val="22"/>
          <w:szCs w:val="22"/>
          <w:lang w:eastAsia="en-US"/>
        </w:rPr>
        <w:t>ieczenia</w:t>
      </w:r>
      <w:r w:rsidR="00B003BA">
        <w:rPr>
          <w:rFonts w:asciiTheme="minorHAnsi" w:eastAsia="TimesNewRoman" w:hAnsiTheme="minorHAnsi" w:cs="TimesNewRoman"/>
          <w:sz w:val="22"/>
          <w:szCs w:val="22"/>
          <w:lang w:eastAsia="en-US"/>
        </w:rPr>
        <w:t xml:space="preserve"> Społecznego albo inny dokument</w:t>
      </w:r>
      <w:r w:rsidR="00665AF7">
        <w:rPr>
          <w:rFonts w:asciiTheme="minorHAnsi" w:eastAsia="TimesNewRoman" w:hAnsiTheme="minorHAnsi" w:cs="TimesNewRoman"/>
          <w:sz w:val="22"/>
          <w:szCs w:val="22"/>
          <w:lang w:eastAsia="en-US"/>
        </w:rPr>
        <w:t xml:space="preserve">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nie zalega z opłacaniem składek na ubezpieczenia społe</w:t>
      </w:r>
      <w:r w:rsidR="00E34FA1" w:rsidRPr="000E5C2B">
        <w:rPr>
          <w:rFonts w:asciiTheme="minorHAnsi" w:eastAsia="TimesNewRoman" w:hAnsiTheme="minorHAnsi" w:cs="TimesNewRoman"/>
          <w:sz w:val="22"/>
          <w:szCs w:val="22"/>
          <w:lang w:eastAsia="en-US"/>
        </w:rPr>
        <w:t>czne lub zdrowotne, wystawione</w:t>
      </w:r>
      <w:r w:rsidR="00835B26" w:rsidRPr="000E5C2B">
        <w:rPr>
          <w:rFonts w:asciiTheme="minorHAnsi" w:eastAsia="TimesNewRoman" w:hAnsiTheme="minorHAnsi" w:cs="TimesNewRoman"/>
          <w:sz w:val="22"/>
          <w:szCs w:val="22"/>
          <w:lang w:eastAsia="en-US"/>
        </w:rPr>
        <w:t xml:space="preserve"> nie wcześniej niż 3 miesiące przed upływem ter</w:t>
      </w:r>
      <w:r w:rsidR="00665AF7">
        <w:rPr>
          <w:rFonts w:asciiTheme="minorHAnsi" w:eastAsia="TimesNewRoman" w:hAnsiTheme="minorHAnsi" w:cs="TimesNewRoman"/>
          <w:sz w:val="22"/>
          <w:szCs w:val="22"/>
          <w:lang w:eastAsia="en-US"/>
        </w:rPr>
        <w:t>minu składania ofert, lub inny dokument potwierdzający</w:t>
      </w:r>
      <w:r w:rsidR="00835B26" w:rsidRPr="000E5C2B">
        <w:rPr>
          <w:rFonts w:asciiTheme="minorHAnsi" w:eastAsia="TimesNewRoman" w:hAnsiTheme="minorHAnsi" w:cs="TimesNewRoman"/>
          <w:sz w:val="22"/>
          <w:szCs w:val="22"/>
          <w:lang w:eastAsia="en-US"/>
        </w:rPr>
        <w:t xml:space="preserve">, że </w:t>
      </w:r>
      <w:r w:rsidR="00002D81" w:rsidRPr="000E5C2B">
        <w:rPr>
          <w:rFonts w:asciiTheme="minorHAnsi" w:eastAsia="TimesNewRoman" w:hAnsiTheme="minorHAnsi" w:cs="TimesNewRoman"/>
          <w:sz w:val="22"/>
          <w:szCs w:val="22"/>
          <w:lang w:eastAsia="en-US"/>
        </w:rPr>
        <w:t xml:space="preserve">Wykonawca </w:t>
      </w:r>
      <w:r w:rsidR="00835B26" w:rsidRPr="000E5C2B">
        <w:rPr>
          <w:rFonts w:asciiTheme="minorHAnsi" w:eastAsia="TimesNewRoman" w:hAnsiTheme="minorHAnsi" w:cs="TimesNewRoman"/>
          <w:sz w:val="22"/>
          <w:szCs w:val="22"/>
          <w:lang w:eastAsia="en-US"/>
        </w:rPr>
        <w:t xml:space="preserve">zawarł porozumienie z właściwym </w:t>
      </w:r>
      <w:r w:rsidR="00835B26" w:rsidRPr="000E5C2B">
        <w:rPr>
          <w:rFonts w:asciiTheme="minorHAnsi" w:eastAsia="TimesNewRoman" w:hAnsiTheme="minorHAnsi" w:cs="TimesNewRoman"/>
          <w:sz w:val="22"/>
          <w:szCs w:val="22"/>
          <w:lang w:eastAsia="en-US"/>
        </w:rPr>
        <w:lastRenderedPageBreak/>
        <w:t>organem w sprawie spłat tych należności wraz z ewentualnymi odsetkami lub grzywnami, w szczególności uzyskał przewidziane prawem zwolnienie, odroczenie lub rozłożenie na raty zaległych</w:t>
      </w:r>
      <w:r w:rsidR="00835B26" w:rsidRPr="00591E21">
        <w:rPr>
          <w:rFonts w:asciiTheme="minorHAnsi" w:hAnsiTheme="minorHAnsi" w:cs="Verdana"/>
          <w:sz w:val="22"/>
          <w:szCs w:val="22"/>
        </w:rPr>
        <w:t xml:space="preserve"> płatności lub wstrzymanie w całości wykonania decyzji właściwego organu; </w:t>
      </w:r>
    </w:p>
    <w:p w14:paraId="1D20CB9E" w14:textId="77777777" w:rsidR="005C3AC9" w:rsidRPr="00591E21" w:rsidRDefault="005C3AC9" w:rsidP="005C3AC9">
      <w:pPr>
        <w:pStyle w:val="NormalnyWeb"/>
        <w:spacing w:before="0" w:beforeAutospacing="0" w:after="0" w:afterAutospacing="0"/>
        <w:ind w:left="851"/>
        <w:rPr>
          <w:rFonts w:asciiTheme="minorHAnsi" w:hAnsiTheme="minorHAnsi" w:cs="Verdana"/>
          <w:sz w:val="22"/>
          <w:szCs w:val="22"/>
        </w:rPr>
      </w:pPr>
    </w:p>
    <w:p w14:paraId="0E3020B4" w14:textId="77777777" w:rsidR="00835B26" w:rsidRDefault="00835B26" w:rsidP="00590677">
      <w:pPr>
        <w:pStyle w:val="NormalnyWeb"/>
        <w:spacing w:before="0" w:beforeAutospacing="0" w:after="0" w:afterAutospacing="0"/>
        <w:ind w:left="993" w:hanging="284"/>
        <w:rPr>
          <w:rFonts w:asciiTheme="minorHAnsi" w:hAnsiTheme="minorHAnsi" w:cs="Verdana"/>
          <w:sz w:val="22"/>
          <w:szCs w:val="22"/>
        </w:rPr>
      </w:pPr>
      <w:r w:rsidRPr="00591E21">
        <w:rPr>
          <w:rFonts w:asciiTheme="minorHAnsi" w:hAnsiTheme="minorHAnsi" w:cs="Verdana"/>
          <w:sz w:val="22"/>
          <w:szCs w:val="22"/>
        </w:rPr>
        <w:t>d)</w:t>
      </w:r>
      <w:r w:rsidR="00B41465">
        <w:rPr>
          <w:rFonts w:asciiTheme="minorHAnsi" w:hAnsiTheme="minorHAnsi" w:cs="Verdana"/>
          <w:sz w:val="22"/>
          <w:szCs w:val="22"/>
        </w:rPr>
        <w:t xml:space="preserve"> odpis</w:t>
      </w:r>
      <w:r w:rsidRPr="00591E21">
        <w:rPr>
          <w:rFonts w:asciiTheme="minorHAnsi" w:hAnsiTheme="minorHAnsi" w:cs="Verdana"/>
          <w:sz w:val="22"/>
          <w:szCs w:val="22"/>
        </w:rPr>
        <w:t xml:space="preserve"> z właściwego rejestru lub z centralnej ewidencji i informacji o działalności gospodarczej, jeżeli odrębne przepisy wymagają wpisu do rejestru lub ewidencji, w celu potwierdzenia braku podstaw wykluczenia na podstaw</w:t>
      </w:r>
      <w:r w:rsidR="00B00C56">
        <w:rPr>
          <w:rFonts w:asciiTheme="minorHAnsi" w:hAnsiTheme="minorHAnsi" w:cs="Verdana"/>
          <w:sz w:val="22"/>
          <w:szCs w:val="22"/>
        </w:rPr>
        <w:t>ie art. 24 ust. 5 pkt 1 ustawy.</w:t>
      </w:r>
    </w:p>
    <w:p w14:paraId="6763449F" w14:textId="77777777" w:rsidR="005C3AC9" w:rsidRPr="00F66E04" w:rsidRDefault="005C3AC9" w:rsidP="005C3AC9">
      <w:pPr>
        <w:tabs>
          <w:tab w:val="left" w:pos="284"/>
        </w:tabs>
        <w:ind w:left="851" w:hanging="284"/>
        <w:jc w:val="both"/>
        <w:rPr>
          <w:rFonts w:asciiTheme="minorHAnsi" w:eastAsia="TimesNewRoman" w:hAnsiTheme="minorHAnsi" w:cstheme="minorHAnsi"/>
          <w:i/>
          <w:sz w:val="20"/>
          <w:szCs w:val="20"/>
          <w:lang w:eastAsia="en-US"/>
        </w:rPr>
      </w:pPr>
    </w:p>
    <w:p w14:paraId="664C808B" w14:textId="6E57ECAE" w:rsidR="005C3AC9" w:rsidRDefault="00B41465" w:rsidP="00590677">
      <w:pPr>
        <w:numPr>
          <w:ilvl w:val="0"/>
          <w:numId w:val="8"/>
        </w:numPr>
        <w:tabs>
          <w:tab w:val="left" w:pos="284"/>
        </w:tabs>
        <w:suppressAutoHyphens/>
        <w:jc w:val="both"/>
        <w:rPr>
          <w:rFonts w:asciiTheme="minorHAnsi" w:eastAsia="TimesNewRoman" w:hAnsiTheme="minorHAnsi" w:cs="TimesNewRoman"/>
          <w:b/>
          <w:sz w:val="22"/>
          <w:szCs w:val="22"/>
          <w:lang w:eastAsia="en-US"/>
        </w:rPr>
      </w:pPr>
      <w:r w:rsidRPr="00305493">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wydania wobec nie</w:t>
      </w:r>
      <w:r w:rsidR="00590677">
        <w:rPr>
          <w:rFonts w:asciiTheme="minorHAnsi" w:eastAsia="TimesNewRoman" w:hAnsiTheme="minorHAnsi" w:cs="TimesNewRoman"/>
          <w:sz w:val="22"/>
          <w:szCs w:val="22"/>
          <w:lang w:eastAsia="en-US"/>
        </w:rPr>
        <w:t xml:space="preserve">go prawomocnego wyroku sądu lub </w:t>
      </w:r>
      <w:r w:rsidR="00F66E04" w:rsidRPr="00305493">
        <w:rPr>
          <w:rFonts w:asciiTheme="minorHAnsi" w:eastAsia="TimesNewRoman" w:hAnsiTheme="minorHAnsi" w:cs="TimesNewRoman"/>
          <w:sz w:val="22"/>
          <w:szCs w:val="22"/>
          <w:lang w:eastAsia="en-US"/>
        </w:rPr>
        <w:t>ostatecznej decyzji administracyjnej o zaleganiu z uiszczaniem podatków, opłat lub składek na ubezpieczenia społeczne lub zdrowotne albo – w przypadku wydania takiego</w:t>
      </w:r>
      <w:r w:rsidR="00665AF7">
        <w:rPr>
          <w:rFonts w:asciiTheme="minorHAnsi" w:eastAsia="TimesNewRoman" w:hAnsiTheme="minorHAnsi" w:cs="TimesNewRoman"/>
          <w:sz w:val="22"/>
          <w:szCs w:val="22"/>
          <w:lang w:eastAsia="en-US"/>
        </w:rPr>
        <w:t xml:space="preserve"> wyroku lub decyzji – dokumenty potwierdzające</w:t>
      </w:r>
      <w:r w:rsidR="00F66E04" w:rsidRPr="00305493">
        <w:rPr>
          <w:rFonts w:asciiTheme="minorHAnsi" w:eastAsia="TimesNewRoman" w:hAnsiTheme="minorHAnsi" w:cs="TimesNewRoman"/>
          <w:sz w:val="22"/>
          <w:szCs w:val="22"/>
          <w:lang w:eastAsia="en-US"/>
        </w:rPr>
        <w:t xml:space="preserve"> dokonanie płatności tych należności wraz z ewentualnymi odsetkami lub grzywnami lub zawarcie wiążącego porozumienia </w:t>
      </w:r>
      <w:r w:rsidR="00305493">
        <w:rPr>
          <w:rFonts w:asciiTheme="minorHAnsi" w:eastAsia="TimesNewRoman" w:hAnsiTheme="minorHAnsi" w:cs="TimesNewRoman"/>
          <w:sz w:val="22"/>
          <w:szCs w:val="22"/>
          <w:lang w:eastAsia="en-US"/>
        </w:rPr>
        <w:br/>
      </w:r>
      <w:r w:rsidR="00F66E04" w:rsidRPr="00305493">
        <w:rPr>
          <w:rFonts w:asciiTheme="minorHAnsi" w:eastAsia="TimesNewRoman" w:hAnsiTheme="minorHAnsi" w:cs="TimesNewRoman"/>
          <w:sz w:val="22"/>
          <w:szCs w:val="22"/>
          <w:lang w:eastAsia="en-US"/>
        </w:rPr>
        <w:t>w sprawie spłat tych należności –</w:t>
      </w:r>
      <w:r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w celu potwierdzenia</w:t>
      </w:r>
      <w:r w:rsidR="004C326E" w:rsidRPr="00305493">
        <w:rPr>
          <w:rFonts w:asciiTheme="minorHAnsi" w:eastAsia="TimesNewRoman" w:hAnsiTheme="minorHAnsi" w:cs="TimesNewRoman"/>
          <w:sz w:val="22"/>
          <w:szCs w:val="22"/>
          <w:lang w:eastAsia="en-US"/>
        </w:rPr>
        <w:t xml:space="preserve"> brak</w:t>
      </w:r>
      <w:r w:rsidR="00113EE8" w:rsidRPr="00305493">
        <w:rPr>
          <w:rFonts w:asciiTheme="minorHAnsi" w:eastAsia="TimesNewRoman" w:hAnsiTheme="minorHAnsi" w:cs="TimesNewRoman"/>
          <w:sz w:val="22"/>
          <w:szCs w:val="22"/>
          <w:lang w:eastAsia="en-US"/>
        </w:rPr>
        <w:t xml:space="preserve">u podstaw </w:t>
      </w:r>
      <w:r w:rsidR="004C326E" w:rsidRPr="00305493">
        <w:rPr>
          <w:rFonts w:asciiTheme="minorHAnsi" w:eastAsia="TimesNewRoman" w:hAnsiTheme="minorHAnsi" w:cs="TimesNewRoman"/>
          <w:sz w:val="22"/>
          <w:szCs w:val="22"/>
          <w:lang w:eastAsia="en-US"/>
        </w:rPr>
        <w:t xml:space="preserve">wykluczenia </w:t>
      </w:r>
      <w:r w:rsidR="00305493">
        <w:rPr>
          <w:rFonts w:asciiTheme="minorHAnsi" w:eastAsia="TimesNewRoman" w:hAnsiTheme="minorHAnsi" w:cs="TimesNewRoman"/>
          <w:sz w:val="22"/>
          <w:szCs w:val="22"/>
          <w:lang w:eastAsia="en-US"/>
        </w:rPr>
        <w:br/>
        <w:t xml:space="preserve">na podstawie </w:t>
      </w:r>
      <w:r w:rsidR="00113EE8" w:rsidRPr="00305493">
        <w:rPr>
          <w:rFonts w:asciiTheme="minorHAnsi" w:eastAsia="TimesNewRoman" w:hAnsiTheme="minorHAnsi" w:cs="TimesNewRoman"/>
          <w:sz w:val="22"/>
          <w:szCs w:val="22"/>
          <w:lang w:eastAsia="en-US"/>
        </w:rPr>
        <w:t xml:space="preserve">art. 24 ust. 1 pkt 15 </w:t>
      </w:r>
      <w:r w:rsid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sz w:val="22"/>
          <w:szCs w:val="22"/>
          <w:lang w:eastAsia="en-US"/>
        </w:rPr>
        <w:t xml:space="preserve"> -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nr 3. </w:t>
      </w:r>
      <w:r w:rsidR="00305493">
        <w:rPr>
          <w:rFonts w:asciiTheme="minorHAnsi" w:eastAsia="TimesNewRoman" w:hAnsiTheme="minorHAnsi" w:cs="TimesNewRoman"/>
          <w:b/>
          <w:sz w:val="22"/>
          <w:szCs w:val="22"/>
          <w:lang w:eastAsia="en-US"/>
        </w:rPr>
        <w:t xml:space="preserve">4 </w:t>
      </w:r>
      <w:r w:rsidR="00305493" w:rsidRPr="00305493">
        <w:rPr>
          <w:rFonts w:asciiTheme="minorHAnsi" w:eastAsia="TimesNewRoman" w:hAnsiTheme="minorHAnsi" w:cs="TimesNewRoman"/>
          <w:b/>
          <w:sz w:val="22"/>
          <w:szCs w:val="22"/>
          <w:lang w:eastAsia="en-US"/>
        </w:rPr>
        <w:t>do SIWZ).</w:t>
      </w:r>
    </w:p>
    <w:p w14:paraId="1FEC4D35"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b/>
          <w:sz w:val="22"/>
          <w:szCs w:val="22"/>
          <w:lang w:eastAsia="en-US"/>
        </w:rPr>
      </w:pPr>
    </w:p>
    <w:p w14:paraId="475AB5A2" w14:textId="1D81139D" w:rsidR="00DC7CE8" w:rsidRPr="00305493" w:rsidRDefault="00E34FA1" w:rsidP="00610C88">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Pr>
          <w:rFonts w:asciiTheme="minorHAnsi" w:eastAsia="TimesNewRoman" w:hAnsiTheme="minorHAnsi" w:cs="TimesNewRoman"/>
          <w:sz w:val="22"/>
          <w:szCs w:val="22"/>
          <w:lang w:eastAsia="en-US"/>
        </w:rPr>
        <w:t>oświadczenie</w:t>
      </w:r>
      <w:r w:rsidR="00F66E04" w:rsidRPr="00305493">
        <w:rPr>
          <w:rFonts w:asciiTheme="minorHAnsi" w:eastAsia="TimesNewRoman" w:hAnsiTheme="minorHAnsi" w:cs="TimesNewRoman"/>
          <w:sz w:val="22"/>
          <w:szCs w:val="22"/>
          <w:lang w:eastAsia="en-US"/>
        </w:rPr>
        <w:t xml:space="preserve"> Wykonawcy o braku orzeczenia wobec niego tytułem środka zapobiegawczego zakazu ubiega</w:t>
      </w:r>
      <w:r w:rsidR="00DC7CE8" w:rsidRPr="00305493">
        <w:rPr>
          <w:rFonts w:asciiTheme="minorHAnsi" w:eastAsia="TimesNewRoman" w:hAnsiTheme="minorHAnsi" w:cs="TimesNewRoman"/>
          <w:sz w:val="22"/>
          <w:szCs w:val="22"/>
          <w:lang w:eastAsia="en-US"/>
        </w:rPr>
        <w:t xml:space="preserve">nia się o zamówienia publiczne </w:t>
      </w:r>
      <w:r w:rsidR="00F66E04" w:rsidRPr="00305493">
        <w:rPr>
          <w:rFonts w:asciiTheme="minorHAnsi" w:eastAsia="TimesNewRoman" w:hAnsiTheme="minorHAnsi" w:cs="TimesNewRoman"/>
          <w:sz w:val="22"/>
          <w:szCs w:val="22"/>
          <w:lang w:eastAsia="en-US"/>
        </w:rPr>
        <w:t xml:space="preserve"> </w:t>
      </w:r>
      <w:r w:rsidR="00113EE8" w:rsidRPr="00305493">
        <w:rPr>
          <w:rFonts w:asciiTheme="minorHAnsi" w:eastAsia="TimesNewRoman" w:hAnsiTheme="minorHAnsi" w:cs="TimesNewRoman"/>
          <w:sz w:val="22"/>
          <w:szCs w:val="22"/>
          <w:lang w:eastAsia="en-US"/>
        </w:rPr>
        <w:t xml:space="preserve">– w celu potwierdzenia braku podstaw </w:t>
      </w:r>
      <w:r w:rsidR="004C326E" w:rsidRPr="00305493">
        <w:rPr>
          <w:rFonts w:asciiTheme="minorHAnsi" w:eastAsia="TimesNewRoman" w:hAnsiTheme="minorHAnsi" w:cs="TimesNewRoman"/>
          <w:sz w:val="22"/>
          <w:szCs w:val="22"/>
          <w:lang w:eastAsia="en-US"/>
        </w:rPr>
        <w:t>wykluczenia na podstawie</w:t>
      </w:r>
      <w:r w:rsidR="00113EE8" w:rsidRPr="00305493">
        <w:rPr>
          <w:rFonts w:asciiTheme="minorHAnsi" w:eastAsia="TimesNewRoman" w:hAnsiTheme="minorHAnsi" w:cs="TimesNewRoman"/>
          <w:sz w:val="22"/>
          <w:szCs w:val="22"/>
          <w:lang w:eastAsia="en-US"/>
        </w:rPr>
        <w:t xml:space="preserve"> art. 24 ust. 1 pkt 22 </w:t>
      </w:r>
      <w:r w:rsidR="00305493" w:rsidRPr="00305493">
        <w:rPr>
          <w:rFonts w:asciiTheme="minorHAnsi" w:eastAsia="TimesNewRoman" w:hAnsiTheme="minorHAnsi" w:cs="TimesNewRoman"/>
          <w:sz w:val="22"/>
          <w:szCs w:val="22"/>
          <w:lang w:eastAsia="en-US"/>
        </w:rPr>
        <w:t xml:space="preserve">ustawy </w:t>
      </w:r>
      <w:proofErr w:type="spellStart"/>
      <w:r w:rsidR="00113EE8" w:rsidRPr="00305493">
        <w:rPr>
          <w:rFonts w:asciiTheme="minorHAnsi" w:eastAsia="TimesNewRoman" w:hAnsiTheme="minorHAnsi" w:cs="TimesNewRoman"/>
          <w:sz w:val="22"/>
          <w:szCs w:val="22"/>
          <w:lang w:eastAsia="en-US"/>
        </w:rPr>
        <w:t>Pzp</w:t>
      </w:r>
      <w:proofErr w:type="spellEnd"/>
      <w:r w:rsidR="00113EE8" w:rsidRPr="00305493">
        <w:rPr>
          <w:rFonts w:asciiTheme="minorHAnsi" w:eastAsia="TimesNewRoman" w:hAnsiTheme="minorHAnsi" w:cs="TimesNewRoman"/>
          <w:color w:val="FF0000"/>
          <w:sz w:val="22"/>
          <w:szCs w:val="22"/>
          <w:lang w:eastAsia="en-US"/>
        </w:rPr>
        <w:t xml:space="preserve"> </w:t>
      </w:r>
      <w:r w:rsidR="00305493" w:rsidRPr="00305493">
        <w:rPr>
          <w:rFonts w:asciiTheme="minorHAnsi" w:eastAsia="TimesNewRoman" w:hAnsiTheme="minorHAnsi" w:cs="TimesNewRoman"/>
          <w:sz w:val="22"/>
          <w:szCs w:val="22"/>
          <w:lang w:eastAsia="en-US"/>
        </w:rPr>
        <w:t xml:space="preserve">- </w:t>
      </w:r>
      <w:r w:rsidR="00590677">
        <w:rPr>
          <w:rFonts w:asciiTheme="minorHAnsi" w:eastAsia="TimesNewRoman" w:hAnsiTheme="minorHAnsi" w:cs="TimesNewRoman"/>
          <w:b/>
          <w:sz w:val="22"/>
          <w:szCs w:val="22"/>
          <w:lang w:eastAsia="en-US"/>
        </w:rPr>
        <w:t>(Z</w:t>
      </w:r>
      <w:r w:rsidR="00305493" w:rsidRPr="00305493">
        <w:rPr>
          <w:rFonts w:asciiTheme="minorHAnsi" w:eastAsia="TimesNewRoman" w:hAnsiTheme="minorHAnsi" w:cs="TimesNewRoman"/>
          <w:b/>
          <w:sz w:val="22"/>
          <w:szCs w:val="22"/>
          <w:lang w:eastAsia="en-US"/>
        </w:rPr>
        <w:t xml:space="preserve">ałącznik </w:t>
      </w:r>
      <w:r w:rsidR="009F0945">
        <w:rPr>
          <w:rFonts w:asciiTheme="minorHAnsi" w:eastAsia="TimesNewRoman" w:hAnsiTheme="minorHAnsi" w:cs="TimesNewRoman"/>
          <w:b/>
          <w:sz w:val="22"/>
          <w:szCs w:val="22"/>
          <w:lang w:eastAsia="en-US"/>
        </w:rPr>
        <w:br/>
      </w:r>
      <w:r w:rsidR="00305493" w:rsidRPr="00305493">
        <w:rPr>
          <w:rFonts w:asciiTheme="minorHAnsi" w:eastAsia="TimesNewRoman" w:hAnsiTheme="minorHAnsi" w:cs="TimesNewRoman"/>
          <w:b/>
          <w:sz w:val="22"/>
          <w:szCs w:val="22"/>
          <w:lang w:eastAsia="en-US"/>
        </w:rPr>
        <w:t xml:space="preserve">nr </w:t>
      </w:r>
      <w:r w:rsidR="00305493" w:rsidRPr="009F0945">
        <w:rPr>
          <w:rFonts w:asciiTheme="minorHAnsi" w:eastAsia="TimesNewRoman" w:hAnsiTheme="minorHAnsi" w:cs="TimesNewRoman"/>
          <w:b/>
          <w:sz w:val="22"/>
          <w:szCs w:val="22"/>
          <w:lang w:eastAsia="en-US"/>
        </w:rPr>
        <w:t>3.</w:t>
      </w:r>
      <w:r w:rsidR="009F0945" w:rsidRPr="009F0945">
        <w:rPr>
          <w:rFonts w:asciiTheme="minorHAnsi" w:eastAsia="TimesNewRoman" w:hAnsiTheme="minorHAnsi" w:cs="TimesNewRoman"/>
          <w:b/>
          <w:sz w:val="22"/>
          <w:szCs w:val="22"/>
          <w:lang w:eastAsia="en-US"/>
        </w:rPr>
        <w:t>5</w:t>
      </w:r>
      <w:r w:rsidR="00305493" w:rsidRPr="009F0945">
        <w:rPr>
          <w:rFonts w:asciiTheme="minorHAnsi" w:eastAsia="TimesNewRoman" w:hAnsiTheme="minorHAnsi" w:cs="TimesNewRoman"/>
          <w:b/>
          <w:sz w:val="22"/>
          <w:szCs w:val="22"/>
          <w:lang w:eastAsia="en-US"/>
        </w:rPr>
        <w:t xml:space="preserve"> </w:t>
      </w:r>
      <w:r w:rsidR="00305493" w:rsidRPr="00305493">
        <w:rPr>
          <w:rFonts w:asciiTheme="minorHAnsi" w:eastAsia="TimesNewRoman" w:hAnsiTheme="minorHAnsi" w:cs="TimesNewRoman"/>
          <w:b/>
          <w:sz w:val="22"/>
          <w:szCs w:val="22"/>
          <w:lang w:eastAsia="en-US"/>
        </w:rPr>
        <w:t>do SIWZ).</w:t>
      </w:r>
    </w:p>
    <w:p w14:paraId="7DF6D759" w14:textId="77777777"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14:paraId="01B066D3" w14:textId="41294999" w:rsidR="00305493" w:rsidRPr="006E5055" w:rsidRDefault="00E34FA1" w:rsidP="006E5055">
      <w:pPr>
        <w:numPr>
          <w:ilvl w:val="0"/>
          <w:numId w:val="8"/>
        </w:numPr>
        <w:tabs>
          <w:tab w:val="left" w:pos="284"/>
          <w:tab w:val="left" w:pos="1134"/>
        </w:tabs>
        <w:suppressAutoHyphens/>
        <w:jc w:val="both"/>
        <w:rPr>
          <w:rFonts w:asciiTheme="minorHAnsi" w:eastAsia="TimesNewRoman" w:hAnsiTheme="minorHAnsi" w:cs="TimesNewRoman"/>
          <w:sz w:val="22"/>
          <w:szCs w:val="22"/>
          <w:lang w:eastAsia="en-US"/>
        </w:rPr>
      </w:pPr>
      <w:r w:rsidRPr="006E5055">
        <w:rPr>
          <w:rFonts w:asciiTheme="minorHAnsi" w:eastAsia="TimesNewRoman" w:hAnsiTheme="minorHAnsi" w:cs="TimesNewRoman"/>
          <w:sz w:val="22"/>
          <w:szCs w:val="22"/>
          <w:lang w:eastAsia="en-US"/>
        </w:rPr>
        <w:t>oświadczenie</w:t>
      </w:r>
      <w:r w:rsidR="00F66E04" w:rsidRPr="006E5055">
        <w:rPr>
          <w:rFonts w:asciiTheme="minorHAnsi" w:eastAsia="TimesNewRoman" w:hAnsiTheme="minorHAnsi" w:cs="TimesNewRoman"/>
          <w:sz w:val="22"/>
          <w:szCs w:val="22"/>
          <w:lang w:eastAsia="en-US"/>
        </w:rPr>
        <w:t xml:space="preserve"> Wykonawcy o niezaleganiu z opłaceniem podatków i opłat lokalnych, </w:t>
      </w:r>
      <w:r w:rsidR="00A95DDF" w:rsidRPr="006E5055">
        <w:rPr>
          <w:rFonts w:asciiTheme="minorHAnsi" w:eastAsia="TimesNewRoman" w:hAnsiTheme="minorHAnsi" w:cs="TimesNewRoman"/>
          <w:sz w:val="22"/>
          <w:szCs w:val="22"/>
          <w:lang w:eastAsia="en-US"/>
        </w:rPr>
        <w:br/>
      </w:r>
      <w:r w:rsidR="00F66E04" w:rsidRPr="006E5055">
        <w:rPr>
          <w:rFonts w:asciiTheme="minorHAnsi" w:eastAsia="TimesNewRoman" w:hAnsiTheme="minorHAnsi" w:cs="TimesNewRoman"/>
          <w:sz w:val="22"/>
          <w:szCs w:val="22"/>
          <w:lang w:eastAsia="en-US"/>
        </w:rPr>
        <w:t>o których mowa w ustawie z dnia 12 stycznia 1991 r. o podatkach i opłatach lokalnych</w:t>
      </w:r>
      <w:r w:rsidR="005F3D37" w:rsidRPr="006E5055">
        <w:rPr>
          <w:rFonts w:asciiTheme="minorHAnsi" w:eastAsia="TimesNewRoman" w:hAnsiTheme="minorHAnsi" w:cs="TimesNewRoman"/>
          <w:sz w:val="22"/>
          <w:szCs w:val="22"/>
          <w:lang w:eastAsia="en-US"/>
        </w:rPr>
        <w:t xml:space="preserve"> (Dz.U. z </w:t>
      </w:r>
      <w:r w:rsidR="008C1F55">
        <w:rPr>
          <w:rFonts w:asciiTheme="minorHAnsi" w:eastAsia="TimesNewRoman" w:hAnsiTheme="minorHAnsi" w:cs="TimesNewRoman"/>
          <w:sz w:val="22"/>
          <w:szCs w:val="22"/>
          <w:lang w:eastAsia="en-US"/>
        </w:rPr>
        <w:t>2019</w:t>
      </w:r>
      <w:r w:rsidR="00D77F0E" w:rsidRPr="006E5055">
        <w:rPr>
          <w:rFonts w:asciiTheme="minorHAnsi" w:eastAsia="TimesNewRoman" w:hAnsiTheme="minorHAnsi" w:cs="TimesNewRoman"/>
          <w:sz w:val="22"/>
          <w:szCs w:val="22"/>
          <w:lang w:eastAsia="en-US"/>
        </w:rPr>
        <w:t>r.,</w:t>
      </w:r>
      <w:r w:rsidR="008C1F55">
        <w:rPr>
          <w:rFonts w:asciiTheme="minorHAnsi" w:eastAsia="TimesNewRoman" w:hAnsiTheme="minorHAnsi" w:cs="TimesNewRoman"/>
          <w:sz w:val="22"/>
          <w:szCs w:val="22"/>
          <w:lang w:eastAsia="en-US"/>
        </w:rPr>
        <w:t xml:space="preserve"> poz.1170</w:t>
      </w:r>
      <w:r w:rsidR="00D77F0E" w:rsidRPr="006E5055">
        <w:rPr>
          <w:rFonts w:asciiTheme="minorHAnsi" w:eastAsia="TimesNewRoman" w:hAnsiTheme="minorHAnsi" w:cs="TimesNewRoman"/>
          <w:sz w:val="22"/>
          <w:szCs w:val="22"/>
          <w:lang w:eastAsia="en-US"/>
        </w:rPr>
        <w:t>)</w:t>
      </w:r>
      <w:r w:rsidR="00F66E04" w:rsidRPr="006E5055">
        <w:rPr>
          <w:rFonts w:asciiTheme="minorHAnsi" w:eastAsia="TimesNewRoman" w:hAnsiTheme="minorHAnsi" w:cs="TimesNewRoman"/>
          <w:sz w:val="22"/>
          <w:szCs w:val="22"/>
          <w:lang w:eastAsia="en-US"/>
        </w:rPr>
        <w:t xml:space="preserve"> </w:t>
      </w:r>
      <w:r w:rsidR="004C326E" w:rsidRPr="006E5055">
        <w:rPr>
          <w:rFonts w:asciiTheme="minorHAnsi" w:eastAsia="TimesNewRoman" w:hAnsiTheme="minorHAnsi" w:cs="TimesNewRoman"/>
          <w:sz w:val="22"/>
          <w:szCs w:val="22"/>
          <w:lang w:eastAsia="en-US"/>
        </w:rPr>
        <w:t xml:space="preserve">– </w:t>
      </w:r>
      <w:r w:rsidR="00113EE8" w:rsidRPr="006E5055">
        <w:rPr>
          <w:rFonts w:asciiTheme="minorHAnsi" w:eastAsia="TimesNewRoman" w:hAnsiTheme="minorHAnsi" w:cs="TimesNewRoman"/>
          <w:sz w:val="22"/>
          <w:szCs w:val="22"/>
          <w:lang w:eastAsia="en-US"/>
        </w:rPr>
        <w:t xml:space="preserve">w celu potwierdzenia braku podstaw </w:t>
      </w:r>
      <w:r w:rsidR="004C326E" w:rsidRPr="006E5055">
        <w:rPr>
          <w:rFonts w:asciiTheme="minorHAnsi" w:eastAsia="TimesNewRoman" w:hAnsiTheme="minorHAnsi" w:cs="TimesNewRoman"/>
          <w:sz w:val="22"/>
          <w:szCs w:val="22"/>
          <w:lang w:eastAsia="en-US"/>
        </w:rPr>
        <w:t>wykluczenia na podstawie</w:t>
      </w:r>
      <w:r w:rsidR="00113EE8" w:rsidRPr="006E5055">
        <w:rPr>
          <w:rFonts w:asciiTheme="minorHAnsi" w:eastAsia="TimesNewRoman" w:hAnsiTheme="minorHAnsi" w:cs="TimesNewRoman"/>
          <w:sz w:val="22"/>
          <w:szCs w:val="22"/>
          <w:lang w:eastAsia="en-US"/>
        </w:rPr>
        <w:t xml:space="preserve"> art. 24 ust. 5 pkt 8 </w:t>
      </w:r>
      <w:r w:rsidR="00305493" w:rsidRPr="006E5055">
        <w:rPr>
          <w:rFonts w:asciiTheme="minorHAnsi" w:eastAsia="TimesNewRoman" w:hAnsiTheme="minorHAnsi" w:cs="TimesNewRoman"/>
          <w:sz w:val="22"/>
          <w:szCs w:val="22"/>
          <w:lang w:eastAsia="en-US"/>
        </w:rPr>
        <w:t xml:space="preserve">ustawy </w:t>
      </w:r>
      <w:proofErr w:type="spellStart"/>
      <w:r w:rsidR="00113EE8" w:rsidRPr="006E5055">
        <w:rPr>
          <w:rFonts w:asciiTheme="minorHAnsi" w:eastAsia="TimesNewRoman" w:hAnsiTheme="minorHAnsi" w:cs="TimesNewRoman"/>
          <w:sz w:val="22"/>
          <w:szCs w:val="22"/>
          <w:lang w:eastAsia="en-US"/>
        </w:rPr>
        <w:t>Pzp</w:t>
      </w:r>
      <w:proofErr w:type="spellEnd"/>
      <w:r w:rsidR="00113EE8" w:rsidRPr="006E5055">
        <w:rPr>
          <w:rFonts w:asciiTheme="minorHAnsi" w:eastAsia="TimesNewRoman" w:hAnsiTheme="minorHAnsi" w:cs="TimesNewRoman"/>
          <w:sz w:val="22"/>
          <w:szCs w:val="22"/>
          <w:lang w:eastAsia="en-US"/>
        </w:rPr>
        <w:t xml:space="preserve"> - </w:t>
      </w:r>
      <w:r w:rsidR="00590677" w:rsidRPr="00253F1F">
        <w:rPr>
          <w:rFonts w:asciiTheme="minorHAnsi" w:eastAsia="TimesNewRoman" w:hAnsiTheme="minorHAnsi" w:cs="TimesNewRoman"/>
          <w:b/>
          <w:sz w:val="22"/>
          <w:szCs w:val="22"/>
          <w:lang w:eastAsia="en-US"/>
        </w:rPr>
        <w:t>(Z</w:t>
      </w:r>
      <w:r w:rsidR="00305493" w:rsidRPr="00253F1F">
        <w:rPr>
          <w:rFonts w:asciiTheme="minorHAnsi" w:eastAsia="TimesNewRoman" w:hAnsiTheme="minorHAnsi" w:cs="TimesNewRoman"/>
          <w:b/>
          <w:sz w:val="22"/>
          <w:szCs w:val="22"/>
          <w:lang w:eastAsia="en-US"/>
        </w:rPr>
        <w:t>ałącznik nr 3.</w:t>
      </w:r>
      <w:r w:rsidR="009F0945" w:rsidRPr="00253F1F">
        <w:rPr>
          <w:rFonts w:asciiTheme="minorHAnsi" w:eastAsia="TimesNewRoman" w:hAnsiTheme="minorHAnsi" w:cs="TimesNewRoman"/>
          <w:b/>
          <w:sz w:val="22"/>
          <w:szCs w:val="22"/>
          <w:lang w:eastAsia="en-US"/>
        </w:rPr>
        <w:t>6</w:t>
      </w:r>
      <w:r w:rsidR="00305493" w:rsidRPr="00253F1F">
        <w:rPr>
          <w:rFonts w:asciiTheme="minorHAnsi" w:eastAsia="TimesNewRoman" w:hAnsiTheme="minorHAnsi" w:cs="TimesNewRoman"/>
          <w:b/>
          <w:sz w:val="22"/>
          <w:szCs w:val="22"/>
          <w:lang w:eastAsia="en-US"/>
        </w:rPr>
        <w:t xml:space="preserve"> do SIWZ).</w:t>
      </w:r>
    </w:p>
    <w:p w14:paraId="676558EF" w14:textId="77777777" w:rsidR="00305493" w:rsidRPr="00305493" w:rsidRDefault="00305493" w:rsidP="00305493">
      <w:pPr>
        <w:tabs>
          <w:tab w:val="left" w:pos="284"/>
          <w:tab w:val="left" w:pos="1134"/>
        </w:tabs>
        <w:suppressAutoHyphens/>
        <w:ind w:left="1144"/>
        <w:jc w:val="both"/>
        <w:rPr>
          <w:rFonts w:asciiTheme="minorHAnsi" w:eastAsia="TimesNewRoman" w:hAnsiTheme="minorHAnsi" w:cs="TimesNewRoman"/>
          <w:sz w:val="22"/>
          <w:szCs w:val="22"/>
          <w:lang w:eastAsia="en-US"/>
        </w:rPr>
      </w:pPr>
    </w:p>
    <w:p w14:paraId="3611B014" w14:textId="1977BD74" w:rsidR="00A37519" w:rsidRPr="00CE53CD" w:rsidRDefault="00A37519" w:rsidP="0032084E">
      <w:pPr>
        <w:suppressAutoHyphens/>
        <w:ind w:left="709" w:hanging="283"/>
        <w:jc w:val="both"/>
        <w:rPr>
          <w:rFonts w:asciiTheme="minorHAnsi" w:hAnsiTheme="minorHAnsi" w:cs="Verdana"/>
          <w:bCs/>
          <w:sz w:val="22"/>
          <w:szCs w:val="22"/>
        </w:rPr>
      </w:pPr>
      <w:r w:rsidRPr="00CE53CD">
        <w:rPr>
          <w:rFonts w:asciiTheme="minorHAnsi" w:hAnsiTheme="minorHAnsi" w:cs="Verdana"/>
          <w:bCs/>
          <w:sz w:val="22"/>
          <w:szCs w:val="22"/>
        </w:rPr>
        <w:t xml:space="preserve">3) W celu potwierdzenia spełnienia przez oferowane dostawy, usługi lub roboty budowlane wymagań określonych przez </w:t>
      </w:r>
      <w:r w:rsidR="00712AC8">
        <w:rPr>
          <w:rFonts w:asciiTheme="minorHAnsi" w:hAnsiTheme="minorHAnsi" w:cs="Verdana"/>
          <w:bCs/>
          <w:sz w:val="22"/>
          <w:szCs w:val="22"/>
        </w:rPr>
        <w:t>Z</w:t>
      </w:r>
      <w:r w:rsidRPr="00CE53CD">
        <w:rPr>
          <w:rFonts w:asciiTheme="minorHAnsi" w:hAnsiTheme="minorHAnsi" w:cs="Verdana"/>
          <w:bCs/>
          <w:sz w:val="22"/>
          <w:szCs w:val="22"/>
        </w:rPr>
        <w:t>amawiającego:</w:t>
      </w:r>
    </w:p>
    <w:p w14:paraId="5F9CC548" w14:textId="77777777" w:rsidR="00305493" w:rsidRPr="00305493" w:rsidRDefault="00305493" w:rsidP="00305493">
      <w:pPr>
        <w:tabs>
          <w:tab w:val="left" w:pos="284"/>
          <w:tab w:val="left" w:pos="1134"/>
        </w:tabs>
        <w:suppressAutoHyphens/>
        <w:jc w:val="both"/>
        <w:rPr>
          <w:rFonts w:asciiTheme="minorHAnsi" w:eastAsia="TimesNewRoman" w:hAnsiTheme="minorHAnsi" w:cs="TimesNewRoman"/>
          <w:sz w:val="22"/>
          <w:szCs w:val="22"/>
          <w:lang w:eastAsia="en-US"/>
        </w:rPr>
      </w:pPr>
    </w:p>
    <w:p w14:paraId="3997C3D5" w14:textId="77777777" w:rsidR="006D5441" w:rsidRDefault="006D5441" w:rsidP="006D5441">
      <w:pPr>
        <w:pStyle w:val="Akapitzlist"/>
        <w:numPr>
          <w:ilvl w:val="0"/>
          <w:numId w:val="24"/>
        </w:numPr>
        <w:tabs>
          <w:tab w:val="left" w:pos="284"/>
          <w:tab w:val="left" w:pos="1134"/>
        </w:tabs>
        <w:suppressAutoHyphens/>
        <w:spacing w:line="240" w:lineRule="auto"/>
        <w:ind w:left="1066" w:hanging="357"/>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 Krajową Ocenę Techniczną oraz krajową deklarację właściwości użytkowych lub deklarację właściwości użytkowych dla materiałów preizolowanych tj. zespoły złącza, rury i kształtki preizolowane</w:t>
      </w:r>
      <w:r>
        <w:rPr>
          <w:rFonts w:asciiTheme="minorHAnsi" w:eastAsia="TimesNewRoman" w:hAnsiTheme="minorHAnsi" w:cs="TimesNewRoman"/>
        </w:rPr>
        <w:t>,</w:t>
      </w:r>
      <w:r w:rsidRPr="00B61460">
        <w:rPr>
          <w:rFonts w:asciiTheme="minorHAnsi" w:eastAsia="TimesNewRoman" w:hAnsiTheme="minorHAnsi" w:cs="TimesNewRoman"/>
        </w:rPr>
        <w:t xml:space="preserve"> dla każdej </w:t>
      </w:r>
      <w:r>
        <w:rPr>
          <w:rFonts w:asciiTheme="minorHAnsi" w:eastAsia="TimesNewRoman" w:hAnsiTheme="minorHAnsi" w:cs="TimesNewRoman"/>
        </w:rPr>
        <w:br/>
      </w:r>
      <w:r w:rsidRPr="00B61460">
        <w:rPr>
          <w:rFonts w:asciiTheme="minorHAnsi" w:eastAsia="TimesNewRoman" w:hAnsiTheme="minorHAnsi" w:cs="TimesNewRoman"/>
        </w:rPr>
        <w:t>z zaoferowanych technologii</w:t>
      </w:r>
      <w:r>
        <w:rPr>
          <w:rFonts w:asciiTheme="minorHAnsi" w:eastAsia="TimesNewRoman" w:hAnsiTheme="minorHAnsi" w:cs="TimesNewRoman"/>
        </w:rPr>
        <w:t>.</w:t>
      </w:r>
    </w:p>
    <w:p w14:paraId="0E4085AB" w14:textId="77777777" w:rsidR="006D5441" w:rsidRPr="00B61460" w:rsidRDefault="006D5441" w:rsidP="006D5441">
      <w:pPr>
        <w:pStyle w:val="Akapitzlist"/>
        <w:tabs>
          <w:tab w:val="left" w:pos="284"/>
          <w:tab w:val="left" w:pos="1134"/>
        </w:tabs>
        <w:suppressAutoHyphens/>
        <w:spacing w:line="240" w:lineRule="auto"/>
        <w:ind w:left="1066"/>
        <w:jc w:val="both"/>
        <w:rPr>
          <w:rFonts w:asciiTheme="minorHAnsi" w:eastAsia="TimesNewRoman" w:hAnsiTheme="minorHAnsi" w:cs="TimesNewRoman"/>
        </w:rPr>
      </w:pPr>
      <w:r w:rsidRPr="00B61460">
        <w:rPr>
          <w:rFonts w:asciiTheme="minorHAnsi" w:eastAsia="TimesNewRoman" w:hAnsiTheme="minorHAnsi" w:cs="TimesNewRoman"/>
        </w:rPr>
        <w:t xml:space="preserve"> </w:t>
      </w:r>
    </w:p>
    <w:p w14:paraId="5C54A8F1" w14:textId="77777777" w:rsidR="006D5441" w:rsidRDefault="006D5441" w:rsidP="006D5441">
      <w:pPr>
        <w:pStyle w:val="Akapitzlist"/>
        <w:tabs>
          <w:tab w:val="left" w:pos="284"/>
          <w:tab w:val="left" w:pos="1134"/>
        </w:tabs>
        <w:suppressAutoHyphens/>
        <w:spacing w:line="240" w:lineRule="auto"/>
        <w:ind w:left="1066"/>
        <w:jc w:val="both"/>
        <w:rPr>
          <w:rFonts w:asciiTheme="minorHAnsi" w:eastAsia="TimesNewRoman" w:hAnsiTheme="minorHAnsi" w:cs="TimesNewRoman"/>
        </w:rPr>
      </w:pPr>
      <w:r w:rsidRPr="00B61460">
        <w:rPr>
          <w:rFonts w:asciiTheme="minorHAnsi" w:eastAsia="TimesNewRoman" w:hAnsiTheme="minorHAnsi" w:cs="TimesNewRoman"/>
        </w:rPr>
        <w:t>UWAGA: W przypadku zaoferowania wykonania przedmiotu zamówienia przy użyciu materiałów preizolowanych różnych producentów</w:t>
      </w:r>
      <w:r>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ww. dokumenty dla każdego z systemów preizolowanych.</w:t>
      </w:r>
    </w:p>
    <w:p w14:paraId="36E20BC1" w14:textId="77777777" w:rsidR="006D5441" w:rsidRPr="00B61460" w:rsidRDefault="006D5441" w:rsidP="006D5441">
      <w:pPr>
        <w:pStyle w:val="Akapitzlist"/>
        <w:tabs>
          <w:tab w:val="left" w:pos="284"/>
          <w:tab w:val="left" w:pos="1134"/>
        </w:tabs>
        <w:suppressAutoHyphens/>
        <w:spacing w:line="240" w:lineRule="auto"/>
        <w:ind w:left="1066"/>
        <w:jc w:val="both"/>
        <w:rPr>
          <w:rFonts w:asciiTheme="minorHAnsi" w:eastAsia="TimesNewRoman" w:hAnsiTheme="minorHAnsi" w:cs="TimesNewRoman"/>
        </w:rPr>
      </w:pPr>
    </w:p>
    <w:p w14:paraId="18E9BBAA" w14:textId="77777777" w:rsidR="006D5441" w:rsidRPr="00B61460" w:rsidRDefault="006D5441" w:rsidP="006D5441">
      <w:pPr>
        <w:pStyle w:val="Akapitzlist"/>
        <w:numPr>
          <w:ilvl w:val="0"/>
          <w:numId w:val="24"/>
        </w:numPr>
        <w:tabs>
          <w:tab w:val="left" w:pos="284"/>
          <w:tab w:val="left" w:pos="1134"/>
        </w:tabs>
        <w:suppressAutoHyphens/>
        <w:spacing w:line="240" w:lineRule="auto"/>
        <w:jc w:val="both"/>
        <w:rPr>
          <w:rFonts w:asciiTheme="minorHAnsi" w:eastAsia="TimesNewRoman" w:hAnsiTheme="minorHAnsi" w:cs="TimesNewRoman"/>
        </w:rPr>
      </w:pPr>
      <w:r w:rsidRPr="00B61460">
        <w:rPr>
          <w:rFonts w:asciiTheme="minorHAnsi" w:eastAsia="TimesNewRoman" w:hAnsiTheme="minorHAnsi" w:cs="TimesNewRoman"/>
        </w:rPr>
        <w:t>dla muf</w:t>
      </w:r>
      <w:r>
        <w:rPr>
          <w:rFonts w:asciiTheme="minorHAnsi" w:eastAsia="TimesNewRoman" w:hAnsiTheme="minorHAnsi" w:cs="TimesNewRoman"/>
        </w:rPr>
        <w:t xml:space="preserve"> prostych</w:t>
      </w:r>
      <w:r w:rsidRPr="00B61460">
        <w:rPr>
          <w:rFonts w:asciiTheme="minorHAnsi" w:eastAsia="TimesNewRoman" w:hAnsiTheme="minorHAnsi" w:cs="TimesNewRoman"/>
        </w:rPr>
        <w:t xml:space="preserve"> kartę katalogową, instrukcję montażu oraz dokument poświadczający pozytywny wynik badania obciążenia gruntem (próba skrzyniowa) typu złączy na 1000 cykli, zgodnie z PN-EN 489:2009, wykonanego przez niezależne akredytowane laboratorium.</w:t>
      </w:r>
    </w:p>
    <w:p w14:paraId="59D12659" w14:textId="77777777" w:rsidR="006D5441" w:rsidRPr="001D2812" w:rsidRDefault="006D5441" w:rsidP="006D5441">
      <w:pPr>
        <w:tabs>
          <w:tab w:val="left" w:pos="284"/>
          <w:tab w:val="left" w:pos="1134"/>
        </w:tabs>
        <w:suppressAutoHyphens/>
        <w:jc w:val="both"/>
        <w:rPr>
          <w:rFonts w:asciiTheme="minorHAnsi" w:eastAsia="TimesNewRoman" w:hAnsiTheme="minorHAnsi" w:cs="TimesNewRoman"/>
          <w:b/>
          <w:sz w:val="22"/>
          <w:szCs w:val="22"/>
          <w:highlight w:val="yellow"/>
          <w:lang w:eastAsia="en-US"/>
        </w:rPr>
      </w:pPr>
    </w:p>
    <w:p w14:paraId="2B1372EC" w14:textId="557FFC46" w:rsidR="00075B16" w:rsidRPr="00275A1E" w:rsidRDefault="00EA1EFC"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9.9</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r>
      <w:r w:rsidR="00712AC8">
        <w:rPr>
          <w:rFonts w:asciiTheme="minorHAnsi" w:hAnsiTheme="minorHAnsi"/>
          <w:b w:val="0"/>
          <w:iCs/>
          <w:sz w:val="22"/>
          <w:szCs w:val="22"/>
        </w:rPr>
        <w:t>Na wezwanie Z</w:t>
      </w:r>
      <w:r w:rsidR="00075B16" w:rsidRPr="00275A1E">
        <w:rPr>
          <w:rFonts w:asciiTheme="minorHAnsi" w:hAnsiTheme="minorHAnsi"/>
          <w:b w:val="0"/>
          <w:iCs/>
          <w:sz w:val="22"/>
          <w:szCs w:val="22"/>
        </w:rPr>
        <w:t xml:space="preserve">amawiającego Wykonawca, który polega na zdolnościach lub sytuacji innych podmiotów na zasadach określonych w art. 22a ustawy </w:t>
      </w:r>
      <w:proofErr w:type="spellStart"/>
      <w:r w:rsidR="00075B16" w:rsidRPr="00275A1E">
        <w:rPr>
          <w:rFonts w:asciiTheme="minorHAnsi" w:hAnsiTheme="minorHAnsi"/>
          <w:b w:val="0"/>
          <w:iCs/>
          <w:sz w:val="22"/>
          <w:szCs w:val="22"/>
        </w:rPr>
        <w:t>Pzp</w:t>
      </w:r>
      <w:proofErr w:type="spellEnd"/>
      <w:r w:rsidR="00075B16" w:rsidRPr="00275A1E">
        <w:rPr>
          <w:rFonts w:asciiTheme="minorHAnsi" w:hAnsiTheme="minorHAnsi"/>
          <w:b w:val="0"/>
          <w:iCs/>
          <w:sz w:val="22"/>
          <w:szCs w:val="22"/>
        </w:rPr>
        <w:t xml:space="preserve">, zobowiązany jest </w:t>
      </w:r>
      <w:r w:rsidR="00E53F59" w:rsidRPr="00275A1E">
        <w:rPr>
          <w:rFonts w:asciiTheme="minorHAnsi" w:hAnsiTheme="minorHAnsi"/>
          <w:b w:val="0"/>
          <w:iCs/>
          <w:sz w:val="22"/>
          <w:szCs w:val="22"/>
        </w:rPr>
        <w:br/>
      </w:r>
      <w:r w:rsidR="00075B16" w:rsidRPr="00275A1E">
        <w:rPr>
          <w:rFonts w:asciiTheme="minorHAnsi" w:hAnsiTheme="minorHAnsi"/>
          <w:b w:val="0"/>
          <w:iCs/>
          <w:sz w:val="22"/>
          <w:szCs w:val="22"/>
        </w:rPr>
        <w:t xml:space="preserve">do przedstawienia w odniesieniu do tych podmiotów dokumentów wymienionych w pkt 9.8.2) </w:t>
      </w:r>
      <w:r w:rsidR="00075B16" w:rsidRPr="00275A1E">
        <w:rPr>
          <w:rFonts w:asciiTheme="minorHAnsi" w:hAnsiTheme="minorHAnsi"/>
          <w:b w:val="0"/>
          <w:bCs w:val="0"/>
          <w:iCs/>
          <w:sz w:val="22"/>
          <w:szCs w:val="22"/>
        </w:rPr>
        <w:t>a) – g) SIWZ</w:t>
      </w:r>
      <w:r w:rsidR="00F26EF2">
        <w:rPr>
          <w:rFonts w:asciiTheme="minorHAnsi" w:hAnsiTheme="minorHAnsi"/>
          <w:b w:val="0"/>
          <w:bCs w:val="0"/>
          <w:iCs/>
          <w:sz w:val="22"/>
          <w:szCs w:val="22"/>
        </w:rPr>
        <w:t xml:space="preserve"> </w:t>
      </w:r>
    </w:p>
    <w:p w14:paraId="242CA2C6"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lastRenderedPageBreak/>
        <w:t>9.10</w:t>
      </w:r>
      <w:r w:rsidRPr="00591E21">
        <w:rPr>
          <w:rFonts w:asciiTheme="minorHAnsi" w:hAnsiTheme="minorHAnsi" w:cs="Verdana"/>
          <w:b w:val="0"/>
          <w:sz w:val="22"/>
          <w:szCs w:val="22"/>
        </w:rPr>
        <w:t>.</w:t>
      </w:r>
      <w:r>
        <w:rPr>
          <w:rFonts w:asciiTheme="minorHAnsi" w:hAnsiTheme="minorHAnsi" w:cs="Verdana"/>
          <w:b w:val="0"/>
          <w:sz w:val="22"/>
          <w:szCs w:val="22"/>
        </w:rPr>
        <w:t xml:space="preserve">   </w:t>
      </w:r>
      <w:r w:rsidR="00835B26" w:rsidRPr="00591E21">
        <w:rPr>
          <w:rFonts w:asciiTheme="minorHAnsi" w:hAnsiTheme="minorHAnsi" w:cs="Verdana"/>
          <w:b w:val="0"/>
          <w:sz w:val="22"/>
          <w:szCs w:val="22"/>
        </w:rPr>
        <w:t>Jeżeli wykaz, oświadczenia lub inne zło</w:t>
      </w:r>
      <w:r w:rsidR="00012F93">
        <w:rPr>
          <w:rFonts w:asciiTheme="minorHAnsi" w:hAnsiTheme="minorHAnsi" w:cs="Verdana"/>
          <w:b w:val="0"/>
          <w:sz w:val="22"/>
          <w:szCs w:val="22"/>
        </w:rPr>
        <w:t xml:space="preserve">żone przez Wykonawcę dokumenty </w:t>
      </w:r>
      <w:r w:rsidR="009E01C3">
        <w:rPr>
          <w:rFonts w:asciiTheme="minorHAnsi" w:hAnsiTheme="minorHAnsi" w:cs="Verdana"/>
          <w:b w:val="0"/>
          <w:sz w:val="22"/>
          <w:szCs w:val="22"/>
        </w:rPr>
        <w:t>budzą wątpliwości Z</w:t>
      </w:r>
      <w:r w:rsidR="00835B26" w:rsidRPr="00591E21">
        <w:rPr>
          <w:rFonts w:asciiTheme="minorHAnsi" w:hAnsiTheme="minorHAnsi" w:cs="Verdana"/>
          <w:b w:val="0"/>
          <w:sz w:val="22"/>
          <w:szCs w:val="22"/>
        </w:rPr>
        <w:t xml:space="preserve">amawiającego, może on zwrócić się bezpośrednio do właściwego podmiotu, </w:t>
      </w:r>
      <w:r w:rsidR="00835B26" w:rsidRPr="00591E21">
        <w:rPr>
          <w:rFonts w:asciiTheme="minorHAnsi" w:hAnsiTheme="minorHAnsi" w:cs="Verdana"/>
          <w:b w:val="0"/>
          <w:color w:val="000000" w:themeColor="text1"/>
          <w:sz w:val="22"/>
          <w:szCs w:val="22"/>
        </w:rPr>
        <w:t xml:space="preserve">na rzecz którego </w:t>
      </w:r>
      <w:r w:rsidR="00BE57BB" w:rsidRPr="00591E21">
        <w:rPr>
          <w:rFonts w:asciiTheme="minorHAnsi" w:hAnsiTheme="minorHAnsi" w:cs="Verdana"/>
          <w:b w:val="0"/>
          <w:bCs w:val="0"/>
          <w:color w:val="000000" w:themeColor="text1"/>
          <w:sz w:val="22"/>
          <w:szCs w:val="22"/>
        </w:rPr>
        <w:t xml:space="preserve">roboty budowlane, dostawy lub usługi </w:t>
      </w:r>
      <w:r w:rsidR="00835B26" w:rsidRPr="00591E21">
        <w:rPr>
          <w:rFonts w:asciiTheme="minorHAnsi" w:hAnsiTheme="minorHAnsi" w:cs="Verdana"/>
          <w:b w:val="0"/>
          <w:color w:val="000000" w:themeColor="text1"/>
          <w:sz w:val="22"/>
          <w:szCs w:val="22"/>
        </w:rPr>
        <w:t xml:space="preserve">były wykonane, a w przypadku świadczeń </w:t>
      </w:r>
      <w:r w:rsidR="00835B26" w:rsidRPr="00591E21">
        <w:rPr>
          <w:rFonts w:asciiTheme="minorHAnsi" w:hAnsiTheme="minorHAnsi" w:cs="Verdana"/>
          <w:b w:val="0"/>
          <w:sz w:val="22"/>
          <w:szCs w:val="22"/>
        </w:rPr>
        <w:t>okresowych lub ciągłych są wykonywane, o dodatkowe informacje lub dokumenty w tym zakresie.</w:t>
      </w:r>
    </w:p>
    <w:p w14:paraId="5F6D5401" w14:textId="77777777" w:rsidR="00835B26" w:rsidRPr="00591E21" w:rsidRDefault="00075B16"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9.11</w:t>
      </w:r>
      <w:r w:rsidR="00835B26" w:rsidRPr="00591E21">
        <w:rPr>
          <w:rFonts w:asciiTheme="minorHAnsi" w:hAnsiTheme="minorHAnsi" w:cs="Verdana"/>
          <w:b w:val="0"/>
          <w:sz w:val="22"/>
          <w:szCs w:val="22"/>
        </w:rPr>
        <w:t>.</w:t>
      </w:r>
      <w:r w:rsidR="00835B26" w:rsidRPr="00591E21">
        <w:rPr>
          <w:rFonts w:asciiTheme="minorHAnsi" w:hAnsiTheme="minorHAnsi" w:cs="Verdana"/>
          <w:b w:val="0"/>
          <w:sz w:val="22"/>
          <w:szCs w:val="22"/>
        </w:rPr>
        <w:tab/>
        <w:t xml:space="preserve">Jeżeli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ma siedzibę lub miejsce zamieszkania poza terytorium Rzeczypospolitej Polskiej, zamiast dokumentów, o których mowa</w:t>
      </w:r>
      <w:r w:rsidR="002B0CE3">
        <w:rPr>
          <w:rFonts w:asciiTheme="minorHAnsi" w:hAnsiTheme="minorHAnsi" w:cs="Verdana"/>
          <w:b w:val="0"/>
          <w:sz w:val="22"/>
          <w:szCs w:val="22"/>
        </w:rPr>
        <w:t xml:space="preserve">: </w:t>
      </w:r>
      <w:r w:rsidR="00835B26" w:rsidRPr="00591E21">
        <w:rPr>
          <w:rFonts w:asciiTheme="minorHAnsi" w:hAnsiTheme="minorHAnsi" w:cs="Verdana"/>
          <w:b w:val="0"/>
          <w:sz w:val="22"/>
          <w:szCs w:val="22"/>
        </w:rPr>
        <w:t xml:space="preserve"> </w:t>
      </w:r>
    </w:p>
    <w:p w14:paraId="003C8E8C" w14:textId="77777777"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1) </w:t>
      </w:r>
      <w:r w:rsidR="00DC7CE8">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.2</w:t>
      </w:r>
      <w:r w:rsidR="002B0CE3" w:rsidRPr="00DC7CE8">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 składa informację z odpowiedniego rejestru albo, w przypadku braku takiego rejestru, inny równoważny dokument wydany przez właściwy organ sądo</w:t>
      </w:r>
      <w:r w:rsidR="003E14C9">
        <w:rPr>
          <w:rFonts w:asciiTheme="minorHAnsi" w:hAnsiTheme="minorHAnsi" w:cs="Verdana"/>
          <w:b w:val="0"/>
          <w:sz w:val="22"/>
          <w:szCs w:val="22"/>
        </w:rPr>
        <w:t>wy lub administracyjny kraju, w </w:t>
      </w:r>
      <w:r w:rsidRPr="00591E21">
        <w:rPr>
          <w:rFonts w:asciiTheme="minorHAnsi" w:hAnsiTheme="minorHAnsi" w:cs="Verdana"/>
          <w:b w:val="0"/>
          <w:sz w:val="22"/>
          <w:szCs w:val="22"/>
        </w:rPr>
        <w:t xml:space="preserve">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lub miejsce zamieszkania ma osoba, której dotyczy informacja albo dokument, w zakresie określonym </w:t>
      </w:r>
      <w:r w:rsidR="000D522F">
        <w:rPr>
          <w:rFonts w:asciiTheme="minorHAnsi" w:hAnsiTheme="minorHAnsi" w:cs="Verdana"/>
          <w:b w:val="0"/>
          <w:sz w:val="22"/>
          <w:szCs w:val="22"/>
        </w:rPr>
        <w:br/>
      </w:r>
      <w:r w:rsidRPr="00591E21">
        <w:rPr>
          <w:rFonts w:asciiTheme="minorHAnsi" w:hAnsiTheme="minorHAnsi" w:cs="Verdana"/>
          <w:b w:val="0"/>
          <w:sz w:val="22"/>
          <w:szCs w:val="22"/>
        </w:rPr>
        <w:t xml:space="preserve">w </w:t>
      </w:r>
      <w:r w:rsidR="002C6DD1">
        <w:rPr>
          <w:rFonts w:asciiTheme="minorHAnsi" w:hAnsiTheme="minorHAnsi" w:cs="Verdana"/>
          <w:b w:val="0"/>
          <w:sz w:val="22"/>
          <w:szCs w:val="22"/>
        </w:rPr>
        <w:t xml:space="preserve">art. 24 ust. 1 pkt 13, 14 i 21 </w:t>
      </w:r>
      <w:r w:rsidR="002C6DD1" w:rsidRPr="00305493">
        <w:rPr>
          <w:rFonts w:asciiTheme="minorHAnsi" w:eastAsia="TimesNewRoman" w:hAnsiTheme="minorHAnsi" w:cs="TimesNewRoman"/>
          <w:sz w:val="22"/>
          <w:szCs w:val="22"/>
          <w:lang w:eastAsia="en-US"/>
        </w:rPr>
        <w:t xml:space="preserve"> </w:t>
      </w:r>
      <w:r w:rsidR="002C6DD1" w:rsidRPr="002C6DD1">
        <w:rPr>
          <w:rFonts w:asciiTheme="minorHAnsi" w:eastAsia="TimesNewRoman" w:hAnsiTheme="minorHAnsi" w:cs="TimesNewRoman"/>
          <w:b w:val="0"/>
          <w:sz w:val="22"/>
          <w:szCs w:val="22"/>
          <w:lang w:eastAsia="en-US"/>
        </w:rPr>
        <w:t xml:space="preserve">(z wyłączeniem art. 24 ust. 1 pkt 13 lit. d ) ustawy </w:t>
      </w:r>
      <w:proofErr w:type="spellStart"/>
      <w:r w:rsidR="002C6DD1" w:rsidRPr="002C6DD1">
        <w:rPr>
          <w:rFonts w:asciiTheme="minorHAnsi" w:eastAsia="TimesNewRoman" w:hAnsiTheme="minorHAnsi" w:cs="TimesNewRoman"/>
          <w:b w:val="0"/>
          <w:sz w:val="22"/>
          <w:szCs w:val="22"/>
          <w:lang w:eastAsia="en-US"/>
        </w:rPr>
        <w:t>Pzp</w:t>
      </w:r>
      <w:proofErr w:type="spellEnd"/>
      <w:r w:rsidR="002C6DD1">
        <w:rPr>
          <w:rFonts w:asciiTheme="minorHAnsi" w:eastAsia="TimesNewRoman" w:hAnsiTheme="minorHAnsi" w:cs="TimesNewRoman"/>
          <w:b w:val="0"/>
          <w:sz w:val="22"/>
          <w:szCs w:val="22"/>
          <w:lang w:eastAsia="en-US"/>
        </w:rPr>
        <w:t>:</w:t>
      </w:r>
    </w:p>
    <w:p w14:paraId="2E353EB8" w14:textId="7C3C3F7B" w:rsidR="00835B26" w:rsidRPr="00591E21" w:rsidRDefault="00835B26" w:rsidP="00835B26">
      <w:pPr>
        <w:pStyle w:val="Tekstpodstawowy2"/>
        <w:ind w:left="709"/>
        <w:rPr>
          <w:rFonts w:asciiTheme="minorHAnsi" w:hAnsiTheme="minorHAnsi" w:cs="Verdana"/>
          <w:b w:val="0"/>
          <w:sz w:val="22"/>
          <w:szCs w:val="22"/>
        </w:rPr>
      </w:pPr>
      <w:r w:rsidRPr="00591E21">
        <w:rPr>
          <w:rFonts w:asciiTheme="minorHAnsi" w:hAnsiTheme="minorHAnsi" w:cs="Verdana"/>
          <w:b w:val="0"/>
          <w:sz w:val="22"/>
          <w:szCs w:val="22"/>
        </w:rPr>
        <w:t xml:space="preserve">2) </w:t>
      </w:r>
      <w:r w:rsidR="002B0CE3" w:rsidRPr="00591E21">
        <w:rPr>
          <w:rFonts w:asciiTheme="minorHAnsi" w:hAnsiTheme="minorHAnsi" w:cs="Verdana"/>
          <w:b w:val="0"/>
          <w:sz w:val="22"/>
          <w:szCs w:val="22"/>
        </w:rPr>
        <w:t xml:space="preserve">w pkt </w:t>
      </w:r>
      <w:r w:rsidR="00DC7CE8" w:rsidRPr="00051634">
        <w:rPr>
          <w:rFonts w:asciiTheme="minorHAnsi" w:hAnsiTheme="minorHAnsi" w:cs="Verdana"/>
          <w:b w:val="0"/>
          <w:sz w:val="22"/>
          <w:szCs w:val="22"/>
        </w:rPr>
        <w:t>9.8</w:t>
      </w:r>
      <w:r w:rsidR="002B0CE3" w:rsidRPr="00051634">
        <w:rPr>
          <w:rFonts w:asciiTheme="minorHAnsi" w:hAnsiTheme="minorHAnsi" w:cs="Verdana"/>
          <w:b w:val="0"/>
          <w:sz w:val="22"/>
          <w:szCs w:val="22"/>
        </w:rPr>
        <w:t xml:space="preserve">.2 </w:t>
      </w:r>
      <w:r w:rsidRPr="00591E21">
        <w:rPr>
          <w:rFonts w:asciiTheme="minorHAnsi" w:hAnsiTheme="minorHAnsi" w:cs="Verdana"/>
          <w:b w:val="0"/>
          <w:sz w:val="22"/>
          <w:szCs w:val="22"/>
        </w:rPr>
        <w:t xml:space="preserve">b) – d) </w:t>
      </w:r>
      <w:r w:rsidR="0058627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 składa dokument lub dokumenty wystawione w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 xml:space="preserve">ma siedzibę lub miejsce zamieszkania, potwierdzające odpowiednio, że: </w:t>
      </w:r>
    </w:p>
    <w:p w14:paraId="4BB3D29D"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a. nie zalega z opłacaniem podatków, opłat, składek na ubezpieczenie społeczne lub zdrowotne albo że zawarł porozumienie z właściwym organem w spraw</w:t>
      </w:r>
      <w:r w:rsidR="003E14C9">
        <w:rPr>
          <w:rFonts w:asciiTheme="minorHAnsi" w:hAnsiTheme="minorHAnsi" w:cs="Verdana"/>
          <w:b w:val="0"/>
          <w:sz w:val="22"/>
          <w:szCs w:val="22"/>
        </w:rPr>
        <w:t>ie spłat tych należności wraz z </w:t>
      </w:r>
      <w:r w:rsidRPr="00591E21">
        <w:rPr>
          <w:rFonts w:asciiTheme="minorHAnsi" w:hAnsiTheme="minorHAnsi" w:cs="Verdana"/>
          <w:b w:val="0"/>
          <w:sz w:val="22"/>
          <w:szCs w:val="22"/>
        </w:rPr>
        <w:t xml:space="preserve">ewentualnymi odsetkami lub grzywnami, w szczególności uzyskał przewidziane prawem zwolnienie, odroczenie lub rozłożenie na raty zaległych płatności lub wstrzymanie w całości wykonania decyzji właściwego organu, </w:t>
      </w:r>
    </w:p>
    <w:p w14:paraId="4CA3BAFC" w14:textId="77777777" w:rsidR="00835B26" w:rsidRPr="00591E21" w:rsidRDefault="00835B26" w:rsidP="00D55582">
      <w:pPr>
        <w:pStyle w:val="Tekstpodstawowy2"/>
        <w:ind w:left="993" w:hanging="284"/>
        <w:rPr>
          <w:rFonts w:asciiTheme="minorHAnsi" w:hAnsiTheme="minorHAnsi" w:cs="Verdana"/>
          <w:b w:val="0"/>
          <w:sz w:val="22"/>
          <w:szCs w:val="22"/>
        </w:rPr>
      </w:pPr>
      <w:r w:rsidRPr="00591E21">
        <w:rPr>
          <w:rFonts w:asciiTheme="minorHAnsi" w:hAnsiTheme="minorHAnsi" w:cs="Verdana"/>
          <w:b w:val="0"/>
          <w:sz w:val="22"/>
          <w:szCs w:val="22"/>
        </w:rPr>
        <w:t xml:space="preserve">b. nie otwarto jego likwidacji ani nie ogłoszono upadłości. </w:t>
      </w:r>
    </w:p>
    <w:p w14:paraId="4049293E" w14:textId="77777777" w:rsidR="00835B26" w:rsidRPr="000B0394"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2</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Pr="000B0394">
        <w:rPr>
          <w:rFonts w:asciiTheme="minorHAnsi" w:hAnsiTheme="minorHAnsi" w:cs="Verdana"/>
          <w:b w:val="0"/>
          <w:sz w:val="22"/>
          <w:szCs w:val="22"/>
        </w:rPr>
        <w:t>Dok</w:t>
      </w:r>
      <w:r w:rsidR="00E94C90" w:rsidRPr="000B0394">
        <w:rPr>
          <w:rFonts w:asciiTheme="minorHAnsi" w:hAnsiTheme="minorHAnsi" w:cs="Verdana"/>
          <w:b w:val="0"/>
          <w:sz w:val="22"/>
          <w:szCs w:val="22"/>
        </w:rPr>
        <w:t>um</w:t>
      </w:r>
      <w:r w:rsidR="00E53F59" w:rsidRPr="000B0394">
        <w:rPr>
          <w:rFonts w:asciiTheme="minorHAnsi" w:hAnsiTheme="minorHAnsi" w:cs="Verdana"/>
          <w:b w:val="0"/>
          <w:sz w:val="22"/>
          <w:szCs w:val="22"/>
        </w:rPr>
        <w:t>enty, o których mowa w pkt 9.11.1 i 9.11</w:t>
      </w:r>
      <w:r w:rsidRPr="000B0394">
        <w:rPr>
          <w:rFonts w:asciiTheme="minorHAnsi" w:hAnsiTheme="minorHAnsi" w:cs="Verdana"/>
          <w:b w:val="0"/>
          <w:sz w:val="22"/>
          <w:szCs w:val="22"/>
        </w:rPr>
        <w:t xml:space="preserve">.2) b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powinny być wystawione nie wcześniej niż </w:t>
      </w:r>
      <w:r w:rsidRPr="00E8111F">
        <w:rPr>
          <w:rFonts w:asciiTheme="minorHAnsi" w:hAnsiTheme="minorHAnsi" w:cs="Verdana"/>
          <w:sz w:val="22"/>
          <w:szCs w:val="22"/>
        </w:rPr>
        <w:t>6 miesięcy</w:t>
      </w:r>
      <w:r w:rsidRPr="000B0394">
        <w:rPr>
          <w:rFonts w:asciiTheme="minorHAnsi" w:hAnsiTheme="minorHAnsi" w:cs="Verdana"/>
          <w:b w:val="0"/>
          <w:sz w:val="22"/>
          <w:szCs w:val="22"/>
        </w:rPr>
        <w:t xml:space="preserve"> przed upływem terminu składania ofert</w:t>
      </w:r>
      <w:r w:rsidR="00E062DB" w:rsidRPr="000B0394">
        <w:rPr>
          <w:rFonts w:asciiTheme="minorHAnsi" w:hAnsiTheme="minorHAnsi" w:cs="Verdana"/>
          <w:b w:val="0"/>
          <w:sz w:val="22"/>
          <w:szCs w:val="22"/>
        </w:rPr>
        <w:t>. Dokum</w:t>
      </w:r>
      <w:r w:rsidR="00DC7CE8" w:rsidRPr="000B0394">
        <w:rPr>
          <w:rFonts w:asciiTheme="minorHAnsi" w:hAnsiTheme="minorHAnsi" w:cs="Verdana"/>
          <w:b w:val="0"/>
          <w:sz w:val="22"/>
          <w:szCs w:val="22"/>
        </w:rPr>
        <w:t xml:space="preserve">ent, o którym mowa </w:t>
      </w:r>
      <w:r w:rsidR="00E53F59" w:rsidRPr="000B0394">
        <w:rPr>
          <w:rFonts w:asciiTheme="minorHAnsi" w:hAnsiTheme="minorHAnsi" w:cs="Verdana"/>
          <w:b w:val="0"/>
          <w:sz w:val="22"/>
          <w:szCs w:val="22"/>
        </w:rPr>
        <w:t>9.11</w:t>
      </w:r>
      <w:r w:rsidRPr="000B0394">
        <w:rPr>
          <w:rFonts w:asciiTheme="minorHAnsi" w:hAnsiTheme="minorHAnsi" w:cs="Verdana"/>
          <w:b w:val="0"/>
          <w:sz w:val="22"/>
          <w:szCs w:val="22"/>
        </w:rPr>
        <w:t>.2) a</w:t>
      </w:r>
      <w:r w:rsidR="005346E5" w:rsidRPr="000B0394">
        <w:rPr>
          <w:rFonts w:asciiTheme="minorHAnsi" w:hAnsiTheme="minorHAnsi" w:cs="Verdana"/>
          <w:b w:val="0"/>
          <w:sz w:val="22"/>
          <w:szCs w:val="22"/>
        </w:rPr>
        <w:t>)</w:t>
      </w:r>
      <w:r w:rsidRPr="000B0394">
        <w:rPr>
          <w:rFonts w:asciiTheme="minorHAnsi" w:hAnsiTheme="minorHAnsi" w:cs="Verdana"/>
          <w:b w:val="0"/>
          <w:sz w:val="22"/>
          <w:szCs w:val="22"/>
        </w:rPr>
        <w:t xml:space="preserve"> </w:t>
      </w:r>
      <w:r w:rsidR="00DE6E4E" w:rsidRPr="000B0394">
        <w:rPr>
          <w:rFonts w:asciiTheme="minorHAnsi" w:hAnsiTheme="minorHAnsi" w:cs="Verdana"/>
          <w:b w:val="0"/>
          <w:sz w:val="22"/>
          <w:szCs w:val="22"/>
        </w:rPr>
        <w:t>SIWZ</w:t>
      </w:r>
      <w:r w:rsidRPr="000B0394">
        <w:rPr>
          <w:rFonts w:asciiTheme="minorHAnsi" w:hAnsiTheme="minorHAnsi" w:cs="Verdana"/>
          <w:b w:val="0"/>
          <w:sz w:val="22"/>
          <w:szCs w:val="22"/>
        </w:rPr>
        <w:t xml:space="preserve">, powinien być wystawiony nie wcześniej niż </w:t>
      </w:r>
      <w:r w:rsidRPr="00E8111F">
        <w:rPr>
          <w:rFonts w:asciiTheme="minorHAnsi" w:hAnsiTheme="minorHAnsi" w:cs="Verdana"/>
          <w:sz w:val="22"/>
          <w:szCs w:val="22"/>
        </w:rPr>
        <w:t>3 miesiące</w:t>
      </w:r>
      <w:r w:rsidRPr="000B0394">
        <w:rPr>
          <w:rFonts w:asciiTheme="minorHAnsi" w:hAnsiTheme="minorHAnsi" w:cs="Verdana"/>
          <w:b w:val="0"/>
          <w:sz w:val="22"/>
          <w:szCs w:val="22"/>
        </w:rPr>
        <w:t xml:space="preserve"> przed upływem tego terminu. </w:t>
      </w:r>
    </w:p>
    <w:p w14:paraId="51C0053E" w14:textId="77777777" w:rsidR="00835B26" w:rsidRPr="00591E21" w:rsidRDefault="00E94C90" w:rsidP="00835B26">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9.13</w:t>
      </w:r>
      <w:r w:rsidR="00835B26" w:rsidRPr="00591E21">
        <w:rPr>
          <w:rFonts w:asciiTheme="minorHAnsi" w:hAnsiTheme="minorHAnsi" w:cs="Verdana"/>
          <w:b w:val="0"/>
          <w:sz w:val="22"/>
          <w:szCs w:val="22"/>
        </w:rPr>
        <w:t xml:space="preserve">. </w:t>
      </w:r>
      <w:r w:rsidR="00835B26" w:rsidRPr="00591E21">
        <w:rPr>
          <w:rFonts w:asciiTheme="minorHAnsi" w:hAnsiTheme="minorHAnsi" w:cs="Verdana"/>
          <w:b w:val="0"/>
          <w:sz w:val="22"/>
          <w:szCs w:val="22"/>
        </w:rPr>
        <w:tab/>
        <w:t xml:space="preserve">Jeżeli w kraju, w którym </w:t>
      </w:r>
      <w:r w:rsidR="00002D81">
        <w:rPr>
          <w:rFonts w:asciiTheme="minorHAnsi" w:hAnsiTheme="minorHAnsi" w:cs="Verdana"/>
          <w:b w:val="0"/>
          <w:sz w:val="22"/>
          <w:szCs w:val="22"/>
        </w:rPr>
        <w:t xml:space="preserve">Wykonawca </w:t>
      </w:r>
      <w:r w:rsidR="00835B26" w:rsidRPr="00591E21">
        <w:rPr>
          <w:rFonts w:asciiTheme="minorHAnsi" w:hAnsiTheme="minorHAnsi" w:cs="Verdana"/>
          <w:b w:val="0"/>
          <w:sz w:val="22"/>
          <w:szCs w:val="22"/>
        </w:rPr>
        <w:t xml:space="preserve">ma siedzibę lub miejsce zamieszkania lub miejsce zamieszkania ma osoba, której dokument dotyczy, nie wydaje się </w:t>
      </w:r>
      <w:r w:rsidR="00E062DB" w:rsidRPr="00591E21">
        <w:rPr>
          <w:rFonts w:asciiTheme="minorHAnsi" w:hAnsiTheme="minorHAnsi" w:cs="Verdana"/>
          <w:b w:val="0"/>
          <w:sz w:val="22"/>
          <w:szCs w:val="22"/>
        </w:rPr>
        <w:t>dokumentów, o których mowa</w:t>
      </w:r>
      <w:r w:rsidR="00E53F59">
        <w:rPr>
          <w:rFonts w:asciiTheme="minorHAnsi" w:hAnsiTheme="minorHAnsi" w:cs="Verdana"/>
          <w:b w:val="0"/>
          <w:sz w:val="22"/>
          <w:szCs w:val="22"/>
        </w:rPr>
        <w:t xml:space="preserve"> w 9.11</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Zapis pkt  9.1</w:t>
      </w:r>
      <w:r w:rsidR="00E53F59">
        <w:rPr>
          <w:rFonts w:asciiTheme="minorHAnsi" w:hAnsiTheme="minorHAnsi" w:cs="Verdana"/>
          <w:b w:val="0"/>
          <w:sz w:val="22"/>
          <w:szCs w:val="22"/>
        </w:rPr>
        <w:t>2</w:t>
      </w:r>
      <w:r w:rsidR="00835B26" w:rsidRPr="00591E21">
        <w:rPr>
          <w:rFonts w:asciiTheme="minorHAnsi" w:hAnsiTheme="minorHAnsi" w:cs="Verdana"/>
          <w:b w:val="0"/>
          <w:sz w:val="22"/>
          <w:szCs w:val="22"/>
        </w:rPr>
        <w:t xml:space="preserve"> </w:t>
      </w:r>
      <w:r w:rsidR="00DE6E4E">
        <w:rPr>
          <w:rFonts w:asciiTheme="minorHAnsi" w:hAnsiTheme="minorHAnsi" w:cs="Verdana"/>
          <w:b w:val="0"/>
          <w:sz w:val="22"/>
          <w:szCs w:val="22"/>
        </w:rPr>
        <w:t>SIWZ</w:t>
      </w:r>
      <w:r w:rsidR="00835B26" w:rsidRPr="00591E21">
        <w:rPr>
          <w:rFonts w:asciiTheme="minorHAnsi" w:hAnsiTheme="minorHAnsi" w:cs="Verdana"/>
          <w:b w:val="0"/>
          <w:sz w:val="22"/>
          <w:szCs w:val="22"/>
        </w:rPr>
        <w:t xml:space="preserve"> stosuje się. </w:t>
      </w:r>
    </w:p>
    <w:p w14:paraId="4E95ED92"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4</w:t>
      </w:r>
      <w:r w:rsidRPr="00591E21">
        <w:rPr>
          <w:rFonts w:asciiTheme="minorHAnsi" w:hAnsiTheme="minorHAnsi" w:cs="Verdana"/>
          <w:b w:val="0"/>
          <w:sz w:val="22"/>
          <w:szCs w:val="22"/>
        </w:rPr>
        <w:t xml:space="preserve">. </w:t>
      </w:r>
      <w:r w:rsidRPr="00591E21">
        <w:rPr>
          <w:rFonts w:asciiTheme="minorHAnsi" w:hAnsiTheme="minorHAnsi" w:cs="Verdana"/>
          <w:b w:val="0"/>
          <w:sz w:val="22"/>
          <w:szCs w:val="22"/>
        </w:rPr>
        <w:tab/>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mający siedzibę na terytorium Rzeczypospolitej Polskiej, w odniesieniu do osoby mającej miejsce zamieszkania poza terytorium Rzeczypospolitej Polskiej, której dot</w:t>
      </w:r>
      <w:r w:rsidR="00AB752D">
        <w:rPr>
          <w:rFonts w:asciiTheme="minorHAnsi" w:hAnsiTheme="minorHAnsi" w:cs="Verdana"/>
          <w:b w:val="0"/>
          <w:sz w:val="22"/>
          <w:szCs w:val="22"/>
        </w:rPr>
        <w:t xml:space="preserve">yczy dokument wskazany w pkt </w:t>
      </w:r>
      <w:r w:rsidR="00AB752D" w:rsidRPr="009D77C8">
        <w:rPr>
          <w:rFonts w:asciiTheme="minorHAnsi" w:hAnsiTheme="minorHAnsi" w:cs="Verdana"/>
          <w:b w:val="0"/>
          <w:sz w:val="22"/>
          <w:szCs w:val="22"/>
        </w:rPr>
        <w:t>9.8</w:t>
      </w:r>
      <w:r w:rsidRPr="009D77C8">
        <w:rPr>
          <w:rFonts w:asciiTheme="minorHAnsi" w:hAnsiTheme="minorHAnsi" w:cs="Verdana"/>
          <w:b w:val="0"/>
          <w:sz w:val="22"/>
          <w:szCs w:val="22"/>
        </w:rPr>
        <w:t>.2)</w:t>
      </w:r>
      <w:r w:rsidRPr="00C022C5">
        <w:rPr>
          <w:rFonts w:asciiTheme="minorHAnsi" w:hAnsiTheme="minorHAnsi" w:cs="Verdana"/>
          <w:b w:val="0"/>
          <w:color w:val="FF0000"/>
          <w:sz w:val="22"/>
          <w:szCs w:val="22"/>
        </w:rPr>
        <w:t xml:space="preserve"> </w:t>
      </w:r>
      <w:r w:rsidRPr="00591E21">
        <w:rPr>
          <w:rFonts w:asciiTheme="minorHAnsi" w:hAnsiTheme="minorHAnsi" w:cs="Verdana"/>
          <w:b w:val="0"/>
          <w:sz w:val="22"/>
          <w:szCs w:val="22"/>
        </w:rPr>
        <w:t xml:space="preserve">a) </w:t>
      </w:r>
      <w:r w:rsidR="00DE6E4E">
        <w:rPr>
          <w:rFonts w:asciiTheme="minorHAnsi" w:hAnsiTheme="minorHAnsi" w:cs="Verdana"/>
          <w:b w:val="0"/>
          <w:sz w:val="22"/>
          <w:szCs w:val="22"/>
        </w:rPr>
        <w:t>SIWZ</w:t>
      </w:r>
      <w:r w:rsidRPr="00591E21">
        <w:rPr>
          <w:rFonts w:asciiTheme="minorHAnsi" w:hAnsiTheme="minorHAnsi" w:cs="Verdana"/>
          <w:b w:val="0"/>
          <w:sz w:val="22"/>
          <w:szCs w:val="22"/>
        </w:rPr>
        <w:t>, składa d</w:t>
      </w:r>
      <w:r w:rsidR="00AB752D">
        <w:rPr>
          <w:rFonts w:asciiTheme="minorHAnsi" w:hAnsiTheme="minorHAnsi" w:cs="Verdana"/>
          <w:b w:val="0"/>
          <w:sz w:val="22"/>
          <w:szCs w:val="22"/>
        </w:rPr>
        <w:t>okument, o którym mowa w pkt</w:t>
      </w:r>
      <w:r w:rsidR="004563E8">
        <w:rPr>
          <w:rFonts w:asciiTheme="minorHAnsi" w:hAnsiTheme="minorHAnsi" w:cs="Verdana"/>
          <w:b w:val="0"/>
          <w:sz w:val="22"/>
          <w:szCs w:val="22"/>
        </w:rPr>
        <w:t xml:space="preserve"> 9.11</w:t>
      </w:r>
      <w:r w:rsidRPr="00591E21">
        <w:rPr>
          <w:rFonts w:asciiTheme="minorHAnsi" w:hAnsiTheme="minorHAnsi" w:cs="Verdana"/>
          <w:b w:val="0"/>
          <w:sz w:val="22"/>
          <w:szCs w:val="22"/>
        </w:rPr>
        <w:t xml:space="preserve">.1) </w:t>
      </w:r>
      <w:r w:rsidR="00DE6E4E">
        <w:rPr>
          <w:rFonts w:asciiTheme="minorHAnsi" w:hAnsiTheme="minorHAnsi" w:cs="Verdana"/>
          <w:b w:val="0"/>
          <w:sz w:val="22"/>
          <w:szCs w:val="22"/>
        </w:rPr>
        <w:t>SIWZ</w:t>
      </w:r>
      <w:r w:rsidRPr="00591E21">
        <w:rPr>
          <w:rFonts w:asciiTheme="minorHAnsi" w:hAnsiTheme="minorHAnsi" w:cs="Verdana"/>
          <w:b w:val="0"/>
          <w:sz w:val="22"/>
          <w:szCs w:val="22"/>
        </w:rPr>
        <w:t>, w zakresie określonym w art. 24 ust. 1 pkt 14 i 21</w:t>
      </w:r>
      <w:r w:rsidR="00164E5B" w:rsidRPr="00164E5B">
        <w:rPr>
          <w:rFonts w:asciiTheme="minorHAnsi" w:hAnsiTheme="minorHAnsi" w:cs="Verdana"/>
          <w:b w:val="0"/>
          <w:sz w:val="22"/>
          <w:szCs w:val="22"/>
        </w:rPr>
        <w:t xml:space="preserve"> (z wyłącze</w:t>
      </w:r>
      <w:r w:rsidR="00164E5B">
        <w:rPr>
          <w:rFonts w:asciiTheme="minorHAnsi" w:hAnsiTheme="minorHAnsi" w:cs="Verdana"/>
          <w:b w:val="0"/>
          <w:sz w:val="22"/>
          <w:szCs w:val="22"/>
        </w:rPr>
        <w:t>niem art. 24 ust. 1 pkt 13 lit. </w:t>
      </w:r>
      <w:r w:rsidR="00164E5B" w:rsidRPr="00164E5B">
        <w:rPr>
          <w:rFonts w:asciiTheme="minorHAnsi" w:hAnsiTheme="minorHAnsi" w:cs="Verdana"/>
          <w:b w:val="0"/>
          <w:sz w:val="22"/>
          <w:szCs w:val="22"/>
        </w:rPr>
        <w:t xml:space="preserve">d ) ustawy </w:t>
      </w:r>
      <w:proofErr w:type="spellStart"/>
      <w:r w:rsidR="00164E5B" w:rsidRPr="00164E5B">
        <w:rPr>
          <w:rFonts w:asciiTheme="minorHAnsi" w:hAnsiTheme="minorHAnsi" w:cs="Verdana"/>
          <w:b w:val="0"/>
          <w:sz w:val="22"/>
          <w:szCs w:val="22"/>
        </w:rPr>
        <w:t>Pzp</w:t>
      </w:r>
      <w:proofErr w:type="spellEnd"/>
      <w:r w:rsidR="00164E5B">
        <w:rPr>
          <w:rFonts w:asciiTheme="minorHAnsi" w:hAnsiTheme="minorHAnsi" w:cs="Verdana"/>
          <w:b w:val="0"/>
          <w:sz w:val="22"/>
          <w:szCs w:val="22"/>
        </w:rPr>
        <w:t xml:space="preserve"> </w:t>
      </w:r>
      <w:r w:rsidRPr="00591E21">
        <w:rPr>
          <w:rFonts w:asciiTheme="minorHAnsi" w:hAnsiTheme="minorHAnsi" w:cs="Verdana"/>
          <w:b w:val="0"/>
          <w:sz w:val="22"/>
          <w:szCs w:val="22"/>
        </w:rPr>
        <w:t xml:space="preserve">.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Zapis </w:t>
      </w:r>
      <w:r w:rsidRPr="009D77C8">
        <w:rPr>
          <w:rFonts w:asciiTheme="minorHAnsi" w:hAnsiTheme="minorHAnsi" w:cs="Verdana"/>
          <w:b w:val="0"/>
          <w:sz w:val="22"/>
          <w:szCs w:val="22"/>
        </w:rPr>
        <w:t>pkt 9.1</w:t>
      </w:r>
      <w:r w:rsidR="004563E8" w:rsidRPr="009D77C8">
        <w:rPr>
          <w:rFonts w:asciiTheme="minorHAnsi" w:hAnsiTheme="minorHAnsi" w:cs="Verdana"/>
          <w:b w:val="0"/>
          <w:sz w:val="22"/>
          <w:szCs w:val="22"/>
        </w:rPr>
        <w:t>2</w:t>
      </w:r>
      <w:r w:rsidRPr="009D77C8">
        <w:rPr>
          <w:rFonts w:asciiTheme="minorHAnsi" w:hAnsiTheme="minorHAnsi" w:cs="Verdana"/>
          <w:b w:val="0"/>
          <w:sz w:val="22"/>
          <w:szCs w:val="22"/>
        </w:rPr>
        <w:t xml:space="preserve"> </w:t>
      </w:r>
      <w:r w:rsidR="00DE6E4E">
        <w:rPr>
          <w:rFonts w:asciiTheme="minorHAnsi" w:hAnsiTheme="minorHAnsi" w:cs="Verdana"/>
          <w:b w:val="0"/>
          <w:sz w:val="22"/>
          <w:szCs w:val="22"/>
        </w:rPr>
        <w:t>SIWZ</w:t>
      </w:r>
      <w:r w:rsidRPr="00591E21">
        <w:rPr>
          <w:rFonts w:asciiTheme="minorHAnsi" w:hAnsiTheme="minorHAnsi" w:cs="Verdana"/>
          <w:b w:val="0"/>
          <w:sz w:val="22"/>
          <w:szCs w:val="22"/>
        </w:rPr>
        <w:t xml:space="preserve"> zdanie pierwsze stosuje się.</w:t>
      </w:r>
    </w:p>
    <w:p w14:paraId="68C7CFE8" w14:textId="77777777" w:rsidR="00835B26" w:rsidRPr="00591E21" w:rsidRDefault="00835B26" w:rsidP="00835B26">
      <w:pPr>
        <w:pStyle w:val="Tekstpodstawowy2"/>
        <w:ind w:left="709" w:hanging="709"/>
        <w:rPr>
          <w:rFonts w:asciiTheme="minorHAnsi" w:hAnsiTheme="minorHAnsi" w:cs="Verdana"/>
          <w:b w:val="0"/>
          <w:sz w:val="22"/>
          <w:szCs w:val="22"/>
        </w:rPr>
      </w:pPr>
      <w:r w:rsidRPr="00591E21">
        <w:rPr>
          <w:rFonts w:asciiTheme="minorHAnsi" w:hAnsiTheme="minorHAnsi" w:cs="Verdana"/>
          <w:b w:val="0"/>
          <w:sz w:val="22"/>
          <w:szCs w:val="22"/>
        </w:rPr>
        <w:t>9.1</w:t>
      </w:r>
      <w:r w:rsidR="00E94C90">
        <w:rPr>
          <w:rFonts w:asciiTheme="minorHAnsi" w:hAnsiTheme="minorHAnsi" w:cs="Verdana"/>
          <w:b w:val="0"/>
          <w:sz w:val="22"/>
          <w:szCs w:val="22"/>
        </w:rPr>
        <w:t>5</w:t>
      </w:r>
      <w:r w:rsidRPr="00591E21">
        <w:rPr>
          <w:rFonts w:asciiTheme="minorHAnsi" w:hAnsiTheme="minorHAnsi" w:cs="Verdana"/>
          <w:b w:val="0"/>
          <w:sz w:val="22"/>
          <w:szCs w:val="22"/>
        </w:rPr>
        <w:t xml:space="preserve">.  W przypadku wątpliwości co do treści dokumentu złożonego przez Wykonawcę, </w:t>
      </w:r>
      <w:r w:rsidR="005068DE">
        <w:rPr>
          <w:rFonts w:asciiTheme="minorHAnsi" w:hAnsiTheme="minorHAnsi" w:cs="Verdana"/>
          <w:b w:val="0"/>
          <w:sz w:val="22"/>
          <w:szCs w:val="22"/>
        </w:rPr>
        <w:t xml:space="preserve">Zamawiający </w:t>
      </w:r>
      <w:r w:rsidRPr="00591E21">
        <w:rPr>
          <w:rFonts w:asciiTheme="minorHAnsi" w:hAnsiTheme="minorHAnsi" w:cs="Verdana"/>
          <w:b w:val="0"/>
          <w:sz w:val="22"/>
          <w:szCs w:val="22"/>
        </w:rPr>
        <w:t xml:space="preserve">może zwrócić się do właściwych organów odpowiednio kraju, w którym </w:t>
      </w:r>
      <w:r w:rsidR="00002D81">
        <w:rPr>
          <w:rFonts w:asciiTheme="minorHAnsi" w:hAnsiTheme="minorHAnsi" w:cs="Verdana"/>
          <w:b w:val="0"/>
          <w:sz w:val="22"/>
          <w:szCs w:val="22"/>
        </w:rPr>
        <w:t xml:space="preserve">Wykonawca </w:t>
      </w:r>
      <w:r w:rsidRPr="00591E21">
        <w:rPr>
          <w:rFonts w:asciiTheme="minorHAnsi" w:hAnsiTheme="minorHAnsi" w:cs="Verdana"/>
          <w:b w:val="0"/>
          <w:sz w:val="22"/>
          <w:szCs w:val="22"/>
        </w:rPr>
        <w:t>ma siedzibę lub miejsce zamieszkania lub miejsce zamieszkania ma osoba, której dokument dotyczy, o udzielenie niezbędnych informacji dotyczących tego dokumentu.</w:t>
      </w:r>
    </w:p>
    <w:p w14:paraId="547FD743" w14:textId="77777777" w:rsidR="003740BD" w:rsidRDefault="00835B26" w:rsidP="003740BD">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lastRenderedPageBreak/>
        <w:t>9.1</w:t>
      </w:r>
      <w:r w:rsidR="00E94C90">
        <w:rPr>
          <w:rFonts w:asciiTheme="minorHAnsi" w:hAnsiTheme="minorHAnsi" w:cs="Verdana"/>
          <w:b w:val="0"/>
          <w:sz w:val="22"/>
          <w:szCs w:val="22"/>
        </w:rPr>
        <w:t>6</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002D81">
        <w:rPr>
          <w:rFonts w:asciiTheme="minorHAnsi" w:hAnsiTheme="minorHAnsi"/>
          <w:b w:val="0"/>
          <w:sz w:val="22"/>
          <w:szCs w:val="22"/>
        </w:rPr>
        <w:t xml:space="preserve">Wykonawca </w:t>
      </w:r>
      <w:r w:rsidRPr="00591E21">
        <w:rPr>
          <w:rFonts w:asciiTheme="minorHAnsi" w:hAnsiTheme="minorHAnsi"/>
          <w:b w:val="0"/>
          <w:sz w:val="22"/>
          <w:szCs w:val="22"/>
        </w:rPr>
        <w:t xml:space="preserve">nie jest obowiązany do złożenia oświadczeń lub dokumentów potwierdzających okoliczności, o których mowa w art. 25 ust. 1 pkt 1 i 3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 xml:space="preserve">, jeżeli </w:t>
      </w:r>
      <w:r w:rsidR="005068DE">
        <w:rPr>
          <w:rFonts w:asciiTheme="minorHAnsi" w:hAnsiTheme="minorHAnsi"/>
          <w:b w:val="0"/>
          <w:sz w:val="22"/>
          <w:szCs w:val="22"/>
        </w:rPr>
        <w:t xml:space="preserve">Zamawiający </w:t>
      </w:r>
      <w:r w:rsidRPr="00591E21">
        <w:rPr>
          <w:rFonts w:asciiTheme="minorHAnsi" w:hAnsiTheme="minorHAnsi"/>
          <w:b w:val="0"/>
          <w:sz w:val="22"/>
          <w:szCs w:val="22"/>
        </w:rPr>
        <w:t xml:space="preserve">posiada oświadczenia lub dokumenty dotyczące tego Wykonawcy lub może je uzyskać za pomocą bezpłatnych i ogólnodostępnych baz danych, w szczególności rejestrów publicznych w rozumieniu ustawy z dnia 17 lutego 2005 r. o informatyzacji działalności podmiotów </w:t>
      </w:r>
      <w:r w:rsidR="003740BD">
        <w:rPr>
          <w:rFonts w:asciiTheme="minorHAnsi" w:hAnsiTheme="minorHAnsi"/>
          <w:b w:val="0"/>
          <w:sz w:val="22"/>
          <w:szCs w:val="22"/>
        </w:rPr>
        <w:t>realizujących zadania publiczne</w:t>
      </w:r>
      <w:r w:rsidR="00C53F88">
        <w:rPr>
          <w:rFonts w:asciiTheme="minorHAnsi" w:hAnsiTheme="minorHAnsi"/>
          <w:b w:val="0"/>
          <w:sz w:val="22"/>
          <w:szCs w:val="22"/>
        </w:rPr>
        <w:t>.</w:t>
      </w:r>
    </w:p>
    <w:p w14:paraId="47721954" w14:textId="77777777" w:rsidR="00FA6A07" w:rsidRPr="00591E21" w:rsidRDefault="00FA6A07" w:rsidP="00C53F88">
      <w:pPr>
        <w:pStyle w:val="Tekstpodstawowy2"/>
        <w:jc w:val="left"/>
        <w:rPr>
          <w:rFonts w:asciiTheme="minorHAnsi" w:hAnsiTheme="minorHAnsi" w:cs="Verdana"/>
          <w:b w:val="0"/>
          <w:sz w:val="22"/>
          <w:szCs w:val="22"/>
        </w:rPr>
      </w:pPr>
    </w:p>
    <w:p w14:paraId="7F428C3F" w14:textId="77777777" w:rsidR="00D65833" w:rsidRPr="00591E21" w:rsidRDefault="00D65833"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10. </w:t>
      </w:r>
      <w:r w:rsidRPr="00591E21">
        <w:rPr>
          <w:rFonts w:asciiTheme="minorHAnsi" w:hAnsiTheme="minorHAnsi" w:cs="Verdana"/>
          <w:b/>
          <w:sz w:val="22"/>
          <w:szCs w:val="22"/>
        </w:rPr>
        <w:tab/>
      </w:r>
      <w:r w:rsidRPr="00591E21">
        <w:rPr>
          <w:rFonts w:asciiTheme="minorHAnsi" w:hAnsiTheme="minorHAnsi" w:cs="Arial"/>
          <w:b/>
          <w:sz w:val="22"/>
          <w:szCs w:val="22"/>
        </w:rPr>
        <w:t xml:space="preserve">INFORMACJA DLA WYKONAWCÓW POLEGAJĄCYCH NA ZASOBACH INNYCH PODMIOTÓW, NA ZASADACH OKREŚLONYCH </w:t>
      </w:r>
      <w:r w:rsidRPr="00591E21">
        <w:rPr>
          <w:rFonts w:asciiTheme="minorHAnsi" w:hAnsiTheme="minorHAnsi" w:cs="Verdana"/>
          <w:b/>
          <w:sz w:val="22"/>
          <w:szCs w:val="22"/>
        </w:rPr>
        <w:t>W ART. 22A USTAWY PZP</w:t>
      </w:r>
      <w:r w:rsidRPr="00591E21">
        <w:rPr>
          <w:rFonts w:asciiTheme="minorHAnsi" w:hAnsiTheme="minorHAnsi"/>
          <w:iCs/>
          <w:sz w:val="22"/>
          <w:szCs w:val="22"/>
        </w:rPr>
        <w:t xml:space="preserve"> </w:t>
      </w:r>
      <w:r w:rsidRPr="00591E21">
        <w:rPr>
          <w:rFonts w:asciiTheme="minorHAnsi" w:hAnsiTheme="minorHAnsi"/>
          <w:b/>
          <w:iCs/>
          <w:sz w:val="22"/>
          <w:szCs w:val="22"/>
        </w:rPr>
        <w:t>ORAZ ZAMIERZAJĄCYCH POWIERZYĆ WYKONANIE CZĘŚCI ZAMÓWIENIA PODWYKONAWCOM</w:t>
      </w:r>
    </w:p>
    <w:p w14:paraId="370B39D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10.1.</w:t>
      </w:r>
      <w:r w:rsidRPr="00591E21">
        <w:rPr>
          <w:rFonts w:asciiTheme="minorHAnsi" w:hAnsiTheme="minorHAnsi" w:cs="Verdana"/>
          <w:b w:val="0"/>
          <w:sz w:val="22"/>
          <w:szCs w:val="22"/>
        </w:rPr>
        <w:tab/>
      </w:r>
      <w:r w:rsidR="00002D81">
        <w:rPr>
          <w:rFonts w:asciiTheme="minorHAnsi" w:hAnsiTheme="minorHAnsi"/>
          <w:b w:val="0"/>
          <w:iCs/>
          <w:sz w:val="22"/>
          <w:szCs w:val="22"/>
        </w:rPr>
        <w:t xml:space="preserve">Wykonawca </w:t>
      </w:r>
      <w:r w:rsidRPr="00591E21">
        <w:rPr>
          <w:rFonts w:asciiTheme="minorHAnsi" w:hAnsiTheme="minorHAnsi"/>
          <w:b w:val="0"/>
          <w:iCs/>
          <w:sz w:val="22"/>
          <w:szCs w:val="22"/>
        </w:rPr>
        <w:t>może w celu potwierdzenia spełniania warunków udziału w postępow</w:t>
      </w:r>
      <w:r w:rsidR="003E14C9">
        <w:rPr>
          <w:rFonts w:asciiTheme="minorHAnsi" w:hAnsiTheme="minorHAnsi"/>
          <w:b w:val="0"/>
          <w:iCs/>
          <w:sz w:val="22"/>
          <w:szCs w:val="22"/>
        </w:rPr>
        <w:t>aniu, w </w:t>
      </w:r>
      <w:r w:rsidRPr="00591E21">
        <w:rPr>
          <w:rFonts w:asciiTheme="minorHAnsi" w:hAnsiTheme="minorHAnsi"/>
          <w:b w:val="0"/>
          <w:iCs/>
          <w:sz w:val="22"/>
          <w:szCs w:val="22"/>
        </w:rPr>
        <w:t>stosownych sytuacjach oraz w odniesieniu do zamówienia, lub jego części, polegać na zdolnościach technicznych lub zawodowych lub sytuacji finansowej lub ekonomicznej innych podmiotów, niezależnie od charakteru prawnego łączących go z nim stosunków prawnych.</w:t>
      </w:r>
    </w:p>
    <w:p w14:paraId="44B67E6A" w14:textId="3FCA9D1C" w:rsidR="00012809" w:rsidRPr="000E5C2B"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10.2.</w:t>
      </w:r>
      <w:r w:rsidRPr="00591E21">
        <w:rPr>
          <w:rFonts w:asciiTheme="minorHAnsi" w:hAnsiTheme="minorHAnsi"/>
          <w:b w:val="0"/>
          <w:iCs/>
          <w:sz w:val="22"/>
          <w:szCs w:val="22"/>
        </w:rPr>
        <w:tab/>
        <w:t>Wykonawca, który polega na zdolnościach lub sytuacji innych podmiotów, musi udowodnić zamawiającemu, że realizując zamówienie, będzie dysponował niezbędnymi zasobami tych podmiotów</w:t>
      </w:r>
      <w:r w:rsidRPr="00591E21">
        <w:rPr>
          <w:rFonts w:asciiTheme="minorHAnsi" w:hAnsiTheme="minorHAnsi"/>
          <w:iCs/>
          <w:sz w:val="22"/>
          <w:szCs w:val="22"/>
        </w:rPr>
        <w:t>, w szczególności przedstawiając zobowiązanie tych podmiotów do oddania mu do dyspozycji niezbędnych zasobów na</w:t>
      </w:r>
      <w:r w:rsidR="00E34FA1">
        <w:rPr>
          <w:rFonts w:asciiTheme="minorHAnsi" w:hAnsiTheme="minorHAnsi"/>
          <w:iCs/>
          <w:sz w:val="22"/>
          <w:szCs w:val="22"/>
        </w:rPr>
        <w:t xml:space="preserve"> potrzeby realizacji zamówienia – </w:t>
      </w:r>
      <w:r w:rsidR="00261D01">
        <w:rPr>
          <w:rFonts w:asciiTheme="minorHAnsi" w:hAnsiTheme="minorHAnsi"/>
          <w:b w:val="0"/>
          <w:iCs/>
          <w:sz w:val="22"/>
          <w:szCs w:val="22"/>
        </w:rPr>
        <w:t>wzór Z</w:t>
      </w:r>
      <w:r w:rsidR="00E34FA1" w:rsidRPr="000E5C2B">
        <w:rPr>
          <w:rFonts w:asciiTheme="minorHAnsi" w:hAnsiTheme="minorHAnsi"/>
          <w:b w:val="0"/>
          <w:iCs/>
          <w:sz w:val="22"/>
          <w:szCs w:val="22"/>
        </w:rPr>
        <w:t>ałącznik</w:t>
      </w:r>
      <w:r w:rsidR="00E34FA1" w:rsidRPr="000E5C2B">
        <w:rPr>
          <w:rFonts w:asciiTheme="minorHAnsi" w:hAnsiTheme="minorHAnsi"/>
          <w:b w:val="0"/>
          <w:iCs/>
          <w:sz w:val="22"/>
          <w:szCs w:val="22"/>
        </w:rPr>
        <w:br/>
        <w:t xml:space="preserve"> nr 3.7 do SIWZ</w:t>
      </w:r>
      <w:r w:rsidR="00261D01">
        <w:rPr>
          <w:rFonts w:asciiTheme="minorHAnsi" w:hAnsiTheme="minorHAnsi"/>
          <w:b w:val="0"/>
          <w:iCs/>
          <w:sz w:val="22"/>
          <w:szCs w:val="22"/>
        </w:rPr>
        <w:t>.</w:t>
      </w:r>
    </w:p>
    <w:p w14:paraId="281C80C6" w14:textId="693C68A9"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10.3.</w:t>
      </w:r>
      <w:r w:rsidRPr="00591E21">
        <w:rPr>
          <w:rFonts w:asciiTheme="minorHAnsi" w:hAnsiTheme="minorHAnsi"/>
          <w:b w:val="0"/>
          <w:iCs/>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13–22 ustawy </w:t>
      </w:r>
      <w:proofErr w:type="spellStart"/>
      <w:r w:rsidRPr="00591E21">
        <w:rPr>
          <w:rFonts w:asciiTheme="minorHAnsi" w:hAnsiTheme="minorHAnsi"/>
          <w:b w:val="0"/>
          <w:iCs/>
          <w:sz w:val="22"/>
          <w:szCs w:val="22"/>
        </w:rPr>
        <w:t>Pzp</w:t>
      </w:r>
      <w:proofErr w:type="spellEnd"/>
      <w:r w:rsidR="000E5C2B">
        <w:rPr>
          <w:rFonts w:asciiTheme="minorHAnsi" w:hAnsiTheme="minorHAnsi"/>
          <w:b w:val="0"/>
          <w:iCs/>
          <w:sz w:val="22"/>
          <w:szCs w:val="22"/>
        </w:rPr>
        <w:t xml:space="preserve"> </w:t>
      </w:r>
      <w:r w:rsidR="000E5C2B" w:rsidRPr="002C6DD1">
        <w:rPr>
          <w:rFonts w:asciiTheme="minorHAnsi" w:eastAsia="TimesNewRoman" w:hAnsiTheme="minorHAnsi" w:cs="TimesNewRoman"/>
          <w:b w:val="0"/>
          <w:sz w:val="22"/>
          <w:szCs w:val="22"/>
          <w:lang w:eastAsia="en-US"/>
        </w:rPr>
        <w:t xml:space="preserve">(z wyłączeniem art. 24 ust. 1 pkt 13 lit. </w:t>
      </w:r>
      <w:r w:rsidR="000E5C2B">
        <w:rPr>
          <w:rFonts w:asciiTheme="minorHAnsi" w:eastAsia="TimesNewRoman" w:hAnsiTheme="minorHAnsi" w:cs="TimesNewRoman"/>
          <w:b w:val="0"/>
          <w:sz w:val="22"/>
          <w:szCs w:val="22"/>
          <w:lang w:eastAsia="en-US"/>
        </w:rPr>
        <w:t>d)</w:t>
      </w:r>
      <w:r w:rsidRPr="00591E21">
        <w:rPr>
          <w:rFonts w:asciiTheme="minorHAnsi" w:hAnsiTheme="minorHAnsi"/>
          <w:b w:val="0"/>
          <w:iCs/>
          <w:sz w:val="22"/>
          <w:szCs w:val="22"/>
        </w:rPr>
        <w:t xml:space="preserve"> oraz</w:t>
      </w:r>
      <w:r w:rsidR="00C53F88">
        <w:rPr>
          <w:rFonts w:asciiTheme="minorHAnsi" w:hAnsiTheme="minorHAnsi"/>
          <w:b w:val="0"/>
          <w:iCs/>
          <w:sz w:val="22"/>
          <w:szCs w:val="22"/>
        </w:rPr>
        <w:t xml:space="preserve"> </w:t>
      </w:r>
      <w:r w:rsidR="00C53F88" w:rsidRPr="009D77C8">
        <w:rPr>
          <w:rFonts w:asciiTheme="minorHAnsi" w:hAnsiTheme="minorHAnsi"/>
          <w:b w:val="0"/>
          <w:iCs/>
          <w:sz w:val="22"/>
          <w:szCs w:val="22"/>
        </w:rPr>
        <w:t>art. 24 ust</w:t>
      </w:r>
      <w:r w:rsidR="001E60E4" w:rsidRPr="009D77C8">
        <w:rPr>
          <w:rFonts w:asciiTheme="minorHAnsi" w:hAnsiTheme="minorHAnsi"/>
          <w:b w:val="0"/>
          <w:iCs/>
          <w:sz w:val="22"/>
          <w:szCs w:val="22"/>
        </w:rPr>
        <w:t>.</w:t>
      </w:r>
      <w:r w:rsidR="00C53F88" w:rsidRPr="009D77C8">
        <w:rPr>
          <w:rFonts w:asciiTheme="minorHAnsi" w:hAnsiTheme="minorHAnsi"/>
          <w:b w:val="0"/>
          <w:iCs/>
          <w:sz w:val="22"/>
          <w:szCs w:val="22"/>
        </w:rPr>
        <w:t xml:space="preserve"> 5 pkt 1 i 8 ustawy </w:t>
      </w:r>
      <w:proofErr w:type="spellStart"/>
      <w:r w:rsidR="00C53F88" w:rsidRPr="009D77C8">
        <w:rPr>
          <w:rFonts w:asciiTheme="minorHAnsi" w:hAnsiTheme="minorHAnsi"/>
          <w:b w:val="0"/>
          <w:iCs/>
          <w:sz w:val="22"/>
          <w:szCs w:val="22"/>
        </w:rPr>
        <w:t>Pzp</w:t>
      </w:r>
      <w:proofErr w:type="spellEnd"/>
      <w:r w:rsidR="003A6F9C">
        <w:rPr>
          <w:rFonts w:asciiTheme="minorHAnsi" w:hAnsiTheme="minorHAnsi"/>
          <w:b w:val="0"/>
          <w:iCs/>
          <w:sz w:val="22"/>
          <w:szCs w:val="22"/>
        </w:rPr>
        <w:t>.</w:t>
      </w:r>
    </w:p>
    <w:p w14:paraId="688504B8"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10.4.</w:t>
      </w:r>
      <w:r w:rsidRPr="00591E21">
        <w:rPr>
          <w:rFonts w:asciiTheme="minorHAnsi" w:hAnsiTheme="minorHAnsi"/>
          <w:b w:val="0"/>
          <w:iCs/>
          <w:sz w:val="22"/>
          <w:szCs w:val="22"/>
        </w:rPr>
        <w:tab/>
        <w:t xml:space="preserve">W odniesieniu do warunków dotyczących wykształcenia, kwalifikacji zawodowych lub doświadczenia, Wykonawcy mogą polegać na zdolnościach innych podmiotów, jeśli podmioty te zrealizują </w:t>
      </w:r>
      <w:r w:rsidR="00E06FD1" w:rsidRPr="009D77C8">
        <w:rPr>
          <w:rFonts w:asciiTheme="minorHAnsi" w:hAnsiTheme="minorHAnsi"/>
          <w:b w:val="0"/>
          <w:iCs/>
          <w:sz w:val="22"/>
          <w:szCs w:val="22"/>
        </w:rPr>
        <w:t>roboty budowlane lub usługi</w:t>
      </w:r>
      <w:r w:rsidRPr="009D77C8">
        <w:rPr>
          <w:rFonts w:asciiTheme="minorHAnsi" w:hAnsiTheme="minorHAnsi"/>
          <w:b w:val="0"/>
          <w:iCs/>
          <w:sz w:val="22"/>
          <w:szCs w:val="22"/>
        </w:rPr>
        <w:t xml:space="preserve">, </w:t>
      </w:r>
      <w:r w:rsidRPr="00591E21">
        <w:rPr>
          <w:rFonts w:asciiTheme="minorHAnsi" w:hAnsiTheme="minorHAnsi"/>
          <w:b w:val="0"/>
          <w:iCs/>
          <w:sz w:val="22"/>
          <w:szCs w:val="22"/>
        </w:rPr>
        <w:t>do realizacji których te zdolności są wymagane.</w:t>
      </w:r>
    </w:p>
    <w:p w14:paraId="5212EA0C" w14:textId="77777777" w:rsidR="00012809" w:rsidRPr="00591E21" w:rsidRDefault="00012809" w:rsidP="00012809">
      <w:pPr>
        <w:pStyle w:val="Tekstpodstawowy2"/>
        <w:ind w:left="709" w:hanging="709"/>
        <w:rPr>
          <w:rFonts w:asciiTheme="minorHAnsi" w:hAnsiTheme="minorHAnsi" w:cs="Verdana"/>
          <w:b w:val="0"/>
          <w:sz w:val="22"/>
          <w:szCs w:val="22"/>
        </w:rPr>
      </w:pPr>
      <w:r w:rsidRPr="00591E21">
        <w:rPr>
          <w:rFonts w:asciiTheme="minorHAnsi" w:hAnsiTheme="minorHAnsi"/>
          <w:b w:val="0"/>
          <w:iCs/>
          <w:sz w:val="22"/>
          <w:szCs w:val="22"/>
        </w:rPr>
        <w:t>10.5.</w:t>
      </w:r>
      <w:r w:rsidRPr="00591E21">
        <w:rPr>
          <w:rFonts w:asciiTheme="minorHAnsi" w:hAnsiTheme="minorHAnsi"/>
          <w:b w:val="0"/>
          <w:iCs/>
          <w:sz w:val="22"/>
          <w:szCs w:val="22"/>
        </w:rPr>
        <w:tab/>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3AA9BB15" w14:textId="77777777" w:rsidR="00012809" w:rsidRPr="00591E21" w:rsidRDefault="00012809" w:rsidP="00012809">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10.6.</w:t>
      </w:r>
      <w:r w:rsidRPr="00591E21">
        <w:rPr>
          <w:rFonts w:asciiTheme="minorHAnsi" w:hAnsiTheme="minorHAnsi"/>
          <w:b w:val="0"/>
          <w:iCs/>
          <w:sz w:val="22"/>
          <w:szCs w:val="22"/>
        </w:rPr>
        <w:tab/>
        <w:t xml:space="preserve">Jeżeli zdolności techniczne lub zawodowe lub sytuacja ekonomiczna lub finansowa, podmiotu, na którego zdolnościach polega Wykonawca, nie potwierdzają spełnienia przez Wykonawcę warunków udziału w postępowaniu lub zachodzą wobec tych podmiotów podstawy wykluczenia, </w:t>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zażąda, aby </w:t>
      </w:r>
      <w:r w:rsidR="00002D81">
        <w:rPr>
          <w:rFonts w:asciiTheme="minorHAnsi" w:hAnsiTheme="minorHAnsi"/>
          <w:b w:val="0"/>
          <w:iCs/>
          <w:sz w:val="22"/>
          <w:szCs w:val="22"/>
        </w:rPr>
        <w:t xml:space="preserve">Wykonawca </w:t>
      </w:r>
      <w:r w:rsidRPr="00591E21">
        <w:rPr>
          <w:rFonts w:asciiTheme="minorHAnsi" w:hAnsiTheme="minorHAnsi"/>
          <w:b w:val="0"/>
          <w:iCs/>
          <w:sz w:val="22"/>
          <w:szCs w:val="22"/>
        </w:rPr>
        <w:t>w terminie określonym przez Zamawiającego:</w:t>
      </w:r>
    </w:p>
    <w:p w14:paraId="1C7ADD9D" w14:textId="77777777" w:rsidR="00012809" w:rsidRPr="00591E21" w:rsidRDefault="00012809" w:rsidP="00012809">
      <w:pPr>
        <w:pStyle w:val="Tekstpodstawowy2"/>
        <w:tabs>
          <w:tab w:val="left" w:pos="1134"/>
        </w:tabs>
        <w:ind w:left="709"/>
        <w:rPr>
          <w:rFonts w:asciiTheme="minorHAnsi" w:hAnsiTheme="minorHAnsi" w:cs="Verdana"/>
          <w:b w:val="0"/>
          <w:sz w:val="22"/>
          <w:szCs w:val="22"/>
        </w:rPr>
      </w:pPr>
      <w:r w:rsidRPr="00591E21">
        <w:rPr>
          <w:rFonts w:asciiTheme="minorHAnsi" w:hAnsiTheme="minorHAnsi" w:cs="Verdana"/>
          <w:b w:val="0"/>
          <w:bCs w:val="0"/>
          <w:sz w:val="22"/>
          <w:szCs w:val="22"/>
        </w:rPr>
        <w:t>a)</w:t>
      </w:r>
      <w:r w:rsidRPr="00591E21">
        <w:rPr>
          <w:rFonts w:asciiTheme="minorHAnsi" w:hAnsiTheme="minorHAnsi" w:cs="Verdana"/>
          <w:b w:val="0"/>
          <w:bCs w:val="0"/>
          <w:sz w:val="22"/>
          <w:szCs w:val="22"/>
        </w:rPr>
        <w:tab/>
      </w:r>
      <w:r w:rsidRPr="00591E21">
        <w:rPr>
          <w:rFonts w:asciiTheme="minorHAnsi" w:hAnsiTheme="minorHAnsi"/>
          <w:b w:val="0"/>
          <w:iCs/>
          <w:sz w:val="22"/>
          <w:szCs w:val="22"/>
        </w:rPr>
        <w:t>zastąpił ten podmiot innym podmiotem lub podmiotami lub</w:t>
      </w:r>
    </w:p>
    <w:p w14:paraId="3094805D" w14:textId="77777777" w:rsidR="00012809" w:rsidRDefault="00012809" w:rsidP="00F26EF2">
      <w:pPr>
        <w:pStyle w:val="Tekstpodstawowy2"/>
        <w:tabs>
          <w:tab w:val="left" w:pos="1134"/>
        </w:tabs>
        <w:ind w:left="1134" w:hanging="425"/>
        <w:rPr>
          <w:rFonts w:asciiTheme="minorHAnsi" w:hAnsiTheme="minorHAnsi"/>
          <w:b w:val="0"/>
          <w:iCs/>
          <w:sz w:val="22"/>
          <w:szCs w:val="22"/>
        </w:rPr>
      </w:pPr>
      <w:r w:rsidRPr="00591E21">
        <w:rPr>
          <w:rFonts w:asciiTheme="minorHAnsi" w:hAnsiTheme="minorHAnsi" w:cs="Verdana"/>
          <w:b w:val="0"/>
          <w:bCs w:val="0"/>
          <w:sz w:val="22"/>
          <w:szCs w:val="22"/>
        </w:rPr>
        <w:t>b)</w:t>
      </w:r>
      <w:r w:rsidRPr="00591E21">
        <w:rPr>
          <w:rFonts w:asciiTheme="minorHAnsi" w:hAnsiTheme="minorHAnsi" w:cs="Verdana"/>
          <w:b w:val="0"/>
          <w:bCs w:val="0"/>
          <w:sz w:val="22"/>
          <w:szCs w:val="22"/>
        </w:rPr>
        <w:tab/>
      </w:r>
      <w:r w:rsidRPr="00591E21">
        <w:rPr>
          <w:rFonts w:asciiTheme="minorHAnsi" w:hAnsiTheme="minorHAnsi"/>
          <w:b w:val="0"/>
          <w:iCs/>
          <w:sz w:val="22"/>
          <w:szCs w:val="22"/>
        </w:rPr>
        <w:t xml:space="preserve">zobowiązał się do osobistego wykonania odpowiedniej części zamówienia, jeżeli wykaże zdolności techniczne lub zawodowe lub sytuację finansową lub ekonomiczną, o których mowa w pkt 10.1. </w:t>
      </w:r>
      <w:r w:rsidR="00DE6E4E">
        <w:rPr>
          <w:rFonts w:asciiTheme="minorHAnsi" w:hAnsiTheme="minorHAnsi"/>
          <w:b w:val="0"/>
          <w:iCs/>
          <w:sz w:val="22"/>
          <w:szCs w:val="22"/>
        </w:rPr>
        <w:t>SIWZ</w:t>
      </w:r>
    </w:p>
    <w:p w14:paraId="4C0D4FB1" w14:textId="77777777" w:rsidR="00C50987" w:rsidRPr="00790D26" w:rsidRDefault="00E34FA1" w:rsidP="00E34FA1">
      <w:pPr>
        <w:tabs>
          <w:tab w:val="left" w:pos="851"/>
        </w:tabs>
        <w:ind w:left="567" w:hanging="567"/>
        <w:jc w:val="both"/>
        <w:rPr>
          <w:rFonts w:asciiTheme="minorHAnsi" w:hAnsiTheme="minorHAnsi"/>
          <w:bCs/>
          <w:iCs/>
          <w:sz w:val="22"/>
          <w:szCs w:val="22"/>
        </w:rPr>
      </w:pPr>
      <w:r w:rsidRPr="00E34FA1">
        <w:rPr>
          <w:rFonts w:asciiTheme="minorHAnsi" w:hAnsiTheme="minorHAnsi"/>
          <w:bCs/>
          <w:iCs/>
          <w:sz w:val="22"/>
          <w:szCs w:val="22"/>
        </w:rPr>
        <w:t>10.7</w:t>
      </w:r>
      <w:r w:rsidRPr="00E34FA1">
        <w:rPr>
          <w:rFonts w:asciiTheme="minorHAnsi" w:hAnsiTheme="minorHAnsi"/>
          <w:bCs/>
          <w:iCs/>
        </w:rPr>
        <w:t xml:space="preserve"> </w:t>
      </w:r>
      <w:r>
        <w:rPr>
          <w:rFonts w:asciiTheme="minorHAnsi" w:hAnsiTheme="minorHAnsi"/>
          <w:bCs/>
          <w:iCs/>
        </w:rPr>
        <w:t xml:space="preserve"> </w:t>
      </w:r>
      <w:r w:rsidR="00C50987" w:rsidRPr="00790D26">
        <w:rPr>
          <w:rFonts w:asciiTheme="minorHAnsi" w:hAnsiTheme="minorHAnsi"/>
          <w:bCs/>
          <w:iCs/>
          <w:sz w:val="22"/>
          <w:szCs w:val="22"/>
        </w:rPr>
        <w:t xml:space="preserve">W celu oceny, czy Wykonawca polegając na zdolnościach lub sytuacji innych podmiotów na zasadach określonych w art. 22a ustawy </w:t>
      </w:r>
      <w:proofErr w:type="spellStart"/>
      <w:r w:rsidR="00C50987" w:rsidRPr="00790D26">
        <w:rPr>
          <w:rFonts w:asciiTheme="minorHAnsi" w:hAnsiTheme="minorHAnsi"/>
          <w:bCs/>
          <w:iCs/>
          <w:sz w:val="22"/>
          <w:szCs w:val="22"/>
        </w:rPr>
        <w:t>Pzp</w:t>
      </w:r>
      <w:proofErr w:type="spellEnd"/>
      <w:r w:rsidR="00C50987" w:rsidRPr="00790D26">
        <w:rPr>
          <w:rFonts w:asciiTheme="minorHAnsi" w:hAnsiTheme="minorHAnsi"/>
          <w:bCs/>
          <w:iCs/>
          <w:sz w:val="22"/>
          <w:szCs w:val="22"/>
        </w:rPr>
        <w:t xml:space="preserve">, będzie dysponował niezbędnymi zasobami  w stopniu umożliwiającym należyte wykonanie zamówienia publicznego oraz oceny, czy stosunek </w:t>
      </w:r>
      <w:r w:rsidR="00C50987" w:rsidRPr="00790D26">
        <w:rPr>
          <w:rFonts w:asciiTheme="minorHAnsi" w:hAnsiTheme="minorHAnsi"/>
          <w:bCs/>
          <w:iCs/>
          <w:sz w:val="22"/>
          <w:szCs w:val="22"/>
        </w:rPr>
        <w:lastRenderedPageBreak/>
        <w:t>łączący Wykonawcę z tymi podmiotami gwarantuje rzeczywisty dostęp do ich zasobów, Zamawiający żąda dokumentów, które określają w szczególności:</w:t>
      </w:r>
    </w:p>
    <w:p w14:paraId="35B72653" w14:textId="77777777" w:rsidR="00C50987" w:rsidRPr="00790D26" w:rsidRDefault="00C50987" w:rsidP="00610C88">
      <w:pPr>
        <w:numPr>
          <w:ilvl w:val="0"/>
          <w:numId w:val="18"/>
        </w:numPr>
        <w:tabs>
          <w:tab w:val="left" w:pos="1134"/>
        </w:tabs>
        <w:jc w:val="both"/>
        <w:rPr>
          <w:rFonts w:asciiTheme="minorHAnsi" w:hAnsiTheme="minorHAnsi"/>
          <w:bCs/>
          <w:iCs/>
          <w:sz w:val="22"/>
          <w:szCs w:val="22"/>
        </w:rPr>
      </w:pPr>
      <w:r w:rsidRPr="00790D26">
        <w:rPr>
          <w:rFonts w:asciiTheme="minorHAnsi" w:hAnsiTheme="minorHAnsi"/>
          <w:bCs/>
          <w:iCs/>
          <w:sz w:val="22"/>
          <w:szCs w:val="22"/>
        </w:rPr>
        <w:t>zakres dostępnych Wykonawcy zasobów innego podmiotu;</w:t>
      </w:r>
    </w:p>
    <w:p w14:paraId="4E45FCA4"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sposób wykorzystania zasobów innego podmiotu, przez Wykonawcę, przy wykonywaniu zamówienia publicznego;</w:t>
      </w:r>
    </w:p>
    <w:p w14:paraId="6DFA0C26" w14:textId="77777777"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zakres i okres udziału innego podmiotu przy wykonywaniu zamówienia publicznego;</w:t>
      </w:r>
    </w:p>
    <w:p w14:paraId="2CB0EF37" w14:textId="40105433" w:rsidR="00C50987" w:rsidRPr="00790D26" w:rsidRDefault="00C50987" w:rsidP="00610C88">
      <w:pPr>
        <w:numPr>
          <w:ilvl w:val="0"/>
          <w:numId w:val="18"/>
        </w:numPr>
        <w:tabs>
          <w:tab w:val="left" w:pos="1134"/>
        </w:tabs>
        <w:ind w:left="1148" w:hanging="294"/>
        <w:jc w:val="both"/>
        <w:rPr>
          <w:rFonts w:asciiTheme="minorHAnsi" w:hAnsiTheme="minorHAnsi"/>
          <w:bCs/>
          <w:iCs/>
          <w:sz w:val="22"/>
          <w:szCs w:val="22"/>
        </w:rPr>
      </w:pPr>
      <w:r w:rsidRPr="00790D26">
        <w:rPr>
          <w:rFonts w:asciiTheme="minorHAnsi" w:hAnsiTheme="minorHAnsi"/>
          <w:bCs/>
          <w:iCs/>
          <w:sz w:val="22"/>
          <w:szCs w:val="22"/>
        </w:rPr>
        <w:t>czy podmiot, na zdolnościach którego Wykonawca polega w odniesieniu do warunków udz</w:t>
      </w:r>
      <w:r w:rsidR="00E34FA1" w:rsidRPr="00790D26">
        <w:rPr>
          <w:rFonts w:asciiTheme="minorHAnsi" w:hAnsiTheme="minorHAnsi"/>
          <w:bCs/>
          <w:iCs/>
          <w:sz w:val="22"/>
          <w:szCs w:val="22"/>
        </w:rPr>
        <w:t xml:space="preserve">iału </w:t>
      </w:r>
      <w:r w:rsidR="00B12263">
        <w:rPr>
          <w:rFonts w:asciiTheme="minorHAnsi" w:hAnsiTheme="minorHAnsi"/>
          <w:bCs/>
          <w:iCs/>
          <w:sz w:val="22"/>
          <w:szCs w:val="22"/>
        </w:rPr>
        <w:t>w postępowaniu, zrealizuje zamówienie p</w:t>
      </w:r>
      <w:r w:rsidRPr="00790D26">
        <w:rPr>
          <w:rFonts w:asciiTheme="minorHAnsi" w:hAnsiTheme="minorHAnsi"/>
          <w:bCs/>
          <w:iCs/>
          <w:sz w:val="22"/>
          <w:szCs w:val="22"/>
        </w:rPr>
        <w:t>ubliczne, któ</w:t>
      </w:r>
      <w:r w:rsidR="00E34FA1" w:rsidRPr="00790D26">
        <w:rPr>
          <w:rFonts w:asciiTheme="minorHAnsi" w:hAnsiTheme="minorHAnsi"/>
          <w:bCs/>
          <w:iCs/>
          <w:sz w:val="22"/>
          <w:szCs w:val="22"/>
        </w:rPr>
        <w:t>rego wskazane zdolności dotyczą.</w:t>
      </w:r>
    </w:p>
    <w:p w14:paraId="1AD5C98E" w14:textId="77777777" w:rsidR="00012809" w:rsidRPr="00591E21" w:rsidRDefault="00054643" w:rsidP="00467DDF">
      <w:pPr>
        <w:pStyle w:val="Tekstpodstawowy2"/>
        <w:ind w:left="851" w:hanging="851"/>
        <w:rPr>
          <w:rFonts w:asciiTheme="minorHAnsi" w:hAnsiTheme="minorHAnsi"/>
          <w:b w:val="0"/>
          <w:iCs/>
          <w:sz w:val="22"/>
          <w:szCs w:val="22"/>
        </w:rPr>
      </w:pPr>
      <w:r>
        <w:rPr>
          <w:rFonts w:asciiTheme="minorHAnsi" w:hAnsiTheme="minorHAnsi"/>
          <w:b w:val="0"/>
          <w:iCs/>
          <w:sz w:val="22"/>
          <w:szCs w:val="22"/>
        </w:rPr>
        <w:t>1</w:t>
      </w:r>
      <w:r w:rsidR="00E34FA1">
        <w:rPr>
          <w:rFonts w:asciiTheme="minorHAnsi" w:hAnsiTheme="minorHAnsi"/>
          <w:b w:val="0"/>
          <w:iCs/>
          <w:sz w:val="22"/>
          <w:szCs w:val="22"/>
        </w:rPr>
        <w:t>0.8</w:t>
      </w:r>
      <w:r w:rsidR="00012809" w:rsidRPr="00591E21">
        <w:rPr>
          <w:rFonts w:asciiTheme="minorHAnsi" w:hAnsiTheme="minorHAnsi"/>
          <w:b w:val="0"/>
          <w:iCs/>
          <w:sz w:val="22"/>
          <w:szCs w:val="22"/>
        </w:rPr>
        <w:t xml:space="preserve">. </w:t>
      </w:r>
      <w:r w:rsidR="002D7C1A" w:rsidRPr="00591E21">
        <w:rPr>
          <w:rFonts w:asciiTheme="minorHAnsi" w:hAnsiTheme="minorHAnsi"/>
          <w:b w:val="0"/>
          <w:iCs/>
          <w:sz w:val="22"/>
          <w:szCs w:val="22"/>
        </w:rPr>
        <w:tab/>
      </w:r>
      <w:r w:rsidR="00012809" w:rsidRPr="00591E21">
        <w:rPr>
          <w:rFonts w:asciiTheme="minorHAnsi" w:hAnsiTheme="minorHAnsi"/>
          <w:b w:val="0"/>
          <w:iCs/>
          <w:sz w:val="22"/>
          <w:szCs w:val="22"/>
        </w:rPr>
        <w:t>Wykonawca, który zamierza powierzyć wykonanie części zamówienia podwykonawcom, na etapie postępowania o udzielenie zamówienia publicznego:</w:t>
      </w:r>
    </w:p>
    <w:p w14:paraId="16A20562" w14:textId="77777777" w:rsidR="00012809" w:rsidRPr="00591E21" w:rsidRDefault="00012809" w:rsidP="00012809">
      <w:pPr>
        <w:pStyle w:val="Tekstpodstawowy2"/>
        <w:ind w:left="1418" w:hanging="567"/>
        <w:rPr>
          <w:rFonts w:asciiTheme="minorHAnsi" w:hAnsiTheme="minorHAnsi"/>
          <w:b w:val="0"/>
          <w:iCs/>
          <w:sz w:val="22"/>
          <w:szCs w:val="22"/>
        </w:rPr>
      </w:pPr>
      <w:r w:rsidRPr="00591E21">
        <w:rPr>
          <w:rFonts w:asciiTheme="minorHAnsi" w:hAnsiTheme="minorHAnsi"/>
          <w:b w:val="0"/>
          <w:iCs/>
          <w:sz w:val="22"/>
          <w:szCs w:val="22"/>
        </w:rPr>
        <w:t xml:space="preserve">a) </w:t>
      </w:r>
      <w:r w:rsidRPr="00591E21">
        <w:rPr>
          <w:rFonts w:asciiTheme="minorHAnsi" w:hAnsiTheme="minorHAnsi"/>
          <w:b w:val="0"/>
          <w:iCs/>
          <w:sz w:val="22"/>
          <w:szCs w:val="22"/>
        </w:rPr>
        <w:tab/>
        <w:t>jest zobowiąz</w:t>
      </w:r>
      <w:r w:rsidR="005C7C74">
        <w:rPr>
          <w:rFonts w:asciiTheme="minorHAnsi" w:hAnsiTheme="minorHAnsi"/>
          <w:b w:val="0"/>
          <w:iCs/>
          <w:sz w:val="22"/>
          <w:szCs w:val="22"/>
        </w:rPr>
        <w:t>any wypełnić część II sekcja D J</w:t>
      </w:r>
      <w:r w:rsidRPr="00591E21">
        <w:rPr>
          <w:rFonts w:asciiTheme="minorHAnsi" w:hAnsiTheme="minorHAnsi"/>
          <w:b w:val="0"/>
          <w:iCs/>
          <w:sz w:val="22"/>
          <w:szCs w:val="22"/>
        </w:rPr>
        <w:t>ednolitego dokumentu, w tym, o ile jest to wiadome, podać firmy podwykonawców;</w:t>
      </w:r>
    </w:p>
    <w:p w14:paraId="60B54E4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b)</w:t>
      </w:r>
      <w:r w:rsidRPr="00591E21">
        <w:rPr>
          <w:rFonts w:asciiTheme="minorHAnsi" w:hAnsiTheme="minorHAnsi"/>
          <w:b w:val="0"/>
          <w:iCs/>
          <w:sz w:val="22"/>
          <w:szCs w:val="22"/>
        </w:rPr>
        <w:tab/>
        <w:t>nie jest zobowiązany do przedstawienia dla każdego podwykonawcy informacji wymaganych w części I</w:t>
      </w:r>
      <w:r w:rsidR="005C7C74">
        <w:rPr>
          <w:rFonts w:asciiTheme="minorHAnsi" w:hAnsiTheme="minorHAnsi"/>
          <w:b w:val="0"/>
          <w:iCs/>
          <w:sz w:val="22"/>
          <w:szCs w:val="22"/>
        </w:rPr>
        <w:t>I Sekcja A i B oraz części III J</w:t>
      </w:r>
      <w:r w:rsidRPr="00591E21">
        <w:rPr>
          <w:rFonts w:asciiTheme="minorHAnsi" w:hAnsiTheme="minorHAnsi"/>
          <w:b w:val="0"/>
          <w:iCs/>
          <w:sz w:val="22"/>
          <w:szCs w:val="22"/>
        </w:rPr>
        <w:t>ednolitego dokumentu.</w:t>
      </w:r>
    </w:p>
    <w:p w14:paraId="2689C7AD" w14:textId="77777777" w:rsidR="00012809" w:rsidRPr="00591E21" w:rsidRDefault="00012809" w:rsidP="00012809">
      <w:pPr>
        <w:pStyle w:val="Tekstpodstawowy2"/>
        <w:ind w:left="1416" w:hanging="565"/>
        <w:rPr>
          <w:rFonts w:asciiTheme="minorHAnsi" w:hAnsiTheme="minorHAnsi"/>
          <w:b w:val="0"/>
          <w:iCs/>
          <w:sz w:val="22"/>
          <w:szCs w:val="22"/>
        </w:rPr>
      </w:pPr>
      <w:r w:rsidRPr="00591E21">
        <w:rPr>
          <w:rFonts w:asciiTheme="minorHAnsi" w:hAnsiTheme="minorHAnsi"/>
          <w:b w:val="0"/>
          <w:iCs/>
          <w:sz w:val="22"/>
          <w:szCs w:val="22"/>
        </w:rPr>
        <w:t xml:space="preserve">c) </w:t>
      </w:r>
      <w:r w:rsidRPr="00591E21">
        <w:rPr>
          <w:rFonts w:asciiTheme="minorHAnsi" w:hAnsiTheme="minorHAnsi"/>
          <w:b w:val="0"/>
          <w:iCs/>
          <w:sz w:val="22"/>
          <w:szCs w:val="22"/>
        </w:rPr>
        <w:tab/>
        <w:t xml:space="preserve">jest zobowiązany wskazać w </w:t>
      </w:r>
      <w:r w:rsidR="005346E5" w:rsidRPr="00591E21">
        <w:rPr>
          <w:rFonts w:asciiTheme="minorHAnsi" w:hAnsiTheme="minorHAnsi"/>
          <w:b w:val="0"/>
          <w:iCs/>
          <w:sz w:val="22"/>
          <w:szCs w:val="22"/>
        </w:rPr>
        <w:t>formularzu oferty</w:t>
      </w:r>
      <w:r w:rsidRPr="00591E21">
        <w:rPr>
          <w:rFonts w:asciiTheme="minorHAnsi" w:hAnsiTheme="minorHAnsi"/>
          <w:b w:val="0"/>
          <w:iCs/>
          <w:sz w:val="22"/>
          <w:szCs w:val="22"/>
        </w:rPr>
        <w:t xml:space="preserve"> </w:t>
      </w:r>
      <w:r w:rsidR="005346E5" w:rsidRPr="00591E21">
        <w:rPr>
          <w:rFonts w:asciiTheme="minorHAnsi" w:hAnsiTheme="minorHAnsi"/>
          <w:b w:val="0"/>
          <w:iCs/>
          <w:sz w:val="22"/>
          <w:szCs w:val="22"/>
        </w:rPr>
        <w:t xml:space="preserve">te </w:t>
      </w:r>
      <w:r w:rsidRPr="00591E21">
        <w:rPr>
          <w:rFonts w:asciiTheme="minorHAnsi" w:hAnsiTheme="minorHAnsi"/>
          <w:b w:val="0"/>
          <w:iCs/>
          <w:sz w:val="22"/>
          <w:szCs w:val="22"/>
        </w:rPr>
        <w:t>części zamówienia, których wykonanie zamierza powierzyć podwykonawcom</w:t>
      </w:r>
    </w:p>
    <w:p w14:paraId="0EBDFA50" w14:textId="77777777" w:rsidR="00DC217C" w:rsidRPr="00591E21" w:rsidRDefault="00DC217C" w:rsidP="00DC217C">
      <w:pPr>
        <w:pStyle w:val="Tekstpodstawowy2"/>
        <w:ind w:left="709"/>
        <w:rPr>
          <w:rFonts w:asciiTheme="minorHAnsi" w:hAnsiTheme="minorHAnsi"/>
          <w:b w:val="0"/>
          <w:iCs/>
          <w:sz w:val="22"/>
          <w:szCs w:val="22"/>
        </w:rPr>
      </w:pPr>
    </w:p>
    <w:p w14:paraId="293886F6"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11. </w:t>
      </w:r>
      <w:r w:rsidRPr="00591E21">
        <w:rPr>
          <w:rFonts w:asciiTheme="minorHAnsi" w:hAnsiTheme="minorHAnsi" w:cs="Verdana"/>
          <w:b/>
          <w:sz w:val="22"/>
          <w:szCs w:val="22"/>
        </w:rPr>
        <w:tab/>
        <w:t>INFORMACJA DLA WYKONAWCÓW WSPÓLNIE UBIEGAJĄCYCH SIĘ O UDZIELENIE ZAMÓWIENIA (SPÓŁKI CYWILNE/ KONSORCJA)</w:t>
      </w:r>
    </w:p>
    <w:p w14:paraId="789E522C" w14:textId="77777777"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11.1.</w:t>
      </w:r>
      <w:r w:rsidRPr="00591E21">
        <w:rPr>
          <w:rFonts w:asciiTheme="minorHAnsi" w:hAnsiTheme="minorHAnsi" w:cs="Verdana"/>
          <w:b w:val="0"/>
          <w:sz w:val="22"/>
          <w:szCs w:val="22"/>
        </w:rPr>
        <w:tab/>
      </w:r>
      <w:r w:rsidRPr="00591E21">
        <w:rPr>
          <w:rFonts w:asciiTheme="minorHAnsi" w:hAnsiTheme="minorHAnsi"/>
          <w:b w:val="0"/>
          <w:sz w:val="22"/>
          <w:szCs w:val="22"/>
        </w:rPr>
        <w:t>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6CC354C6" w14:textId="77777777" w:rsidR="00A63AF4" w:rsidRDefault="00A63AF4" w:rsidP="00A63AF4">
      <w:pPr>
        <w:pStyle w:val="Tekstpodstawowy2"/>
        <w:ind w:left="709" w:hanging="709"/>
        <w:rPr>
          <w:rFonts w:asciiTheme="minorHAnsi" w:hAnsiTheme="minorHAnsi"/>
          <w:b w:val="0"/>
          <w:sz w:val="22"/>
          <w:szCs w:val="22"/>
        </w:rPr>
      </w:pPr>
      <w:r w:rsidRPr="00591E21">
        <w:rPr>
          <w:rFonts w:asciiTheme="minorHAnsi" w:hAnsiTheme="minorHAnsi" w:cs="Verdana"/>
          <w:b w:val="0"/>
          <w:sz w:val="22"/>
          <w:szCs w:val="22"/>
        </w:rPr>
        <w:t>11.2.</w:t>
      </w:r>
      <w:r w:rsidRPr="00591E21">
        <w:rPr>
          <w:rFonts w:asciiTheme="minorHAnsi" w:hAnsiTheme="minorHAnsi" w:cs="Verdana"/>
          <w:b w:val="0"/>
          <w:sz w:val="22"/>
          <w:szCs w:val="22"/>
        </w:rPr>
        <w:tab/>
      </w:r>
      <w:r w:rsidRPr="00591E21">
        <w:rPr>
          <w:rFonts w:asciiTheme="minorHAnsi" w:hAnsiTheme="minorHAnsi"/>
          <w:b w:val="0"/>
          <w:sz w:val="22"/>
          <w:szCs w:val="22"/>
        </w:rPr>
        <w:t xml:space="preserve">W przypadku Wykonawców wspólnie ubiegających się o udzielenie zamówienia, żaden z nich nie może podlegać wykluczeniu z powodu niespełniania warunków, o których mowa w art. 24 ust. 1 ustawy </w:t>
      </w:r>
      <w:proofErr w:type="spellStart"/>
      <w:r w:rsidRPr="00591E21">
        <w:rPr>
          <w:rFonts w:asciiTheme="minorHAnsi" w:hAnsiTheme="minorHAnsi"/>
          <w:b w:val="0"/>
          <w:sz w:val="22"/>
          <w:szCs w:val="22"/>
        </w:rPr>
        <w:t>Pzp</w:t>
      </w:r>
      <w:proofErr w:type="spellEnd"/>
      <w:r w:rsidRPr="00591E21">
        <w:rPr>
          <w:rFonts w:asciiTheme="minorHAnsi" w:hAnsiTheme="minorHAnsi"/>
          <w:b w:val="0"/>
          <w:sz w:val="22"/>
          <w:szCs w:val="22"/>
        </w:rPr>
        <w:t>,</w:t>
      </w:r>
      <w:r w:rsidRPr="00591E21" w:rsidDel="008D7E19">
        <w:rPr>
          <w:rFonts w:asciiTheme="minorHAnsi" w:hAnsiTheme="minorHAnsi"/>
          <w:b w:val="0"/>
          <w:sz w:val="22"/>
          <w:szCs w:val="22"/>
        </w:rPr>
        <w:t xml:space="preserve"> </w:t>
      </w:r>
      <w:r w:rsidRPr="00591E21">
        <w:rPr>
          <w:rFonts w:asciiTheme="minorHAnsi" w:hAnsiTheme="minorHAnsi"/>
          <w:b w:val="0"/>
          <w:sz w:val="22"/>
          <w:szCs w:val="22"/>
        </w:rPr>
        <w:t xml:space="preserve">oraz o których mowa w pkt </w:t>
      </w:r>
      <w:r w:rsidR="00F562A2" w:rsidRPr="00591E21">
        <w:rPr>
          <w:rFonts w:asciiTheme="minorHAnsi" w:hAnsiTheme="minorHAnsi"/>
          <w:b w:val="0"/>
          <w:sz w:val="22"/>
          <w:szCs w:val="22"/>
        </w:rPr>
        <w:t xml:space="preserve">8.2 </w:t>
      </w:r>
      <w:r w:rsidR="00DE6E4E">
        <w:rPr>
          <w:rFonts w:asciiTheme="minorHAnsi" w:hAnsiTheme="minorHAnsi"/>
          <w:b w:val="0"/>
          <w:sz w:val="22"/>
          <w:szCs w:val="22"/>
        </w:rPr>
        <w:t>SIWZ</w:t>
      </w:r>
      <w:r w:rsidRPr="00591E21">
        <w:rPr>
          <w:rFonts w:asciiTheme="minorHAnsi" w:hAnsiTheme="minorHAnsi"/>
          <w:b w:val="0"/>
          <w:sz w:val="22"/>
          <w:szCs w:val="22"/>
        </w:rPr>
        <w:t xml:space="preserve"> , natomias</w:t>
      </w:r>
      <w:r w:rsidR="003E14C9">
        <w:rPr>
          <w:rFonts w:asciiTheme="minorHAnsi" w:hAnsiTheme="minorHAnsi"/>
          <w:b w:val="0"/>
          <w:sz w:val="22"/>
          <w:szCs w:val="22"/>
        </w:rPr>
        <w:t>t spełnianie warunków udziału w </w:t>
      </w:r>
      <w:r w:rsidRPr="00591E21">
        <w:rPr>
          <w:rFonts w:asciiTheme="minorHAnsi" w:hAnsiTheme="minorHAnsi"/>
          <w:b w:val="0"/>
          <w:sz w:val="22"/>
          <w:szCs w:val="22"/>
        </w:rPr>
        <w:t xml:space="preserve">postępowaniu Wykonawcy wykazują zgodnie z pkt 7.2. </w:t>
      </w:r>
      <w:r w:rsidR="00DE6E4E">
        <w:rPr>
          <w:rFonts w:asciiTheme="minorHAnsi" w:hAnsiTheme="minorHAnsi"/>
          <w:b w:val="0"/>
          <w:sz w:val="22"/>
          <w:szCs w:val="22"/>
        </w:rPr>
        <w:t>SIWZ</w:t>
      </w:r>
      <w:r w:rsidRPr="00591E21">
        <w:rPr>
          <w:rFonts w:asciiTheme="minorHAnsi" w:hAnsiTheme="minorHAnsi"/>
          <w:b w:val="0"/>
          <w:sz w:val="22"/>
          <w:szCs w:val="22"/>
        </w:rPr>
        <w:t>.</w:t>
      </w:r>
    </w:p>
    <w:p w14:paraId="79EA721C" w14:textId="76BEE116" w:rsidR="00EA611E" w:rsidRPr="00C53121" w:rsidRDefault="00B22DD1" w:rsidP="00C53121">
      <w:pPr>
        <w:ind w:left="709"/>
        <w:jc w:val="both"/>
        <w:rPr>
          <w:rFonts w:asciiTheme="minorHAnsi" w:hAnsiTheme="minorHAnsi"/>
          <w:bCs/>
          <w:color w:val="000000" w:themeColor="text1"/>
          <w:sz w:val="22"/>
          <w:szCs w:val="22"/>
        </w:rPr>
      </w:pPr>
      <w:r>
        <w:rPr>
          <w:rFonts w:asciiTheme="minorHAnsi" w:hAnsiTheme="minorHAnsi"/>
          <w:bCs/>
          <w:color w:val="000000" w:themeColor="text1"/>
          <w:sz w:val="22"/>
          <w:szCs w:val="22"/>
        </w:rPr>
        <w:t>W przypadku W</w:t>
      </w:r>
      <w:r w:rsidR="00EA611E" w:rsidRPr="00C53121">
        <w:rPr>
          <w:rFonts w:asciiTheme="minorHAnsi" w:hAnsiTheme="minorHAnsi"/>
          <w:bCs/>
          <w:color w:val="000000" w:themeColor="text1"/>
          <w:sz w:val="22"/>
          <w:szCs w:val="22"/>
        </w:rPr>
        <w:t>ykonawców wspólnie ubiegających się o udzielenie zamówienia, Zamawiający dokonując oceny spełniania warunku udziału w postępowaniu dotyczącego zdolności technicznej lub zawodowej w zakresie doświadczenia uzna, iż warunek został spełniony jeżel</w:t>
      </w:r>
      <w:r w:rsidR="005A126C">
        <w:rPr>
          <w:rFonts w:asciiTheme="minorHAnsi" w:hAnsiTheme="minorHAnsi"/>
          <w:bCs/>
          <w:color w:val="000000" w:themeColor="text1"/>
          <w:sz w:val="22"/>
          <w:szCs w:val="22"/>
        </w:rPr>
        <w:t>i jeden z W</w:t>
      </w:r>
      <w:r w:rsidR="00EA611E" w:rsidRPr="00C53121">
        <w:rPr>
          <w:rFonts w:asciiTheme="minorHAnsi" w:hAnsiTheme="minorHAnsi"/>
          <w:bCs/>
          <w:color w:val="000000" w:themeColor="text1"/>
          <w:sz w:val="22"/>
          <w:szCs w:val="22"/>
        </w:rPr>
        <w:t xml:space="preserve">ykonawców samodzielnie wykaże spełnianie  warunku określonego przez Zamawiającego dla poszczególnych części. W przypadku gdy, Wykonawca polega </w:t>
      </w:r>
      <w:r w:rsidR="0085564D" w:rsidRPr="00C53121">
        <w:rPr>
          <w:rFonts w:asciiTheme="minorHAnsi" w:hAnsiTheme="minorHAnsi"/>
          <w:bCs/>
          <w:color w:val="000000" w:themeColor="text1"/>
          <w:sz w:val="22"/>
          <w:szCs w:val="22"/>
        </w:rPr>
        <w:br/>
      </w:r>
      <w:r w:rsidR="00EA611E" w:rsidRPr="00C53121">
        <w:rPr>
          <w:rFonts w:asciiTheme="minorHAnsi" w:hAnsiTheme="minorHAnsi"/>
          <w:bCs/>
          <w:color w:val="000000" w:themeColor="text1"/>
          <w:sz w:val="22"/>
          <w:szCs w:val="22"/>
        </w:rPr>
        <w:t xml:space="preserve">na doświadczeniu grupy wykonawców, której był członkiem przy innym zamówieniu, Zamawiający uzna, że warunek został spełniony jeśli Wykonawca faktycznie </w:t>
      </w:r>
      <w:r w:rsidR="00EA611E" w:rsidRPr="00C53121">
        <w:rPr>
          <w:rFonts w:asciiTheme="minorHAnsi" w:hAnsiTheme="minorHAnsi"/>
          <w:bCs/>
          <w:color w:val="000000" w:themeColor="text1"/>
          <w:sz w:val="22"/>
          <w:szCs w:val="22"/>
        </w:rPr>
        <w:br/>
        <w:t>i konkretnie uczestniczył w realizacji przedmiotowego zamówienia.</w:t>
      </w:r>
    </w:p>
    <w:p w14:paraId="32289ABA" w14:textId="04039898" w:rsidR="00A63AF4" w:rsidRPr="00591E21" w:rsidRDefault="00A63AF4" w:rsidP="00A63AF4">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11.3.</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w:t>
      </w:r>
      <w:r w:rsidR="00A93987">
        <w:rPr>
          <w:rFonts w:asciiTheme="minorHAnsi" w:hAnsiTheme="minorHAnsi"/>
          <w:b w:val="0"/>
          <w:sz w:val="22"/>
          <w:szCs w:val="22"/>
        </w:rPr>
        <w:t>iegania się o zamówienie przez W</w:t>
      </w:r>
      <w:r w:rsidRPr="00591E21">
        <w:rPr>
          <w:rFonts w:asciiTheme="minorHAnsi" w:hAnsiTheme="minorHAnsi"/>
          <w:b w:val="0"/>
          <w:sz w:val="22"/>
          <w:szCs w:val="22"/>
        </w:rPr>
        <w:t>y</w:t>
      </w:r>
      <w:r w:rsidR="003E14C9">
        <w:rPr>
          <w:rFonts w:asciiTheme="minorHAnsi" w:hAnsiTheme="minorHAnsi"/>
          <w:b w:val="0"/>
          <w:sz w:val="22"/>
          <w:szCs w:val="22"/>
        </w:rPr>
        <w:t xml:space="preserve">konawców, </w:t>
      </w:r>
      <w:r w:rsidR="005C7C74">
        <w:rPr>
          <w:rFonts w:asciiTheme="minorHAnsi" w:hAnsiTheme="minorHAnsi"/>
          <w:b w:val="0"/>
          <w:sz w:val="22"/>
          <w:szCs w:val="22"/>
        </w:rPr>
        <w:t>Jednolity</w:t>
      </w:r>
      <w:r w:rsidR="003E14C9">
        <w:rPr>
          <w:rFonts w:asciiTheme="minorHAnsi" w:hAnsiTheme="minorHAnsi"/>
          <w:b w:val="0"/>
          <w:sz w:val="22"/>
          <w:szCs w:val="22"/>
        </w:rPr>
        <w:t xml:space="preserve"> dokument, o </w:t>
      </w:r>
      <w:r w:rsidRPr="00591E21">
        <w:rPr>
          <w:rFonts w:asciiTheme="minorHAnsi" w:hAnsiTheme="minorHAnsi"/>
          <w:b w:val="0"/>
          <w:sz w:val="22"/>
          <w:szCs w:val="22"/>
        </w:rPr>
        <w:t xml:space="preserve">którym mowa w pkt. 9.2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t>
      </w:r>
      <w:r w:rsidR="00596E74">
        <w:rPr>
          <w:rFonts w:asciiTheme="minorHAnsi" w:hAnsiTheme="minorHAnsi"/>
          <w:b w:val="0"/>
          <w:sz w:val="22"/>
          <w:szCs w:val="22"/>
        </w:rPr>
        <w:t>W</w:t>
      </w:r>
      <w:r w:rsidRPr="00591E21">
        <w:rPr>
          <w:rFonts w:asciiTheme="minorHAnsi" w:hAnsiTheme="minorHAnsi"/>
          <w:b w:val="0"/>
          <w:sz w:val="22"/>
          <w:szCs w:val="22"/>
        </w:rPr>
        <w:t xml:space="preserve">ykonawców wspólnie ubiegających się </w:t>
      </w:r>
      <w:r w:rsidR="000D522F">
        <w:rPr>
          <w:rFonts w:asciiTheme="minorHAnsi" w:hAnsiTheme="minorHAnsi"/>
          <w:b w:val="0"/>
          <w:sz w:val="22"/>
          <w:szCs w:val="22"/>
        </w:rPr>
        <w:br/>
      </w:r>
      <w:r w:rsidRPr="00591E21">
        <w:rPr>
          <w:rFonts w:asciiTheme="minorHAnsi" w:hAnsiTheme="minorHAnsi"/>
          <w:b w:val="0"/>
          <w:sz w:val="22"/>
          <w:szCs w:val="22"/>
        </w:rPr>
        <w:t xml:space="preserve">o zamówienie. </w:t>
      </w:r>
    </w:p>
    <w:p w14:paraId="5AC4A377" w14:textId="673F5EE9" w:rsidR="00A63AF4" w:rsidRPr="00591E21" w:rsidRDefault="00A63AF4" w:rsidP="007376C2">
      <w:pPr>
        <w:pStyle w:val="Tekstpodstawowy2"/>
        <w:spacing w:after="120"/>
        <w:ind w:left="709" w:hanging="709"/>
        <w:rPr>
          <w:rFonts w:asciiTheme="minorHAnsi" w:hAnsiTheme="minorHAnsi"/>
          <w:b w:val="0"/>
          <w:sz w:val="22"/>
          <w:szCs w:val="22"/>
        </w:rPr>
      </w:pPr>
      <w:r w:rsidRPr="00591E21">
        <w:rPr>
          <w:rFonts w:asciiTheme="minorHAnsi" w:hAnsiTheme="minorHAnsi" w:cs="Verdana"/>
          <w:b w:val="0"/>
          <w:sz w:val="22"/>
          <w:szCs w:val="22"/>
        </w:rPr>
        <w:t>11.4.</w:t>
      </w:r>
      <w:r w:rsidRPr="00591E21">
        <w:rPr>
          <w:rFonts w:asciiTheme="minorHAnsi" w:hAnsiTheme="minorHAnsi" w:cs="Verdana"/>
          <w:b w:val="0"/>
          <w:sz w:val="22"/>
          <w:szCs w:val="22"/>
        </w:rPr>
        <w:tab/>
      </w:r>
      <w:r w:rsidRPr="00591E21">
        <w:rPr>
          <w:rFonts w:asciiTheme="minorHAnsi" w:hAnsiTheme="minorHAnsi"/>
          <w:b w:val="0"/>
          <w:sz w:val="22"/>
          <w:szCs w:val="22"/>
        </w:rPr>
        <w:t>W przypadku wspólnego ubiegania się o zamówienie p</w:t>
      </w:r>
      <w:r w:rsidR="00A93987">
        <w:rPr>
          <w:rFonts w:asciiTheme="minorHAnsi" w:hAnsiTheme="minorHAnsi"/>
          <w:b w:val="0"/>
          <w:sz w:val="22"/>
          <w:szCs w:val="22"/>
        </w:rPr>
        <w:t>rzez W</w:t>
      </w:r>
      <w:r w:rsidR="009D77C8">
        <w:rPr>
          <w:rFonts w:asciiTheme="minorHAnsi" w:hAnsiTheme="minorHAnsi"/>
          <w:b w:val="0"/>
          <w:sz w:val="22"/>
          <w:szCs w:val="22"/>
        </w:rPr>
        <w:t xml:space="preserve">ykonawców </w:t>
      </w:r>
      <w:r w:rsidR="003E14C9">
        <w:rPr>
          <w:rFonts w:asciiTheme="minorHAnsi" w:hAnsiTheme="minorHAnsi"/>
          <w:b w:val="0"/>
          <w:sz w:val="22"/>
          <w:szCs w:val="22"/>
        </w:rPr>
        <w:t>oświadczenie o </w:t>
      </w:r>
      <w:r w:rsidRPr="00591E21">
        <w:rPr>
          <w:rFonts w:asciiTheme="minorHAnsi" w:hAnsiTheme="minorHAnsi"/>
          <w:b w:val="0"/>
          <w:sz w:val="22"/>
          <w:szCs w:val="22"/>
        </w:rPr>
        <w:t xml:space="preserve">przynależności braku przynależności do tej samej grupy kapitałowej, o którym mowa </w:t>
      </w:r>
      <w:r w:rsidR="009D77C8">
        <w:rPr>
          <w:rFonts w:asciiTheme="minorHAnsi" w:hAnsiTheme="minorHAnsi"/>
          <w:b w:val="0"/>
          <w:sz w:val="22"/>
          <w:szCs w:val="22"/>
        </w:rPr>
        <w:br/>
        <w:t xml:space="preserve">w pkt. </w:t>
      </w:r>
      <w:r w:rsidR="009D77C8" w:rsidRPr="00CD1287">
        <w:rPr>
          <w:rFonts w:asciiTheme="minorHAnsi" w:hAnsiTheme="minorHAnsi"/>
          <w:b w:val="0"/>
          <w:sz w:val="22"/>
          <w:szCs w:val="22"/>
        </w:rPr>
        <w:t>9.5</w:t>
      </w:r>
      <w:r w:rsidRPr="00CD1287">
        <w:rPr>
          <w:rFonts w:asciiTheme="minorHAnsi" w:hAnsiTheme="minorHAnsi"/>
          <w:b w:val="0"/>
          <w:sz w:val="22"/>
          <w:szCs w:val="22"/>
        </w:rPr>
        <w:t xml:space="preserve">. </w:t>
      </w:r>
      <w:r w:rsidR="00DE6E4E">
        <w:rPr>
          <w:rFonts w:asciiTheme="minorHAnsi" w:hAnsiTheme="minorHAnsi"/>
          <w:b w:val="0"/>
          <w:sz w:val="22"/>
          <w:szCs w:val="22"/>
        </w:rPr>
        <w:t>SIWZ</w:t>
      </w:r>
      <w:r w:rsidRPr="00591E21">
        <w:rPr>
          <w:rFonts w:asciiTheme="minorHAnsi" w:hAnsiTheme="minorHAnsi"/>
          <w:b w:val="0"/>
          <w:sz w:val="22"/>
          <w:szCs w:val="22"/>
        </w:rPr>
        <w:t xml:space="preserve"> składa każdy z Wykonawców</w:t>
      </w:r>
      <w:r w:rsidR="007719B9" w:rsidRPr="00591E21">
        <w:rPr>
          <w:rFonts w:asciiTheme="minorHAnsi" w:hAnsiTheme="minorHAnsi"/>
          <w:b w:val="0"/>
          <w:sz w:val="22"/>
          <w:szCs w:val="22"/>
        </w:rPr>
        <w:t>.</w:t>
      </w:r>
    </w:p>
    <w:p w14:paraId="44BFFA86" w14:textId="77777777" w:rsidR="005B698A" w:rsidRPr="00C53121" w:rsidRDefault="005B698A" w:rsidP="005B698A">
      <w:pPr>
        <w:pStyle w:val="Tekstpodstawowy2"/>
        <w:ind w:left="709" w:hanging="709"/>
        <w:rPr>
          <w:rFonts w:asciiTheme="minorHAnsi" w:hAnsiTheme="minorHAnsi" w:cs="Verdana"/>
          <w:b w:val="0"/>
          <w:sz w:val="22"/>
          <w:szCs w:val="22"/>
        </w:rPr>
      </w:pPr>
      <w:r w:rsidRPr="00C53121">
        <w:rPr>
          <w:rFonts w:asciiTheme="minorHAnsi" w:hAnsiTheme="minorHAnsi" w:cs="Verdana"/>
          <w:b w:val="0"/>
          <w:sz w:val="22"/>
          <w:szCs w:val="22"/>
        </w:rPr>
        <w:lastRenderedPageBreak/>
        <w:t>11</w:t>
      </w:r>
      <w:r w:rsidRPr="00C53121">
        <w:rPr>
          <w:rFonts w:asciiTheme="minorHAnsi" w:hAnsiTheme="minorHAnsi"/>
          <w:b w:val="0"/>
          <w:iCs/>
          <w:sz w:val="22"/>
          <w:szCs w:val="22"/>
        </w:rPr>
        <w:t xml:space="preserve">.5. </w:t>
      </w:r>
      <w:r w:rsidRPr="00C53121">
        <w:rPr>
          <w:rFonts w:asciiTheme="minorHAnsi" w:hAnsiTheme="minorHAnsi" w:cs="Verdana"/>
          <w:b w:val="0"/>
          <w:sz w:val="22"/>
          <w:szCs w:val="22"/>
        </w:rPr>
        <w:t>W przypadku wspólnego ubiegania się o zamówienie przez Wykonawców są  oni zobowiązani na wezwanie Zamawiającego złożyć dokumenty i oświadczenia o których mo</w:t>
      </w:r>
      <w:r w:rsidR="00C53F88" w:rsidRPr="00C53121">
        <w:rPr>
          <w:rFonts w:asciiTheme="minorHAnsi" w:hAnsiTheme="minorHAnsi" w:cs="Verdana"/>
          <w:b w:val="0"/>
          <w:sz w:val="22"/>
          <w:szCs w:val="22"/>
        </w:rPr>
        <w:t>wa w pkt 9.8</w:t>
      </w:r>
      <w:r w:rsidR="00744CA5" w:rsidRPr="00C53121">
        <w:rPr>
          <w:rFonts w:asciiTheme="minorHAnsi" w:hAnsiTheme="minorHAnsi" w:cs="Verdana"/>
          <w:b w:val="0"/>
          <w:sz w:val="22"/>
          <w:szCs w:val="22"/>
        </w:rPr>
        <w:t>., przy czym </w:t>
      </w:r>
      <w:r w:rsidRPr="00C53121">
        <w:rPr>
          <w:rFonts w:asciiTheme="minorHAnsi" w:hAnsiTheme="minorHAnsi" w:cs="Verdana"/>
          <w:b w:val="0"/>
          <w:sz w:val="22"/>
          <w:szCs w:val="22"/>
        </w:rPr>
        <w:t>:</w:t>
      </w:r>
    </w:p>
    <w:p w14:paraId="13FACEE8" w14:textId="4D88130E" w:rsidR="005B698A" w:rsidRPr="00591E21" w:rsidRDefault="005B698A" w:rsidP="005B698A">
      <w:pPr>
        <w:pStyle w:val="Tekstpodstawowy2"/>
        <w:ind w:left="1134" w:hanging="425"/>
        <w:rPr>
          <w:rFonts w:asciiTheme="minorHAnsi" w:hAnsiTheme="minorHAnsi" w:cs="Verdana"/>
          <w:b w:val="0"/>
          <w:sz w:val="22"/>
          <w:szCs w:val="22"/>
          <w:highlight w:val="yellow"/>
        </w:rPr>
      </w:pPr>
      <w:r w:rsidRPr="00591E21">
        <w:rPr>
          <w:rFonts w:asciiTheme="minorHAnsi" w:hAnsiTheme="minorHAnsi" w:cs="Verdana"/>
          <w:b w:val="0"/>
          <w:sz w:val="22"/>
          <w:szCs w:val="22"/>
        </w:rPr>
        <w:t xml:space="preserve">1)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.1)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 xml:space="preserve">składa odpowiednio Wykonawca, który wykazuje spełnianie warunku, w zakresie i na zasadach opisanych w pkt 7.2 </w:t>
      </w:r>
      <w:r w:rsidR="00DE6E4E">
        <w:rPr>
          <w:rFonts w:asciiTheme="minorHAnsi" w:hAnsiTheme="minorHAnsi" w:cs="Verdana"/>
          <w:b w:val="0"/>
          <w:sz w:val="22"/>
          <w:szCs w:val="22"/>
        </w:rPr>
        <w:t>SIWZ</w:t>
      </w:r>
      <w:r w:rsidRPr="00591E21">
        <w:rPr>
          <w:rFonts w:asciiTheme="minorHAnsi" w:hAnsiTheme="minorHAnsi" w:cs="Verdana"/>
          <w:b w:val="0"/>
          <w:sz w:val="22"/>
          <w:szCs w:val="22"/>
        </w:rPr>
        <w:t>.</w:t>
      </w:r>
    </w:p>
    <w:p w14:paraId="17E06729" w14:textId="784FDCFE" w:rsidR="005B698A" w:rsidRPr="00591E21" w:rsidRDefault="005B698A" w:rsidP="00437BCA">
      <w:pPr>
        <w:pStyle w:val="Tekstpodstawowy2"/>
        <w:spacing w:after="120"/>
        <w:ind w:left="1134" w:hanging="425"/>
        <w:rPr>
          <w:rFonts w:asciiTheme="minorHAnsi" w:hAnsiTheme="minorHAnsi"/>
          <w:b w:val="0"/>
          <w:iCs/>
          <w:sz w:val="22"/>
          <w:szCs w:val="22"/>
        </w:rPr>
      </w:pPr>
      <w:r w:rsidRPr="00591E21">
        <w:rPr>
          <w:rFonts w:asciiTheme="minorHAnsi" w:hAnsiTheme="minorHAnsi" w:cs="Verdana"/>
          <w:b w:val="0"/>
          <w:sz w:val="22"/>
          <w:szCs w:val="22"/>
        </w:rPr>
        <w:t xml:space="preserve">2) </w:t>
      </w:r>
      <w:r w:rsidRPr="00591E21">
        <w:rPr>
          <w:rFonts w:asciiTheme="minorHAnsi" w:hAnsiTheme="minorHAnsi" w:cs="Verdana"/>
          <w:b w:val="0"/>
          <w:sz w:val="22"/>
          <w:szCs w:val="22"/>
        </w:rPr>
        <w:tab/>
        <w:t>dokumenty i oświa</w:t>
      </w:r>
      <w:r w:rsidR="00C53F88">
        <w:rPr>
          <w:rFonts w:asciiTheme="minorHAnsi" w:hAnsiTheme="minorHAnsi" w:cs="Verdana"/>
          <w:b w:val="0"/>
          <w:sz w:val="22"/>
          <w:szCs w:val="22"/>
        </w:rPr>
        <w:t xml:space="preserve">dczenia o których mowa w pkt </w:t>
      </w:r>
      <w:r w:rsidR="00C53F88" w:rsidRPr="009D77C8">
        <w:rPr>
          <w:rFonts w:asciiTheme="minorHAnsi" w:hAnsiTheme="minorHAnsi" w:cs="Verdana"/>
          <w:b w:val="0"/>
          <w:sz w:val="22"/>
          <w:szCs w:val="22"/>
        </w:rPr>
        <w:t>9.8</w:t>
      </w:r>
      <w:r w:rsidRPr="009D77C8">
        <w:rPr>
          <w:rFonts w:asciiTheme="minorHAnsi" w:hAnsiTheme="minorHAnsi" w:cs="Verdana"/>
          <w:b w:val="0"/>
          <w:sz w:val="22"/>
          <w:szCs w:val="22"/>
        </w:rPr>
        <w:t xml:space="preserve">.2 </w:t>
      </w:r>
      <w:r w:rsidRPr="00591E21">
        <w:rPr>
          <w:rFonts w:asciiTheme="minorHAnsi" w:hAnsiTheme="minorHAnsi" w:cs="Verdana"/>
          <w:b w:val="0"/>
          <w:sz w:val="22"/>
          <w:szCs w:val="22"/>
        </w:rPr>
        <w:t xml:space="preserve">) </w:t>
      </w:r>
      <w:r w:rsidR="003A6F9C">
        <w:rPr>
          <w:rFonts w:asciiTheme="minorHAnsi" w:hAnsiTheme="minorHAnsi" w:cs="Verdana"/>
          <w:b w:val="0"/>
          <w:sz w:val="22"/>
          <w:szCs w:val="22"/>
        </w:rPr>
        <w:t xml:space="preserve">SIWZ </w:t>
      </w:r>
      <w:r w:rsidRPr="00591E21">
        <w:rPr>
          <w:rFonts w:asciiTheme="minorHAnsi" w:hAnsiTheme="minorHAnsi" w:cs="Verdana"/>
          <w:b w:val="0"/>
          <w:sz w:val="22"/>
          <w:szCs w:val="22"/>
        </w:rPr>
        <w:t>składa każdy z nich.</w:t>
      </w:r>
    </w:p>
    <w:p w14:paraId="16E2514F" w14:textId="77777777" w:rsidR="00A63AF4" w:rsidRPr="00591E21" w:rsidRDefault="00A63AF4"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 xml:space="preserve">12. </w:t>
      </w:r>
      <w:r w:rsidRPr="00591E21">
        <w:rPr>
          <w:rFonts w:asciiTheme="minorHAnsi" w:hAnsiTheme="minorHAnsi" w:cs="Verdana"/>
          <w:b/>
          <w:sz w:val="22"/>
          <w:szCs w:val="22"/>
        </w:rPr>
        <w:tab/>
        <w:t>SPOSÓB KOMUNIKACJI ORAZ WYMAGANIA FORMALNE DO</w:t>
      </w:r>
      <w:r w:rsidR="003E14C9">
        <w:rPr>
          <w:rFonts w:asciiTheme="minorHAnsi" w:hAnsiTheme="minorHAnsi" w:cs="Verdana"/>
          <w:b/>
          <w:sz w:val="22"/>
          <w:szCs w:val="22"/>
        </w:rPr>
        <w:t>TYCZĄCE SKŁADANYCH OŚWIADCZEŃ I </w:t>
      </w:r>
      <w:r w:rsidRPr="00591E21">
        <w:rPr>
          <w:rFonts w:asciiTheme="minorHAnsi" w:hAnsiTheme="minorHAnsi" w:cs="Verdana"/>
          <w:b/>
          <w:sz w:val="22"/>
          <w:szCs w:val="22"/>
        </w:rPr>
        <w:t>DOKUMENTÓW</w:t>
      </w:r>
    </w:p>
    <w:p w14:paraId="03560D22" w14:textId="354386A1" w:rsidR="00A63AF4" w:rsidRPr="00B25C7F" w:rsidRDefault="00A63AF4" w:rsidP="002A54E9">
      <w:pPr>
        <w:pStyle w:val="Tekstpodstawowy2"/>
        <w:ind w:left="705" w:hanging="705"/>
        <w:rPr>
          <w:rFonts w:asciiTheme="minorHAnsi" w:hAnsiTheme="minorHAnsi"/>
          <w:b w:val="0"/>
          <w:iCs/>
          <w:strike/>
          <w:sz w:val="22"/>
          <w:szCs w:val="22"/>
        </w:rPr>
      </w:pPr>
      <w:r w:rsidRPr="00591E21">
        <w:rPr>
          <w:rFonts w:asciiTheme="minorHAnsi" w:hAnsiTheme="minorHAnsi" w:cs="Verdana"/>
          <w:b w:val="0"/>
          <w:sz w:val="22"/>
          <w:szCs w:val="22"/>
        </w:rPr>
        <w:t>12.1.</w:t>
      </w:r>
      <w:r w:rsidRPr="00591E21">
        <w:rPr>
          <w:rFonts w:asciiTheme="minorHAnsi" w:hAnsiTheme="minorHAnsi" w:cs="Verdana"/>
          <w:b w:val="0"/>
          <w:sz w:val="22"/>
          <w:szCs w:val="22"/>
        </w:rPr>
        <w:tab/>
      </w:r>
      <w:r w:rsidRPr="00591E21">
        <w:rPr>
          <w:rFonts w:asciiTheme="minorHAnsi" w:hAnsiTheme="minorHAnsi"/>
          <w:b w:val="0"/>
          <w:iCs/>
          <w:sz w:val="22"/>
          <w:szCs w:val="22"/>
        </w:rPr>
        <w:t xml:space="preserve">W postępowaniu </w:t>
      </w:r>
      <w:r w:rsidR="001D2812">
        <w:rPr>
          <w:rFonts w:asciiTheme="minorHAnsi" w:hAnsiTheme="minorHAnsi"/>
          <w:b w:val="0"/>
          <w:iCs/>
          <w:sz w:val="22"/>
          <w:szCs w:val="22"/>
        </w:rPr>
        <w:t xml:space="preserve"> o udzielenie zamówienia </w:t>
      </w:r>
      <w:r w:rsidR="00A83575">
        <w:rPr>
          <w:rFonts w:asciiTheme="minorHAnsi" w:hAnsiTheme="minorHAnsi"/>
          <w:b w:val="0"/>
          <w:iCs/>
          <w:sz w:val="22"/>
          <w:szCs w:val="22"/>
        </w:rPr>
        <w:t>komunikacja między Z</w:t>
      </w:r>
      <w:r w:rsidRPr="00591E21">
        <w:rPr>
          <w:rFonts w:asciiTheme="minorHAnsi" w:hAnsiTheme="minorHAnsi"/>
          <w:b w:val="0"/>
          <w:iCs/>
          <w:sz w:val="22"/>
          <w:szCs w:val="22"/>
        </w:rPr>
        <w:t xml:space="preserve">amawiającym </w:t>
      </w:r>
      <w:r w:rsidR="00934282">
        <w:rPr>
          <w:rFonts w:asciiTheme="minorHAnsi" w:hAnsiTheme="minorHAnsi"/>
          <w:b w:val="0"/>
          <w:iCs/>
          <w:sz w:val="22"/>
          <w:szCs w:val="22"/>
        </w:rPr>
        <w:br/>
      </w:r>
      <w:r w:rsidR="00A83575">
        <w:rPr>
          <w:rFonts w:asciiTheme="minorHAnsi" w:hAnsiTheme="minorHAnsi"/>
          <w:b w:val="0"/>
          <w:iCs/>
          <w:sz w:val="22"/>
          <w:szCs w:val="22"/>
        </w:rPr>
        <w:t>a W</w:t>
      </w:r>
      <w:r w:rsidRPr="00591E21">
        <w:rPr>
          <w:rFonts w:asciiTheme="minorHAnsi" w:hAnsiTheme="minorHAnsi"/>
          <w:b w:val="0"/>
          <w:iCs/>
          <w:sz w:val="22"/>
          <w:szCs w:val="22"/>
        </w:rPr>
        <w:t xml:space="preserve">ykonawcami odbywa się </w:t>
      </w:r>
      <w:r w:rsidR="001D2812">
        <w:rPr>
          <w:rFonts w:asciiTheme="minorHAnsi" w:hAnsiTheme="minorHAnsi"/>
          <w:b w:val="0"/>
          <w:iCs/>
          <w:sz w:val="22"/>
          <w:szCs w:val="22"/>
        </w:rPr>
        <w:t xml:space="preserve">przy użyciu </w:t>
      </w:r>
      <w:proofErr w:type="spellStart"/>
      <w:r w:rsidR="001D2812">
        <w:rPr>
          <w:rFonts w:asciiTheme="minorHAnsi" w:hAnsiTheme="minorHAnsi"/>
          <w:b w:val="0"/>
          <w:iCs/>
          <w:sz w:val="22"/>
          <w:szCs w:val="22"/>
        </w:rPr>
        <w:t>miniPortalu</w:t>
      </w:r>
      <w:proofErr w:type="spellEnd"/>
      <w:r w:rsidR="001D2812">
        <w:rPr>
          <w:rFonts w:asciiTheme="minorHAnsi" w:hAnsiTheme="minorHAnsi"/>
          <w:b w:val="0"/>
          <w:iCs/>
          <w:sz w:val="22"/>
          <w:szCs w:val="22"/>
        </w:rPr>
        <w:t xml:space="preserve"> </w:t>
      </w:r>
      <w:r w:rsidR="00934282">
        <w:rPr>
          <w:rFonts w:asciiTheme="minorHAnsi" w:hAnsiTheme="minorHAnsi"/>
          <w:b w:val="0"/>
          <w:iCs/>
          <w:sz w:val="22"/>
          <w:szCs w:val="22"/>
        </w:rPr>
        <w:t xml:space="preserve">https://miniportal.uzp.gov.pl/, </w:t>
      </w:r>
      <w:proofErr w:type="spellStart"/>
      <w:r w:rsidR="00934282">
        <w:rPr>
          <w:rFonts w:asciiTheme="minorHAnsi" w:hAnsiTheme="minorHAnsi"/>
          <w:b w:val="0"/>
          <w:iCs/>
          <w:sz w:val="22"/>
          <w:szCs w:val="22"/>
        </w:rPr>
        <w:t>ePUAPu</w:t>
      </w:r>
      <w:proofErr w:type="spellEnd"/>
      <w:r w:rsidR="00934282">
        <w:rPr>
          <w:rFonts w:asciiTheme="minorHAnsi" w:hAnsiTheme="minorHAnsi"/>
          <w:b w:val="0"/>
          <w:iCs/>
          <w:sz w:val="22"/>
          <w:szCs w:val="22"/>
        </w:rPr>
        <w:t xml:space="preserve"> </w:t>
      </w:r>
      <w:hyperlink r:id="rId11" w:history="1">
        <w:r w:rsidR="00934282" w:rsidRPr="007E3197">
          <w:rPr>
            <w:rStyle w:val="Hipercze"/>
            <w:rFonts w:asciiTheme="minorHAnsi" w:hAnsiTheme="minorHAnsi"/>
            <w:b w:val="0"/>
            <w:iCs/>
            <w:sz w:val="22"/>
            <w:szCs w:val="22"/>
          </w:rPr>
          <w:t>https://epuap.gov.pl/wps/portal</w:t>
        </w:r>
      </w:hyperlink>
      <w:r w:rsidR="00934282">
        <w:rPr>
          <w:rFonts w:asciiTheme="minorHAnsi" w:hAnsiTheme="minorHAnsi"/>
          <w:b w:val="0"/>
          <w:iCs/>
          <w:sz w:val="22"/>
          <w:szCs w:val="22"/>
        </w:rPr>
        <w:t xml:space="preserve"> oraz poczty elektronicznej</w:t>
      </w:r>
      <w:r w:rsidRPr="00FD50C9">
        <w:rPr>
          <w:rFonts w:asciiTheme="minorHAnsi" w:hAnsiTheme="minorHAnsi"/>
          <w:b w:val="0"/>
          <w:iCs/>
          <w:sz w:val="22"/>
          <w:szCs w:val="22"/>
        </w:rPr>
        <w:t xml:space="preserve">, </w:t>
      </w:r>
      <w:r w:rsidRPr="00591E21">
        <w:rPr>
          <w:rFonts w:asciiTheme="minorHAnsi" w:hAnsiTheme="minorHAnsi"/>
          <w:b w:val="0"/>
          <w:iCs/>
          <w:sz w:val="22"/>
          <w:szCs w:val="22"/>
        </w:rPr>
        <w:t xml:space="preserve">z uwzględnieniem wymogów dotyczących formy, ustanowionych </w:t>
      </w:r>
      <w:r w:rsidR="00912F01" w:rsidRPr="00591E21">
        <w:rPr>
          <w:rFonts w:asciiTheme="minorHAnsi" w:hAnsiTheme="minorHAnsi"/>
          <w:b w:val="0"/>
          <w:iCs/>
          <w:sz w:val="22"/>
          <w:szCs w:val="22"/>
        </w:rPr>
        <w:t>poniżej</w:t>
      </w:r>
      <w:r w:rsidR="00790D26">
        <w:rPr>
          <w:rFonts w:asciiTheme="minorHAnsi" w:hAnsiTheme="minorHAnsi"/>
          <w:b w:val="0"/>
          <w:iCs/>
          <w:sz w:val="22"/>
          <w:szCs w:val="22"/>
        </w:rPr>
        <w:t>.</w:t>
      </w:r>
      <w:r w:rsidR="00912F01" w:rsidRPr="00591E21">
        <w:rPr>
          <w:rFonts w:asciiTheme="minorHAnsi" w:hAnsiTheme="minorHAnsi"/>
          <w:b w:val="0"/>
          <w:iCs/>
          <w:sz w:val="22"/>
          <w:szCs w:val="22"/>
        </w:rPr>
        <w:t xml:space="preserve"> </w:t>
      </w:r>
    </w:p>
    <w:p w14:paraId="17428521" w14:textId="77777777" w:rsidR="005346E5" w:rsidRPr="00591E21" w:rsidRDefault="005068DE" w:rsidP="00296D96">
      <w:pPr>
        <w:pStyle w:val="Tekstpodstawowy2"/>
        <w:ind w:left="709"/>
        <w:rPr>
          <w:rFonts w:asciiTheme="minorHAnsi" w:hAnsiTheme="minorHAnsi"/>
          <w:b w:val="0"/>
          <w:iCs/>
          <w:sz w:val="22"/>
          <w:szCs w:val="22"/>
        </w:rPr>
      </w:pPr>
      <w:r>
        <w:rPr>
          <w:rFonts w:asciiTheme="minorHAnsi" w:hAnsiTheme="minorHAnsi"/>
          <w:b w:val="0"/>
          <w:iCs/>
          <w:sz w:val="22"/>
          <w:szCs w:val="22"/>
        </w:rPr>
        <w:t xml:space="preserve">Zamawiający </w:t>
      </w:r>
      <w:r w:rsidR="00E25A56" w:rsidRPr="00591E21">
        <w:rPr>
          <w:rFonts w:asciiTheme="minorHAnsi" w:hAnsiTheme="minorHAnsi"/>
          <w:b w:val="0"/>
          <w:iCs/>
          <w:sz w:val="22"/>
          <w:szCs w:val="22"/>
        </w:rPr>
        <w:t>wyznacza do kontaktowania się z Wykonawcami:</w:t>
      </w:r>
      <w:r w:rsidR="00296D96" w:rsidRPr="00591E21">
        <w:rPr>
          <w:rFonts w:asciiTheme="minorHAnsi" w:hAnsiTheme="minorHAnsi"/>
          <w:b w:val="0"/>
          <w:iCs/>
          <w:sz w:val="22"/>
          <w:szCs w:val="22"/>
        </w:rPr>
        <w:t xml:space="preserve"> </w:t>
      </w:r>
    </w:p>
    <w:p w14:paraId="6DFA0A2B" w14:textId="07D3DAFF" w:rsidR="00FC71B2" w:rsidRDefault="00526E8B" w:rsidP="00A437F5">
      <w:pPr>
        <w:pStyle w:val="Tekstpodstawowy2"/>
        <w:ind w:left="709"/>
        <w:jc w:val="left"/>
        <w:rPr>
          <w:rStyle w:val="Hipercze"/>
          <w:rFonts w:asciiTheme="minorHAnsi" w:hAnsiTheme="minorHAnsi"/>
          <w:iCs/>
          <w:sz w:val="22"/>
          <w:szCs w:val="22"/>
        </w:rPr>
      </w:pPr>
      <w:r>
        <w:rPr>
          <w:rFonts w:asciiTheme="minorHAnsi" w:hAnsiTheme="minorHAnsi"/>
          <w:iCs/>
          <w:sz w:val="22"/>
          <w:szCs w:val="22"/>
        </w:rPr>
        <w:t>Ewa Bielecka</w:t>
      </w:r>
      <w:r w:rsidR="00FC71B2">
        <w:rPr>
          <w:rFonts w:asciiTheme="minorHAnsi" w:hAnsiTheme="minorHAnsi"/>
          <w:iCs/>
          <w:sz w:val="22"/>
          <w:szCs w:val="22"/>
        </w:rPr>
        <w:t xml:space="preserve"> – pracownik </w:t>
      </w:r>
      <w:r w:rsidR="00FC71B2" w:rsidRPr="00591E21">
        <w:rPr>
          <w:rFonts w:asciiTheme="minorHAnsi" w:hAnsiTheme="minorHAnsi"/>
          <w:iCs/>
          <w:sz w:val="22"/>
          <w:szCs w:val="22"/>
        </w:rPr>
        <w:t>Działu Zamówień MPEC S.A.</w:t>
      </w:r>
      <w:r w:rsidR="00FC71B2">
        <w:rPr>
          <w:rFonts w:asciiTheme="minorHAnsi" w:hAnsiTheme="minorHAnsi"/>
          <w:iCs/>
          <w:sz w:val="22"/>
          <w:szCs w:val="22"/>
        </w:rPr>
        <w:br/>
        <w:t xml:space="preserve">e-mail: </w:t>
      </w:r>
      <w:hyperlink r:id="rId12" w:history="1">
        <w:r w:rsidR="00BC106B" w:rsidRPr="004A61C7">
          <w:rPr>
            <w:rStyle w:val="Hipercze"/>
            <w:rFonts w:asciiTheme="minorHAnsi" w:hAnsiTheme="minorHAnsi"/>
            <w:iCs/>
            <w:sz w:val="22"/>
            <w:szCs w:val="22"/>
          </w:rPr>
          <w:t>Zamowienia.Publiczne@mpec.krakow.pl</w:t>
        </w:r>
      </w:hyperlink>
    </w:p>
    <w:p w14:paraId="3A2CB4A1" w14:textId="51542580" w:rsidR="000E0F8D" w:rsidRPr="00396B6E" w:rsidRDefault="000E0F8D" w:rsidP="00396B6E">
      <w:pPr>
        <w:pStyle w:val="Tekstpodstawowy2"/>
        <w:ind w:left="709"/>
        <w:rPr>
          <w:rStyle w:val="Hipercze"/>
          <w:rFonts w:asciiTheme="minorHAnsi" w:hAnsiTheme="minorHAnsi"/>
          <w:b w:val="0"/>
          <w:iCs/>
          <w:sz w:val="22"/>
          <w:szCs w:val="22"/>
        </w:rPr>
      </w:pPr>
      <w:r w:rsidRPr="00396B6E">
        <w:rPr>
          <w:rFonts w:asciiTheme="minorHAnsi" w:hAnsiTheme="minorHAnsi"/>
          <w:b w:val="0"/>
          <w:iCs/>
          <w:sz w:val="22"/>
          <w:szCs w:val="22"/>
        </w:rPr>
        <w:t xml:space="preserve">Składanie oświadczeń, wniosków, zawiadomień oraz przekazywanie informacji odbywa się elektronicznie za pośrednictwem dedykowanego formularza dostępnego na </w:t>
      </w:r>
      <w:proofErr w:type="spellStart"/>
      <w:r w:rsidRPr="00396B6E">
        <w:rPr>
          <w:rFonts w:asciiTheme="minorHAnsi" w:hAnsiTheme="minorHAnsi"/>
          <w:b w:val="0"/>
          <w:iCs/>
          <w:sz w:val="22"/>
          <w:szCs w:val="22"/>
        </w:rPr>
        <w:t>ePUAP</w:t>
      </w:r>
      <w:proofErr w:type="spellEnd"/>
      <w:r w:rsidRPr="00396B6E">
        <w:rPr>
          <w:rFonts w:asciiTheme="minorHAnsi" w:hAnsiTheme="minorHAnsi"/>
          <w:b w:val="0"/>
          <w:iCs/>
          <w:sz w:val="22"/>
          <w:szCs w:val="22"/>
        </w:rPr>
        <w:t xml:space="preserve"> oraz</w:t>
      </w:r>
      <w:r w:rsidRPr="000E0F8D">
        <w:rPr>
          <w:rFonts w:asciiTheme="minorHAnsi" w:hAnsiTheme="minorHAnsi"/>
          <w:iCs/>
          <w:sz w:val="22"/>
          <w:szCs w:val="22"/>
        </w:rPr>
        <w:t xml:space="preserve"> </w:t>
      </w:r>
      <w:r w:rsidRPr="00396B6E">
        <w:rPr>
          <w:rFonts w:asciiTheme="minorHAnsi" w:hAnsiTheme="minorHAnsi"/>
          <w:b w:val="0"/>
          <w:iCs/>
          <w:sz w:val="22"/>
          <w:szCs w:val="22"/>
        </w:rPr>
        <w:t xml:space="preserve">udostępnionego przez </w:t>
      </w:r>
      <w:proofErr w:type="spellStart"/>
      <w:r w:rsidRPr="00396B6E">
        <w:rPr>
          <w:rFonts w:asciiTheme="minorHAnsi" w:hAnsiTheme="minorHAnsi"/>
          <w:b w:val="0"/>
          <w:iCs/>
          <w:sz w:val="22"/>
          <w:szCs w:val="22"/>
        </w:rPr>
        <w:t>miniPortal</w:t>
      </w:r>
      <w:proofErr w:type="spellEnd"/>
      <w:r w:rsidRPr="00396B6E">
        <w:rPr>
          <w:rFonts w:asciiTheme="minorHAnsi" w:hAnsiTheme="minorHAnsi"/>
          <w:b w:val="0"/>
          <w:iCs/>
          <w:sz w:val="22"/>
          <w:szCs w:val="22"/>
        </w:rPr>
        <w:t xml:space="preserve"> (Formularz do komunikac</w:t>
      </w:r>
      <w:r w:rsidR="00396B6E">
        <w:rPr>
          <w:rFonts w:asciiTheme="minorHAnsi" w:hAnsiTheme="minorHAnsi"/>
          <w:b w:val="0"/>
          <w:iCs/>
          <w:sz w:val="22"/>
          <w:szCs w:val="22"/>
        </w:rPr>
        <w:t xml:space="preserve">ji) lub poczty elektronicznej: </w:t>
      </w:r>
      <w:r w:rsidR="00396B6E">
        <w:rPr>
          <w:rFonts w:asciiTheme="minorHAnsi" w:hAnsiTheme="minorHAnsi"/>
          <w:b w:val="0"/>
          <w:iCs/>
          <w:sz w:val="22"/>
          <w:szCs w:val="22"/>
        </w:rPr>
        <w:br/>
      </w:r>
      <w:r w:rsidRPr="00396B6E">
        <w:rPr>
          <w:rFonts w:asciiTheme="minorHAnsi" w:hAnsiTheme="minorHAnsi"/>
          <w:b w:val="0"/>
          <w:iCs/>
          <w:sz w:val="22"/>
          <w:szCs w:val="22"/>
        </w:rPr>
        <w:t xml:space="preserve">e-mail:  </w:t>
      </w:r>
      <w:hyperlink r:id="rId13" w:history="1">
        <w:r w:rsidR="003C6198" w:rsidRPr="00D40955">
          <w:rPr>
            <w:rStyle w:val="Hipercze"/>
            <w:rFonts w:asciiTheme="minorHAnsi" w:hAnsiTheme="minorHAnsi"/>
            <w:iCs/>
            <w:sz w:val="22"/>
            <w:szCs w:val="22"/>
          </w:rPr>
          <w:t>Zamowienia.Publiczne@mpec.krakow.pl</w:t>
        </w:r>
      </w:hyperlink>
    </w:p>
    <w:p w14:paraId="601A491F" w14:textId="77777777" w:rsidR="000E0F8D" w:rsidRPr="00396B6E" w:rsidRDefault="000E0F8D" w:rsidP="00396B6E">
      <w:pPr>
        <w:pStyle w:val="Tekstpodstawowy2"/>
        <w:ind w:left="709"/>
        <w:rPr>
          <w:rFonts w:asciiTheme="minorHAnsi" w:hAnsiTheme="minorHAnsi"/>
          <w:b w:val="0"/>
          <w:iCs/>
          <w:sz w:val="22"/>
          <w:szCs w:val="22"/>
        </w:rPr>
      </w:pPr>
      <w:r w:rsidRPr="00396B6E">
        <w:rPr>
          <w:rFonts w:asciiTheme="minorHAnsi" w:hAnsiTheme="minorHAnsi"/>
          <w:b w:val="0"/>
          <w:iCs/>
          <w:sz w:val="22"/>
          <w:szCs w:val="22"/>
        </w:rPr>
        <w:t xml:space="preserve">We wszelkiej korespondencji związanej z niniejszym postępowaniem Zamawiający </w:t>
      </w:r>
      <w:r w:rsidR="00396B6E">
        <w:rPr>
          <w:rFonts w:asciiTheme="minorHAnsi" w:hAnsiTheme="minorHAnsi"/>
          <w:b w:val="0"/>
          <w:iCs/>
          <w:sz w:val="22"/>
          <w:szCs w:val="22"/>
        </w:rPr>
        <w:br/>
      </w:r>
      <w:r w:rsidRPr="00396B6E">
        <w:rPr>
          <w:rFonts w:asciiTheme="minorHAnsi" w:hAnsiTheme="minorHAnsi"/>
          <w:b w:val="0"/>
          <w:iCs/>
          <w:sz w:val="22"/>
          <w:szCs w:val="22"/>
        </w:rPr>
        <w:t xml:space="preserve">i Wykonawcy posługują się numerem postępowania. </w:t>
      </w:r>
    </w:p>
    <w:p w14:paraId="6B7412C9" w14:textId="77777777" w:rsidR="00934282" w:rsidRDefault="002A54E9" w:rsidP="002A54E9">
      <w:pPr>
        <w:pStyle w:val="Tekstpodstawowy2"/>
        <w:ind w:left="705" w:hanging="705"/>
        <w:rPr>
          <w:rFonts w:asciiTheme="minorHAnsi" w:hAnsiTheme="minorHAnsi" w:cs="Verdana"/>
          <w:b w:val="0"/>
          <w:sz w:val="22"/>
          <w:szCs w:val="22"/>
        </w:rPr>
      </w:pPr>
      <w:r w:rsidRPr="00591E21">
        <w:rPr>
          <w:rFonts w:asciiTheme="minorHAnsi" w:hAnsiTheme="minorHAnsi" w:cs="Verdana"/>
          <w:b w:val="0"/>
          <w:sz w:val="22"/>
          <w:szCs w:val="22"/>
        </w:rPr>
        <w:t>12.2.</w:t>
      </w:r>
      <w:r>
        <w:rPr>
          <w:rFonts w:asciiTheme="minorHAnsi" w:hAnsiTheme="minorHAnsi" w:cs="Verdana"/>
          <w:b w:val="0"/>
          <w:sz w:val="22"/>
          <w:szCs w:val="22"/>
        </w:rPr>
        <w:t xml:space="preserve"> </w:t>
      </w:r>
      <w:r>
        <w:rPr>
          <w:rFonts w:asciiTheme="minorHAnsi" w:hAnsiTheme="minorHAnsi" w:cs="Verdana"/>
          <w:b w:val="0"/>
          <w:sz w:val="22"/>
          <w:szCs w:val="22"/>
        </w:rPr>
        <w:tab/>
      </w:r>
      <w:r w:rsidR="00934282" w:rsidRPr="002A54E9">
        <w:rPr>
          <w:rFonts w:asciiTheme="minorHAnsi" w:hAnsiTheme="minorHAnsi" w:cs="Verdana"/>
          <w:b w:val="0"/>
          <w:sz w:val="22"/>
          <w:szCs w:val="22"/>
        </w:rPr>
        <w:t xml:space="preserve">Wykonawca zamierzający wziąć udział w postępowaniu o udzielenie zamówienia publicznego, musi posiadać konto na </w:t>
      </w:r>
      <w:proofErr w:type="spellStart"/>
      <w:r w:rsidR="00934282" w:rsidRPr="002A54E9">
        <w:rPr>
          <w:rFonts w:asciiTheme="minorHAnsi" w:hAnsiTheme="minorHAnsi" w:cs="Verdana"/>
          <w:b w:val="0"/>
          <w:sz w:val="22"/>
          <w:szCs w:val="22"/>
        </w:rPr>
        <w:t>ePUAP</w:t>
      </w:r>
      <w:proofErr w:type="spellEnd"/>
      <w:r w:rsidR="00934282" w:rsidRPr="002A54E9">
        <w:rPr>
          <w:rFonts w:asciiTheme="minorHAnsi" w:hAnsiTheme="minorHAnsi" w:cs="Verdana"/>
          <w:b w:val="0"/>
          <w:sz w:val="22"/>
          <w:szCs w:val="22"/>
        </w:rPr>
        <w:t xml:space="preserve">. Wykonawca posiadający konto na </w:t>
      </w:r>
      <w:proofErr w:type="spellStart"/>
      <w:r w:rsidR="00934282" w:rsidRPr="002A54E9">
        <w:rPr>
          <w:rFonts w:asciiTheme="minorHAnsi" w:hAnsiTheme="minorHAnsi" w:cs="Verdana"/>
          <w:b w:val="0"/>
          <w:sz w:val="22"/>
          <w:szCs w:val="22"/>
        </w:rPr>
        <w:t>ePUAP</w:t>
      </w:r>
      <w:proofErr w:type="spellEnd"/>
      <w:r w:rsidR="00934282" w:rsidRPr="002A54E9">
        <w:rPr>
          <w:rFonts w:asciiTheme="minorHAnsi" w:hAnsiTheme="minorHAnsi" w:cs="Verdana"/>
          <w:b w:val="0"/>
          <w:sz w:val="22"/>
          <w:szCs w:val="22"/>
        </w:rPr>
        <w:t xml:space="preserve"> ma dostęp </w:t>
      </w:r>
      <w:r>
        <w:rPr>
          <w:rFonts w:asciiTheme="minorHAnsi" w:hAnsiTheme="minorHAnsi" w:cs="Verdana"/>
          <w:b w:val="0"/>
          <w:sz w:val="22"/>
          <w:szCs w:val="22"/>
        </w:rPr>
        <w:br/>
      </w:r>
      <w:r w:rsidR="00934282" w:rsidRPr="002A54E9">
        <w:rPr>
          <w:rFonts w:asciiTheme="minorHAnsi" w:hAnsiTheme="minorHAnsi" w:cs="Verdana"/>
          <w:b w:val="0"/>
          <w:sz w:val="22"/>
          <w:szCs w:val="22"/>
        </w:rPr>
        <w:t xml:space="preserve">do  formularzy: złożenia, zmiany, wycofania oferty lub wniosku oraz do formularza </w:t>
      </w:r>
      <w:r>
        <w:rPr>
          <w:rFonts w:asciiTheme="minorHAnsi" w:hAnsiTheme="minorHAnsi" w:cs="Verdana"/>
          <w:b w:val="0"/>
          <w:sz w:val="22"/>
          <w:szCs w:val="22"/>
        </w:rPr>
        <w:br/>
      </w:r>
      <w:r w:rsidR="00934282" w:rsidRPr="002A54E9">
        <w:rPr>
          <w:rFonts w:asciiTheme="minorHAnsi" w:hAnsiTheme="minorHAnsi" w:cs="Verdana"/>
          <w:b w:val="0"/>
          <w:sz w:val="22"/>
          <w:szCs w:val="22"/>
        </w:rPr>
        <w:t>do komunikacji.</w:t>
      </w:r>
    </w:p>
    <w:p w14:paraId="5F0191C5" w14:textId="56EDC521" w:rsidR="00934282" w:rsidRPr="002A54E9" w:rsidRDefault="002A54E9" w:rsidP="002A54E9">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 xml:space="preserve">12.3 </w:t>
      </w:r>
      <w:r>
        <w:rPr>
          <w:rFonts w:asciiTheme="minorHAnsi" w:hAnsiTheme="minorHAnsi" w:cs="Verdana"/>
          <w:b w:val="0"/>
          <w:sz w:val="22"/>
          <w:szCs w:val="22"/>
        </w:rPr>
        <w:tab/>
      </w:r>
      <w:r w:rsidR="00934282" w:rsidRPr="002A54E9">
        <w:rPr>
          <w:rFonts w:asciiTheme="minorHAnsi" w:hAnsiTheme="minorHAnsi" w:cs="Verdana"/>
          <w:b w:val="0"/>
          <w:sz w:val="22"/>
          <w:szCs w:val="22"/>
        </w:rPr>
        <w:t>Wymagania techniczne</w:t>
      </w:r>
      <w:r w:rsidR="00934282" w:rsidRPr="002A54E9">
        <w:rPr>
          <w:rFonts w:asciiTheme="minorHAnsi" w:hAnsiTheme="minorHAnsi"/>
          <w:b w:val="0"/>
          <w:iCs/>
          <w:sz w:val="22"/>
          <w:szCs w:val="22"/>
        </w:rPr>
        <w:t xml:space="preserve"> i organizacyjne wysyłania i odbierania dokumentów elektronicznych, elektronicznych kopii dokumentów i oświadczeń oraz informacji przekazywanych przy ich użyciu opisane zostały w Regulaminie korzystania z </w:t>
      </w:r>
      <w:proofErr w:type="spellStart"/>
      <w:r w:rsidR="00934282" w:rsidRPr="002A54E9">
        <w:rPr>
          <w:rFonts w:asciiTheme="minorHAnsi" w:hAnsiTheme="minorHAnsi"/>
          <w:b w:val="0"/>
          <w:iCs/>
          <w:sz w:val="22"/>
          <w:szCs w:val="22"/>
        </w:rPr>
        <w:t>miniPortalu</w:t>
      </w:r>
      <w:proofErr w:type="spellEnd"/>
      <w:r w:rsidR="00934282" w:rsidRPr="002A54E9">
        <w:rPr>
          <w:rFonts w:asciiTheme="minorHAnsi" w:hAnsiTheme="minorHAnsi"/>
          <w:b w:val="0"/>
          <w:iCs/>
          <w:sz w:val="22"/>
          <w:szCs w:val="22"/>
        </w:rPr>
        <w:t xml:space="preserve"> oraz</w:t>
      </w:r>
      <w:r w:rsidR="003C6198">
        <w:rPr>
          <w:rFonts w:asciiTheme="minorHAnsi" w:hAnsiTheme="minorHAnsi"/>
          <w:b w:val="0"/>
          <w:iCs/>
          <w:sz w:val="22"/>
          <w:szCs w:val="22"/>
        </w:rPr>
        <w:t xml:space="preserve"> Regulaminie </w:t>
      </w:r>
      <w:proofErr w:type="spellStart"/>
      <w:r w:rsidR="003C6198">
        <w:rPr>
          <w:rFonts w:asciiTheme="minorHAnsi" w:hAnsiTheme="minorHAnsi"/>
          <w:b w:val="0"/>
          <w:iCs/>
          <w:sz w:val="22"/>
          <w:szCs w:val="22"/>
        </w:rPr>
        <w:t>ePUAP</w:t>
      </w:r>
      <w:proofErr w:type="spellEnd"/>
      <w:r w:rsidR="003C6198">
        <w:rPr>
          <w:rFonts w:asciiTheme="minorHAnsi" w:hAnsiTheme="minorHAnsi"/>
          <w:b w:val="0"/>
          <w:iCs/>
          <w:sz w:val="22"/>
          <w:szCs w:val="22"/>
        </w:rPr>
        <w:t xml:space="preserve"> </w:t>
      </w:r>
      <w:r w:rsidR="003C6198" w:rsidRPr="00C51FB6">
        <w:rPr>
          <w:rFonts w:asciiTheme="minorHAnsi" w:hAnsiTheme="minorHAnsi"/>
          <w:b w:val="0"/>
          <w:iCs/>
          <w:color w:val="000000" w:themeColor="text1"/>
          <w:sz w:val="22"/>
          <w:szCs w:val="22"/>
        </w:rPr>
        <w:t xml:space="preserve">dostępnych </w:t>
      </w:r>
      <w:r w:rsidR="00C51FB6" w:rsidRPr="00C51FB6">
        <w:rPr>
          <w:rFonts w:asciiTheme="minorHAnsi" w:hAnsiTheme="minorHAnsi"/>
          <w:b w:val="0"/>
          <w:iCs/>
          <w:color w:val="000000" w:themeColor="text1"/>
          <w:sz w:val="22"/>
          <w:szCs w:val="22"/>
        </w:rPr>
        <w:t xml:space="preserve">odpowiednio na stronach </w:t>
      </w:r>
      <w:hyperlink r:id="rId14" w:history="1">
        <w:r w:rsidR="00C51FB6" w:rsidRPr="004A61C7">
          <w:rPr>
            <w:rStyle w:val="Hipercze"/>
            <w:rFonts w:asciiTheme="minorHAnsi" w:hAnsiTheme="minorHAnsi"/>
            <w:b w:val="0"/>
            <w:iCs/>
            <w:sz w:val="22"/>
            <w:szCs w:val="22"/>
          </w:rPr>
          <w:t>https://miniportal.uzp.gov.pl</w:t>
        </w:r>
      </w:hyperlink>
      <w:r w:rsidR="00C51FB6">
        <w:rPr>
          <w:rFonts w:asciiTheme="minorHAnsi" w:hAnsiTheme="minorHAnsi"/>
          <w:b w:val="0"/>
          <w:iCs/>
          <w:color w:val="FF0000"/>
          <w:sz w:val="22"/>
          <w:szCs w:val="22"/>
        </w:rPr>
        <w:t xml:space="preserve"> </w:t>
      </w:r>
      <w:r w:rsidR="00C51FB6" w:rsidRPr="00C51FB6">
        <w:rPr>
          <w:rFonts w:asciiTheme="minorHAnsi" w:hAnsiTheme="minorHAnsi"/>
          <w:b w:val="0"/>
          <w:iCs/>
          <w:color w:val="FF0000"/>
          <w:sz w:val="22"/>
          <w:szCs w:val="22"/>
        </w:rPr>
        <w:t xml:space="preserve"> </w:t>
      </w:r>
      <w:r w:rsidR="00C51FB6" w:rsidRPr="00510762">
        <w:rPr>
          <w:rFonts w:asciiTheme="minorHAnsi" w:hAnsiTheme="minorHAnsi"/>
          <w:b w:val="0"/>
          <w:iCs/>
          <w:color w:val="000000" w:themeColor="text1"/>
          <w:sz w:val="22"/>
          <w:szCs w:val="22"/>
        </w:rPr>
        <w:t>oraz</w:t>
      </w:r>
      <w:r w:rsidR="00C51FB6">
        <w:rPr>
          <w:rFonts w:asciiTheme="minorHAnsi" w:hAnsiTheme="minorHAnsi"/>
          <w:b w:val="0"/>
          <w:iCs/>
          <w:color w:val="FF0000"/>
          <w:sz w:val="22"/>
          <w:szCs w:val="22"/>
        </w:rPr>
        <w:t xml:space="preserve"> </w:t>
      </w:r>
      <w:hyperlink r:id="rId15" w:history="1">
        <w:r w:rsidR="00C51FB6" w:rsidRPr="004A61C7">
          <w:rPr>
            <w:rStyle w:val="Hipercze"/>
            <w:rFonts w:asciiTheme="minorHAnsi" w:hAnsiTheme="minorHAnsi"/>
            <w:b w:val="0"/>
            <w:iCs/>
            <w:sz w:val="22"/>
            <w:szCs w:val="22"/>
          </w:rPr>
          <w:t>https://epuap.gov.pl</w:t>
        </w:r>
      </w:hyperlink>
      <w:r w:rsidR="00C51FB6">
        <w:rPr>
          <w:rFonts w:asciiTheme="minorHAnsi" w:hAnsiTheme="minorHAnsi"/>
          <w:b w:val="0"/>
          <w:iCs/>
          <w:color w:val="FF0000"/>
          <w:sz w:val="22"/>
          <w:szCs w:val="22"/>
        </w:rPr>
        <w:t xml:space="preserve"> </w:t>
      </w:r>
    </w:p>
    <w:p w14:paraId="5A420A02" w14:textId="77777777" w:rsidR="00934282" w:rsidRDefault="002A54E9" w:rsidP="002A54E9">
      <w:pPr>
        <w:pStyle w:val="Tekstpodstawowy2"/>
        <w:ind w:left="705" w:hanging="705"/>
        <w:rPr>
          <w:rFonts w:asciiTheme="minorHAnsi" w:hAnsiTheme="minorHAnsi"/>
          <w:b w:val="0"/>
          <w:iCs/>
          <w:sz w:val="22"/>
          <w:szCs w:val="22"/>
        </w:rPr>
      </w:pPr>
      <w:r w:rsidRPr="002A54E9">
        <w:rPr>
          <w:rFonts w:asciiTheme="minorHAnsi" w:hAnsiTheme="minorHAnsi" w:cs="Verdana"/>
          <w:b w:val="0"/>
          <w:sz w:val="22"/>
          <w:szCs w:val="22"/>
        </w:rPr>
        <w:t xml:space="preserve">12.4 </w:t>
      </w:r>
      <w:r w:rsidRPr="002A54E9">
        <w:rPr>
          <w:rFonts w:asciiTheme="minorHAnsi" w:hAnsiTheme="minorHAnsi" w:cs="Verdana"/>
          <w:b w:val="0"/>
          <w:sz w:val="22"/>
          <w:szCs w:val="22"/>
        </w:rPr>
        <w:tab/>
      </w:r>
      <w:r w:rsidR="00934282" w:rsidRPr="002A54E9">
        <w:rPr>
          <w:rFonts w:asciiTheme="minorHAnsi" w:hAnsiTheme="minorHAnsi" w:cs="Verdana"/>
          <w:b w:val="0"/>
          <w:sz w:val="22"/>
          <w:szCs w:val="22"/>
        </w:rPr>
        <w:t xml:space="preserve">Maksymalny rozmiar plików przesyłanych za pośrednictwem dedykowanych formularzy </w:t>
      </w:r>
      <w:r>
        <w:rPr>
          <w:rFonts w:asciiTheme="minorHAnsi" w:hAnsiTheme="minorHAnsi" w:cs="Verdana"/>
          <w:b w:val="0"/>
          <w:sz w:val="22"/>
          <w:szCs w:val="22"/>
        </w:rPr>
        <w:br/>
      </w:r>
      <w:r w:rsidR="00934282" w:rsidRPr="002A54E9">
        <w:rPr>
          <w:rFonts w:asciiTheme="minorHAnsi" w:hAnsiTheme="minorHAnsi" w:cs="Verdana"/>
          <w:b w:val="0"/>
          <w:sz w:val="22"/>
          <w:szCs w:val="22"/>
        </w:rPr>
        <w:t>do: złożenia, zmiany, wycofania oferty</w:t>
      </w:r>
      <w:r w:rsidR="00934282" w:rsidRPr="00934282">
        <w:rPr>
          <w:rFonts w:asciiTheme="minorHAnsi" w:hAnsiTheme="minorHAnsi"/>
          <w:iCs/>
          <w:sz w:val="22"/>
          <w:szCs w:val="22"/>
        </w:rPr>
        <w:t xml:space="preserve"> </w:t>
      </w:r>
      <w:r w:rsidR="00934282" w:rsidRPr="002A54E9">
        <w:rPr>
          <w:rFonts w:asciiTheme="minorHAnsi" w:hAnsiTheme="minorHAnsi"/>
          <w:b w:val="0"/>
          <w:iCs/>
          <w:sz w:val="22"/>
          <w:szCs w:val="22"/>
        </w:rPr>
        <w:t xml:space="preserve">lub wniosku oraz do komunikacji wynosi 150 MB. </w:t>
      </w:r>
    </w:p>
    <w:p w14:paraId="3286C798" w14:textId="77777777" w:rsidR="00934282" w:rsidRDefault="002A54E9" w:rsidP="002A54E9">
      <w:pPr>
        <w:pStyle w:val="Tekstpodstawowy2"/>
        <w:ind w:left="705" w:hanging="705"/>
        <w:rPr>
          <w:rFonts w:asciiTheme="minorHAnsi" w:hAnsiTheme="minorHAnsi" w:cs="Verdana"/>
          <w:b w:val="0"/>
          <w:sz w:val="22"/>
          <w:szCs w:val="22"/>
        </w:rPr>
      </w:pPr>
      <w:r>
        <w:rPr>
          <w:rFonts w:asciiTheme="minorHAnsi" w:hAnsiTheme="minorHAnsi"/>
          <w:b w:val="0"/>
          <w:iCs/>
          <w:sz w:val="22"/>
          <w:szCs w:val="22"/>
        </w:rPr>
        <w:t>12.5</w:t>
      </w:r>
      <w:r>
        <w:rPr>
          <w:rFonts w:asciiTheme="minorHAnsi" w:hAnsiTheme="minorHAnsi"/>
          <w:b w:val="0"/>
          <w:iCs/>
          <w:sz w:val="22"/>
          <w:szCs w:val="22"/>
        </w:rPr>
        <w:tab/>
      </w:r>
      <w:r w:rsidR="00934282" w:rsidRPr="002A54E9">
        <w:rPr>
          <w:rFonts w:asciiTheme="minorHAnsi" w:hAnsiTheme="minorHAnsi" w:cs="Verdana"/>
          <w:b w:val="0"/>
          <w:sz w:val="22"/>
          <w:szCs w:val="22"/>
        </w:rPr>
        <w:t xml:space="preserve">Za datę przekazania oferty, wniosków, zawiadomień,  dokumentów elektronicznych, oświadczeń lub elektronicznych kopii dokumentów lub oświadczeń oraz innych informacji przyjmuje się datę ich przekazania na </w:t>
      </w:r>
      <w:proofErr w:type="spellStart"/>
      <w:r w:rsidR="00934282" w:rsidRPr="002A54E9">
        <w:rPr>
          <w:rFonts w:asciiTheme="minorHAnsi" w:hAnsiTheme="minorHAnsi" w:cs="Verdana"/>
          <w:b w:val="0"/>
          <w:sz w:val="22"/>
          <w:szCs w:val="22"/>
        </w:rPr>
        <w:t>e</w:t>
      </w:r>
      <w:r w:rsidR="00656BB5" w:rsidRPr="002A54E9">
        <w:rPr>
          <w:rFonts w:asciiTheme="minorHAnsi" w:hAnsiTheme="minorHAnsi" w:cs="Verdana"/>
          <w:b w:val="0"/>
          <w:sz w:val="22"/>
          <w:szCs w:val="22"/>
        </w:rPr>
        <w:t>PUAP</w:t>
      </w:r>
      <w:proofErr w:type="spellEnd"/>
      <w:r w:rsidR="00656BB5" w:rsidRPr="002A54E9">
        <w:rPr>
          <w:rFonts w:asciiTheme="minorHAnsi" w:hAnsiTheme="minorHAnsi" w:cs="Verdana"/>
          <w:b w:val="0"/>
          <w:sz w:val="22"/>
          <w:szCs w:val="22"/>
        </w:rPr>
        <w:t xml:space="preserve"> .</w:t>
      </w:r>
    </w:p>
    <w:p w14:paraId="77A3D607" w14:textId="77777777" w:rsidR="00656BB5" w:rsidRDefault="002A54E9" w:rsidP="002A54E9">
      <w:pPr>
        <w:pStyle w:val="Tekstpodstawowy2"/>
        <w:ind w:left="705" w:hanging="705"/>
        <w:rPr>
          <w:rFonts w:asciiTheme="minorHAnsi" w:hAnsiTheme="minorHAnsi"/>
          <w:b w:val="0"/>
          <w:iCs/>
          <w:sz w:val="22"/>
          <w:szCs w:val="22"/>
        </w:rPr>
      </w:pPr>
      <w:r>
        <w:rPr>
          <w:rFonts w:asciiTheme="minorHAnsi" w:hAnsiTheme="minorHAnsi" w:cs="Verdana"/>
          <w:b w:val="0"/>
          <w:sz w:val="22"/>
          <w:szCs w:val="22"/>
        </w:rPr>
        <w:t xml:space="preserve">12.6 </w:t>
      </w:r>
      <w:r>
        <w:rPr>
          <w:rFonts w:asciiTheme="minorHAnsi" w:hAnsiTheme="minorHAnsi"/>
          <w:b w:val="0"/>
          <w:iCs/>
          <w:sz w:val="22"/>
          <w:szCs w:val="22"/>
        </w:rPr>
        <w:tab/>
      </w:r>
      <w:r w:rsidR="00656BB5" w:rsidRPr="00437BCA">
        <w:rPr>
          <w:rFonts w:asciiTheme="minorHAnsi" w:hAnsiTheme="minorHAnsi"/>
          <w:b w:val="0"/>
          <w:iCs/>
          <w:sz w:val="22"/>
          <w:szCs w:val="22"/>
        </w:rPr>
        <w:t xml:space="preserve">Za datę przekazania wniosków, zawiadomień,  dokumentów elektronicznych, oświadczeń lub elektronicznych kopii dokumentów lub oświadczeń oraz innych informacji </w:t>
      </w:r>
      <w:r w:rsidR="00437BCA" w:rsidRPr="00437BCA">
        <w:rPr>
          <w:rFonts w:asciiTheme="minorHAnsi" w:hAnsiTheme="minorHAnsi"/>
          <w:b w:val="0"/>
          <w:iCs/>
          <w:sz w:val="22"/>
          <w:szCs w:val="22"/>
        </w:rPr>
        <w:br/>
      </w:r>
      <w:r w:rsidR="00656BB5" w:rsidRPr="00437BCA">
        <w:rPr>
          <w:rFonts w:asciiTheme="minorHAnsi" w:hAnsiTheme="minorHAnsi"/>
          <w:b w:val="0"/>
          <w:iCs/>
          <w:sz w:val="22"/>
          <w:szCs w:val="22"/>
        </w:rPr>
        <w:t>za pośrednictwem poczty elektronicznej przyjmuję się datę potwierdzenia dostarczenia wiadomości z serwera pocztowego Zamawiającego.</w:t>
      </w:r>
    </w:p>
    <w:p w14:paraId="10235BCD" w14:textId="04B40EDA" w:rsidR="00E45198" w:rsidRDefault="00437BCA" w:rsidP="00B81DAE">
      <w:pPr>
        <w:pStyle w:val="Tekstpodstawowy2"/>
        <w:ind w:left="705" w:hanging="705"/>
        <w:rPr>
          <w:rFonts w:asciiTheme="minorHAnsi" w:hAnsiTheme="minorHAnsi"/>
          <w:b w:val="0"/>
          <w:iCs/>
          <w:sz w:val="22"/>
          <w:szCs w:val="22"/>
        </w:rPr>
      </w:pPr>
      <w:r>
        <w:rPr>
          <w:rFonts w:asciiTheme="minorHAnsi" w:hAnsiTheme="minorHAnsi"/>
          <w:b w:val="0"/>
          <w:iCs/>
          <w:sz w:val="22"/>
          <w:szCs w:val="22"/>
        </w:rPr>
        <w:lastRenderedPageBreak/>
        <w:t xml:space="preserve">12.7 </w:t>
      </w:r>
      <w:r>
        <w:rPr>
          <w:rFonts w:asciiTheme="minorHAnsi" w:hAnsiTheme="minorHAnsi"/>
          <w:b w:val="0"/>
          <w:iCs/>
          <w:sz w:val="22"/>
          <w:szCs w:val="22"/>
        </w:rPr>
        <w:tab/>
      </w:r>
      <w:r w:rsidR="00934282" w:rsidRPr="00437BCA">
        <w:rPr>
          <w:rFonts w:asciiTheme="minorHAnsi" w:hAnsiTheme="minorHAnsi"/>
          <w:b w:val="0"/>
          <w:iCs/>
          <w:sz w:val="22"/>
          <w:szCs w:val="22"/>
        </w:rPr>
        <w:t xml:space="preserve">Identyfikator postępowania i klucz publiczny dla danego postępowania o udzielenie zamówienia dostępne są na </w:t>
      </w:r>
      <w:r w:rsidR="00934282" w:rsidRPr="00437BCA">
        <w:rPr>
          <w:rFonts w:asciiTheme="minorHAnsi" w:hAnsiTheme="minorHAnsi"/>
          <w:b w:val="0"/>
          <w:i/>
          <w:iCs/>
          <w:sz w:val="22"/>
          <w:szCs w:val="22"/>
        </w:rPr>
        <w:t>Liście wszystkich postępowań</w:t>
      </w:r>
      <w:r w:rsidR="00221A81">
        <w:rPr>
          <w:rFonts w:asciiTheme="minorHAnsi" w:hAnsiTheme="minorHAnsi"/>
          <w:b w:val="0"/>
          <w:iCs/>
          <w:sz w:val="22"/>
          <w:szCs w:val="22"/>
        </w:rPr>
        <w:t xml:space="preserve"> na </w:t>
      </w:r>
      <w:proofErr w:type="spellStart"/>
      <w:r w:rsidR="00221A81">
        <w:rPr>
          <w:rFonts w:asciiTheme="minorHAnsi" w:hAnsiTheme="minorHAnsi"/>
          <w:b w:val="0"/>
          <w:iCs/>
          <w:sz w:val="22"/>
          <w:szCs w:val="22"/>
        </w:rPr>
        <w:t>miniPortalu</w:t>
      </w:r>
      <w:proofErr w:type="spellEnd"/>
      <w:r w:rsidR="00221A81">
        <w:rPr>
          <w:rFonts w:asciiTheme="minorHAnsi" w:hAnsiTheme="minorHAnsi"/>
          <w:b w:val="0"/>
          <w:iCs/>
          <w:sz w:val="22"/>
          <w:szCs w:val="22"/>
        </w:rPr>
        <w:t xml:space="preserve">. Klucz publiczny </w:t>
      </w:r>
      <w:r w:rsidR="00934282" w:rsidRPr="00437BCA">
        <w:rPr>
          <w:rFonts w:asciiTheme="minorHAnsi" w:hAnsiTheme="minorHAnsi"/>
          <w:b w:val="0"/>
          <w:iCs/>
          <w:sz w:val="22"/>
          <w:szCs w:val="22"/>
        </w:rPr>
        <w:t xml:space="preserve">stanowi załącznik do niniejszej SIWZ. </w:t>
      </w:r>
    </w:p>
    <w:p w14:paraId="37857448" w14:textId="4682508A" w:rsidR="00396B6E" w:rsidRPr="004E2F84" w:rsidRDefault="00B81DAE" w:rsidP="004E2F84">
      <w:pPr>
        <w:pStyle w:val="Tekstpodstawowy2"/>
        <w:ind w:left="705" w:hanging="705"/>
        <w:rPr>
          <w:rFonts w:asciiTheme="minorHAnsi" w:hAnsiTheme="minorHAnsi"/>
          <w:b w:val="0"/>
          <w:iCs/>
          <w:sz w:val="22"/>
          <w:szCs w:val="22"/>
        </w:rPr>
      </w:pPr>
      <w:r>
        <w:rPr>
          <w:rFonts w:asciiTheme="minorHAnsi" w:hAnsiTheme="minorHAnsi"/>
          <w:b w:val="0"/>
          <w:iCs/>
          <w:sz w:val="22"/>
          <w:szCs w:val="22"/>
        </w:rPr>
        <w:t>12. 8</w:t>
      </w:r>
      <w:r w:rsidR="00396B6E">
        <w:rPr>
          <w:rFonts w:asciiTheme="minorHAnsi" w:hAnsiTheme="minorHAnsi"/>
          <w:b w:val="0"/>
          <w:iCs/>
          <w:sz w:val="22"/>
          <w:szCs w:val="22"/>
        </w:rPr>
        <w:t xml:space="preserve"> </w:t>
      </w:r>
      <w:r w:rsidR="00396B6E">
        <w:rPr>
          <w:rFonts w:asciiTheme="minorHAnsi" w:hAnsiTheme="minorHAnsi"/>
          <w:b w:val="0"/>
          <w:iCs/>
          <w:sz w:val="22"/>
          <w:szCs w:val="22"/>
        </w:rPr>
        <w:tab/>
      </w:r>
      <w:r w:rsidR="00396B6E" w:rsidRPr="00437BCA">
        <w:rPr>
          <w:rFonts w:asciiTheme="minorHAnsi" w:hAnsiTheme="minorHAnsi"/>
          <w:b w:val="0"/>
          <w:iCs/>
          <w:sz w:val="22"/>
          <w:szCs w:val="22"/>
        </w:rPr>
        <w:t>Dokumenty elektroniczne, oświadczenia lub elektroniczne kopie dokumentów lub oświadczeń  składane są przez Wykonawcę za  pośrednictwem Formularza do komunikacji jako załączniki lub za pomocą poczty elektronicznej, na adres email</w:t>
      </w:r>
      <w:r w:rsidR="00010C16">
        <w:rPr>
          <w:rFonts w:asciiTheme="minorHAnsi" w:hAnsiTheme="minorHAnsi"/>
          <w:b w:val="0"/>
          <w:iCs/>
          <w:sz w:val="22"/>
          <w:szCs w:val="22"/>
        </w:rPr>
        <w:t>:</w:t>
      </w:r>
      <w:hyperlink r:id="rId16" w:history="1">
        <w:r w:rsidR="005663C3" w:rsidRPr="000A5BB1">
          <w:rPr>
            <w:rStyle w:val="Hipercze"/>
            <w:rFonts w:asciiTheme="minorHAnsi" w:hAnsiTheme="minorHAnsi" w:cstheme="minorHAnsi"/>
            <w:sz w:val="22"/>
            <w:szCs w:val="22"/>
          </w:rPr>
          <w:t>Zamowienia.Publiczne@mpec.krakow.pl</w:t>
        </w:r>
      </w:hyperlink>
      <w:r w:rsidR="00396B6E" w:rsidRPr="00CE6144">
        <w:rPr>
          <w:rFonts w:asciiTheme="minorHAnsi" w:hAnsiTheme="minorHAnsi" w:cstheme="minorHAnsi"/>
          <w:b w:val="0"/>
          <w:sz w:val="22"/>
          <w:szCs w:val="22"/>
        </w:rPr>
        <w:t xml:space="preserve"> </w:t>
      </w:r>
      <w:r w:rsidR="00396B6E" w:rsidRPr="00437BCA">
        <w:rPr>
          <w:b w:val="0"/>
        </w:rPr>
        <w:t xml:space="preserve"> </w:t>
      </w:r>
      <w:r w:rsidR="000A5BB1">
        <w:rPr>
          <w:rFonts w:asciiTheme="minorHAnsi" w:hAnsiTheme="minorHAnsi"/>
          <w:b w:val="0"/>
          <w:iCs/>
          <w:sz w:val="22"/>
          <w:szCs w:val="22"/>
        </w:rPr>
        <w:t xml:space="preserve">Sposób sporządzenia dokumentów </w:t>
      </w:r>
      <w:r w:rsidR="00396B6E" w:rsidRPr="00437BCA">
        <w:rPr>
          <w:rFonts w:asciiTheme="minorHAnsi" w:hAnsiTheme="minorHAnsi"/>
          <w:b w:val="0"/>
          <w:iCs/>
          <w:sz w:val="22"/>
          <w:szCs w:val="22"/>
        </w:rPr>
        <w:t>elektronicznych, oświadczeń lub elektronicznych kopii dokumentów lub oświadczeń musi być zgody z wymaganiami</w:t>
      </w:r>
      <w:r w:rsidR="00991D0A">
        <w:rPr>
          <w:rFonts w:asciiTheme="minorHAnsi" w:hAnsiTheme="minorHAnsi"/>
          <w:b w:val="0"/>
          <w:iCs/>
          <w:sz w:val="22"/>
          <w:szCs w:val="22"/>
        </w:rPr>
        <w:t xml:space="preserve"> określonymi w R</w:t>
      </w:r>
      <w:r w:rsidR="00396B6E" w:rsidRPr="00437BCA">
        <w:rPr>
          <w:rFonts w:asciiTheme="minorHAnsi" w:hAnsiTheme="minorHAnsi"/>
          <w:b w:val="0"/>
          <w:iCs/>
          <w:sz w:val="22"/>
          <w:szCs w:val="22"/>
        </w:rPr>
        <w:t xml:space="preserve">ozporządzeniu Prezesa Rady Ministrów z dnia 27 czerwca 2017 r. w sprawie użycia środków komunikacji elektronicznej w postępowaniu o udzielenie zamówienia publicznego oraz udostępniania </w:t>
      </w:r>
      <w:r w:rsidR="006E5055">
        <w:rPr>
          <w:rFonts w:asciiTheme="minorHAnsi" w:hAnsiTheme="minorHAnsi"/>
          <w:b w:val="0"/>
          <w:iCs/>
          <w:sz w:val="22"/>
          <w:szCs w:val="22"/>
        </w:rPr>
        <w:br/>
      </w:r>
      <w:r w:rsidR="00396B6E" w:rsidRPr="00437BCA">
        <w:rPr>
          <w:rFonts w:asciiTheme="minorHAnsi" w:hAnsiTheme="minorHAnsi"/>
          <w:b w:val="0"/>
          <w:iCs/>
          <w:sz w:val="22"/>
          <w:szCs w:val="22"/>
        </w:rPr>
        <w:t>i przechowywania</w:t>
      </w:r>
      <w:r w:rsidR="00F21E76">
        <w:rPr>
          <w:rFonts w:asciiTheme="minorHAnsi" w:hAnsiTheme="minorHAnsi"/>
          <w:b w:val="0"/>
          <w:iCs/>
          <w:sz w:val="22"/>
          <w:szCs w:val="22"/>
        </w:rPr>
        <w:t xml:space="preserve"> dokumentów elektronicznych, R</w:t>
      </w:r>
      <w:r w:rsidR="00396B6E" w:rsidRPr="00437BCA">
        <w:rPr>
          <w:rFonts w:asciiTheme="minorHAnsi" w:hAnsiTheme="minorHAnsi"/>
          <w:b w:val="0"/>
          <w:iCs/>
          <w:sz w:val="22"/>
          <w:szCs w:val="22"/>
        </w:rPr>
        <w:t>ozporządzeniu Ministra Rozwoju z dnia 26 lipca 2016 r. w sprawie rodzajów dokumentów, jakich może żądać zamawiający od wykonawcy w postę</w:t>
      </w:r>
      <w:r w:rsidR="00F21E76">
        <w:rPr>
          <w:rFonts w:asciiTheme="minorHAnsi" w:hAnsiTheme="minorHAnsi"/>
          <w:b w:val="0"/>
          <w:iCs/>
          <w:sz w:val="22"/>
          <w:szCs w:val="22"/>
        </w:rPr>
        <w:t>powaniu o udzielenie zamówienia oraz R</w:t>
      </w:r>
      <w:r w:rsidR="00F21E76" w:rsidRPr="00F21E76">
        <w:rPr>
          <w:rFonts w:asciiTheme="minorHAnsi" w:hAnsiTheme="minorHAnsi"/>
          <w:b w:val="0"/>
          <w:iCs/>
          <w:sz w:val="22"/>
          <w:szCs w:val="22"/>
        </w:rPr>
        <w:t xml:space="preserve">ozporządzeniu Ministra </w:t>
      </w:r>
      <w:r w:rsidR="00F21E76">
        <w:rPr>
          <w:rFonts w:asciiTheme="minorHAnsi" w:hAnsiTheme="minorHAnsi"/>
          <w:b w:val="0"/>
          <w:iCs/>
          <w:sz w:val="22"/>
          <w:szCs w:val="22"/>
        </w:rPr>
        <w:t xml:space="preserve">Przedsiębiorczości </w:t>
      </w:r>
      <w:r w:rsidR="006E5055">
        <w:rPr>
          <w:rFonts w:asciiTheme="minorHAnsi" w:hAnsiTheme="minorHAnsi"/>
          <w:b w:val="0"/>
          <w:iCs/>
          <w:sz w:val="22"/>
          <w:szCs w:val="22"/>
        </w:rPr>
        <w:br/>
      </w:r>
      <w:r w:rsidR="00F21E76">
        <w:rPr>
          <w:rFonts w:asciiTheme="minorHAnsi" w:hAnsiTheme="minorHAnsi"/>
          <w:b w:val="0"/>
          <w:iCs/>
          <w:sz w:val="22"/>
          <w:szCs w:val="22"/>
        </w:rPr>
        <w:t xml:space="preserve">i Technologii z dnia 16 października 2018 r. zmieniającego rozporządzenie </w:t>
      </w:r>
      <w:r w:rsidR="00F21E76" w:rsidRPr="00F21E76">
        <w:rPr>
          <w:rFonts w:asciiTheme="minorHAnsi" w:hAnsiTheme="minorHAnsi"/>
          <w:b w:val="0"/>
          <w:iCs/>
          <w:sz w:val="22"/>
          <w:szCs w:val="22"/>
        </w:rPr>
        <w:t>w sprawie rodzajów</w:t>
      </w:r>
      <w:r w:rsidR="002D06D6">
        <w:rPr>
          <w:rFonts w:asciiTheme="minorHAnsi" w:hAnsiTheme="minorHAnsi"/>
          <w:b w:val="0"/>
          <w:iCs/>
          <w:sz w:val="22"/>
          <w:szCs w:val="22"/>
        </w:rPr>
        <w:t xml:space="preserve"> dokumentów, jakich może żądać Zamawiający od W</w:t>
      </w:r>
      <w:r w:rsidR="00F21E76" w:rsidRPr="00F21E76">
        <w:rPr>
          <w:rFonts w:asciiTheme="minorHAnsi" w:hAnsiTheme="minorHAnsi"/>
          <w:b w:val="0"/>
          <w:iCs/>
          <w:sz w:val="22"/>
          <w:szCs w:val="22"/>
        </w:rPr>
        <w:t>ykonawcy w postępowaniu o udzielenie zamówienia</w:t>
      </w:r>
      <w:r w:rsidR="00F21E76">
        <w:rPr>
          <w:rFonts w:asciiTheme="minorHAnsi" w:hAnsiTheme="minorHAnsi"/>
          <w:b w:val="0"/>
          <w:iCs/>
          <w:sz w:val="22"/>
          <w:szCs w:val="22"/>
        </w:rPr>
        <w:t>.</w:t>
      </w:r>
    </w:p>
    <w:p w14:paraId="15CAB976" w14:textId="797AFABB" w:rsidR="00E45198" w:rsidRPr="00591E21" w:rsidRDefault="00B81DAE" w:rsidP="00E45198">
      <w:pPr>
        <w:pStyle w:val="Tekstpodstawowy2"/>
        <w:ind w:left="709" w:hanging="709"/>
        <w:rPr>
          <w:rFonts w:asciiTheme="minorHAnsi" w:hAnsiTheme="minorHAnsi"/>
          <w:b w:val="0"/>
          <w:iCs/>
          <w:sz w:val="22"/>
          <w:szCs w:val="22"/>
        </w:rPr>
      </w:pPr>
      <w:r>
        <w:rPr>
          <w:rFonts w:asciiTheme="minorHAnsi" w:hAnsiTheme="minorHAnsi" w:cs="Verdana"/>
          <w:b w:val="0"/>
          <w:sz w:val="22"/>
          <w:szCs w:val="22"/>
        </w:rPr>
        <w:t>12.9</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206B84">
        <w:rPr>
          <w:rFonts w:asciiTheme="minorHAnsi" w:hAnsiTheme="minorHAnsi" w:cs="Verdana"/>
          <w:b w:val="0"/>
          <w:sz w:val="22"/>
          <w:szCs w:val="22"/>
        </w:rPr>
        <w:t xml:space="preserve">Przekazanie </w:t>
      </w:r>
      <w:r w:rsidR="00206B84">
        <w:rPr>
          <w:rFonts w:asciiTheme="minorHAnsi" w:hAnsiTheme="minorHAnsi"/>
          <w:b w:val="0"/>
          <w:iCs/>
          <w:sz w:val="22"/>
          <w:szCs w:val="22"/>
        </w:rPr>
        <w:t xml:space="preserve">ofert następuje za pomocą środków komunikacji elektronicznej, </w:t>
      </w:r>
      <w:r w:rsidR="00161758">
        <w:rPr>
          <w:rFonts w:asciiTheme="minorHAnsi" w:hAnsiTheme="minorHAnsi"/>
          <w:b w:val="0"/>
          <w:iCs/>
          <w:sz w:val="22"/>
          <w:szCs w:val="22"/>
        </w:rPr>
        <w:t>w formie opisanej</w:t>
      </w:r>
      <w:r w:rsidR="00206B84">
        <w:rPr>
          <w:rFonts w:asciiTheme="minorHAnsi" w:hAnsiTheme="minorHAnsi"/>
          <w:b w:val="0"/>
          <w:iCs/>
          <w:sz w:val="22"/>
          <w:szCs w:val="22"/>
        </w:rPr>
        <w:t xml:space="preserve"> w pkt  </w:t>
      </w:r>
      <w:r w:rsidR="0074518D">
        <w:rPr>
          <w:rFonts w:asciiTheme="minorHAnsi" w:hAnsiTheme="minorHAnsi"/>
          <w:b w:val="0"/>
          <w:iCs/>
          <w:sz w:val="22"/>
          <w:szCs w:val="22"/>
        </w:rPr>
        <w:t>14</w:t>
      </w:r>
      <w:r w:rsidR="00C91205">
        <w:rPr>
          <w:rFonts w:asciiTheme="minorHAnsi" w:hAnsiTheme="minorHAnsi"/>
          <w:b w:val="0"/>
          <w:iCs/>
          <w:sz w:val="22"/>
          <w:szCs w:val="22"/>
        </w:rPr>
        <w:t xml:space="preserve"> SIWZ</w:t>
      </w:r>
      <w:r w:rsidR="0074518D">
        <w:rPr>
          <w:rFonts w:asciiTheme="minorHAnsi" w:hAnsiTheme="minorHAnsi"/>
          <w:b w:val="0"/>
          <w:iCs/>
          <w:sz w:val="22"/>
          <w:szCs w:val="22"/>
        </w:rPr>
        <w:t>.</w:t>
      </w:r>
    </w:p>
    <w:p w14:paraId="1D39AC66" w14:textId="16AD0FBE" w:rsidR="00E45198" w:rsidRPr="00591E21" w:rsidRDefault="00E45198" w:rsidP="006A1DEA">
      <w:pPr>
        <w:pStyle w:val="Tekstpodstawowy2"/>
        <w:ind w:left="709" w:hanging="709"/>
        <w:rPr>
          <w:rFonts w:asciiTheme="minorHAnsi" w:hAnsiTheme="minorHAnsi"/>
          <w:b w:val="0"/>
          <w:iCs/>
          <w:sz w:val="22"/>
          <w:szCs w:val="22"/>
        </w:rPr>
      </w:pPr>
      <w:r w:rsidRPr="00591E21">
        <w:rPr>
          <w:rFonts w:asciiTheme="minorHAnsi" w:hAnsiTheme="minorHAnsi"/>
          <w:b w:val="0"/>
          <w:iCs/>
          <w:sz w:val="22"/>
          <w:szCs w:val="22"/>
        </w:rPr>
        <w:t>12</w:t>
      </w:r>
      <w:r w:rsidR="00B81DAE">
        <w:rPr>
          <w:rFonts w:asciiTheme="minorHAnsi" w:hAnsiTheme="minorHAnsi"/>
          <w:b w:val="0"/>
          <w:iCs/>
          <w:sz w:val="22"/>
          <w:szCs w:val="22"/>
        </w:rPr>
        <w:t>.10</w:t>
      </w:r>
      <w:r w:rsidR="005346E5" w:rsidRPr="00591E21">
        <w:rPr>
          <w:rFonts w:asciiTheme="minorHAnsi" w:hAnsiTheme="minorHAnsi"/>
          <w:b w:val="0"/>
          <w:iCs/>
          <w:sz w:val="22"/>
          <w:szCs w:val="22"/>
        </w:rPr>
        <w:t>.</w:t>
      </w:r>
      <w:r w:rsidR="005346E5" w:rsidRPr="00591E21">
        <w:rPr>
          <w:rFonts w:asciiTheme="minorHAnsi" w:hAnsiTheme="minorHAnsi"/>
          <w:b w:val="0"/>
          <w:iCs/>
          <w:sz w:val="22"/>
          <w:szCs w:val="22"/>
        </w:rPr>
        <w:tab/>
      </w:r>
      <w:r w:rsidRPr="00591E21">
        <w:rPr>
          <w:rFonts w:asciiTheme="minorHAnsi" w:hAnsiTheme="minorHAnsi"/>
          <w:b w:val="0"/>
          <w:iCs/>
          <w:sz w:val="22"/>
          <w:szCs w:val="22"/>
        </w:rPr>
        <w:t xml:space="preserve">Zobowiązanie, o którym mowa </w:t>
      </w:r>
      <w:r w:rsidR="005346E5" w:rsidRPr="00591E21">
        <w:rPr>
          <w:rFonts w:asciiTheme="minorHAnsi" w:hAnsiTheme="minorHAnsi"/>
          <w:b w:val="0"/>
          <w:iCs/>
          <w:sz w:val="22"/>
          <w:szCs w:val="22"/>
        </w:rPr>
        <w:t xml:space="preserve">w pkt 10.2. </w:t>
      </w:r>
      <w:r w:rsidR="00DE6E4E">
        <w:rPr>
          <w:rFonts w:asciiTheme="minorHAnsi" w:hAnsiTheme="minorHAnsi"/>
          <w:b w:val="0"/>
          <w:iCs/>
          <w:sz w:val="22"/>
          <w:szCs w:val="22"/>
        </w:rPr>
        <w:t>SIWZ</w:t>
      </w:r>
      <w:r w:rsidR="005346E5" w:rsidRPr="00591E21">
        <w:rPr>
          <w:rFonts w:asciiTheme="minorHAnsi" w:hAnsiTheme="minorHAnsi"/>
          <w:b w:val="0"/>
          <w:iCs/>
          <w:sz w:val="22"/>
          <w:szCs w:val="22"/>
        </w:rPr>
        <w:t xml:space="preserve"> należy złożyć </w:t>
      </w:r>
      <w:r w:rsidRPr="00591E21">
        <w:rPr>
          <w:rFonts w:asciiTheme="minorHAnsi" w:hAnsiTheme="minorHAnsi"/>
          <w:b w:val="0"/>
          <w:iCs/>
          <w:sz w:val="22"/>
          <w:szCs w:val="22"/>
        </w:rPr>
        <w:t>w</w:t>
      </w:r>
      <w:r w:rsidR="006E5055">
        <w:rPr>
          <w:rFonts w:asciiTheme="minorHAnsi" w:hAnsiTheme="minorHAnsi"/>
          <w:b w:val="0"/>
          <w:iCs/>
          <w:sz w:val="22"/>
          <w:szCs w:val="22"/>
        </w:rPr>
        <w:t xml:space="preserve"> formie opisanej w pkt 12.11.</w:t>
      </w:r>
    </w:p>
    <w:p w14:paraId="4897984D" w14:textId="2469EF4B" w:rsidR="00E45198" w:rsidRPr="00C53121" w:rsidRDefault="00B81DAE" w:rsidP="00E45198">
      <w:pPr>
        <w:pStyle w:val="Tekstpodstawowy2"/>
        <w:ind w:left="709" w:hanging="709"/>
        <w:rPr>
          <w:rFonts w:asciiTheme="minorHAnsi" w:hAnsiTheme="minorHAnsi"/>
          <w:b w:val="0"/>
          <w:iCs/>
          <w:color w:val="000000" w:themeColor="text1"/>
          <w:sz w:val="22"/>
          <w:szCs w:val="22"/>
        </w:rPr>
      </w:pPr>
      <w:r>
        <w:rPr>
          <w:rFonts w:asciiTheme="minorHAnsi" w:hAnsiTheme="minorHAnsi" w:cs="Verdana"/>
          <w:b w:val="0"/>
          <w:sz w:val="22"/>
          <w:szCs w:val="22"/>
        </w:rPr>
        <w:t>12.11</w:t>
      </w:r>
      <w:r w:rsidR="00E45198" w:rsidRPr="00591E21">
        <w:rPr>
          <w:rFonts w:asciiTheme="minorHAnsi" w:hAnsiTheme="minorHAnsi" w:cs="Verdana"/>
          <w:b w:val="0"/>
          <w:sz w:val="22"/>
          <w:szCs w:val="22"/>
        </w:rPr>
        <w:t>.</w:t>
      </w:r>
      <w:r w:rsidR="00E45198" w:rsidRPr="00591E21">
        <w:rPr>
          <w:rFonts w:asciiTheme="minorHAnsi" w:hAnsiTheme="minorHAnsi" w:cs="Verdana"/>
          <w:b w:val="0"/>
          <w:sz w:val="22"/>
          <w:szCs w:val="22"/>
        </w:rPr>
        <w:tab/>
      </w:r>
      <w:r w:rsidR="00A04957" w:rsidRPr="00C53121">
        <w:rPr>
          <w:rFonts w:asciiTheme="minorHAnsi" w:hAnsiTheme="minorHAnsi"/>
          <w:b w:val="0"/>
          <w:iCs/>
          <w:color w:val="000000" w:themeColor="text1"/>
          <w:sz w:val="22"/>
          <w:szCs w:val="22"/>
        </w:rPr>
        <w:t>Dokumenty</w:t>
      </w:r>
      <w:r w:rsidRPr="00C53121">
        <w:rPr>
          <w:rFonts w:asciiTheme="minorHAnsi" w:hAnsiTheme="minorHAnsi"/>
          <w:b w:val="0"/>
          <w:iCs/>
          <w:color w:val="000000" w:themeColor="text1"/>
          <w:sz w:val="22"/>
          <w:szCs w:val="22"/>
        </w:rPr>
        <w:t xml:space="preserve"> lub oświad</w:t>
      </w:r>
      <w:r w:rsidR="006B4121">
        <w:rPr>
          <w:rFonts w:asciiTheme="minorHAnsi" w:hAnsiTheme="minorHAnsi"/>
          <w:b w:val="0"/>
          <w:iCs/>
          <w:color w:val="000000" w:themeColor="text1"/>
          <w:sz w:val="22"/>
          <w:szCs w:val="22"/>
        </w:rPr>
        <w:t>czenia, o których mowa w pkt 9.5 i 9.8</w:t>
      </w:r>
      <w:r w:rsidRPr="00C53121">
        <w:rPr>
          <w:rFonts w:asciiTheme="minorHAnsi" w:hAnsiTheme="minorHAnsi"/>
          <w:b w:val="0"/>
          <w:iCs/>
          <w:color w:val="000000" w:themeColor="text1"/>
          <w:sz w:val="22"/>
          <w:szCs w:val="22"/>
        </w:rPr>
        <w:t xml:space="preserve"> SIWZ</w:t>
      </w:r>
      <w:r w:rsidR="00E45198" w:rsidRPr="00C53121">
        <w:rPr>
          <w:rFonts w:asciiTheme="minorHAnsi" w:hAnsiTheme="minorHAnsi"/>
          <w:b w:val="0"/>
          <w:iCs/>
          <w:color w:val="000000" w:themeColor="text1"/>
          <w:sz w:val="22"/>
          <w:szCs w:val="22"/>
        </w:rPr>
        <w:t xml:space="preserve">, należy złożyć w oryginale </w:t>
      </w:r>
      <w:r w:rsidRPr="00C53121">
        <w:rPr>
          <w:rFonts w:asciiTheme="minorHAnsi" w:hAnsiTheme="minorHAnsi"/>
          <w:b w:val="0"/>
          <w:iCs/>
          <w:color w:val="000000" w:themeColor="text1"/>
          <w:sz w:val="22"/>
          <w:szCs w:val="22"/>
        </w:rPr>
        <w:br/>
      </w:r>
      <w:r w:rsidR="006A1DEA" w:rsidRPr="00C53121">
        <w:rPr>
          <w:rFonts w:asciiTheme="minorHAnsi" w:hAnsiTheme="minorHAnsi"/>
          <w:b w:val="0"/>
          <w:iCs/>
          <w:color w:val="000000" w:themeColor="text1"/>
          <w:sz w:val="22"/>
          <w:szCs w:val="22"/>
        </w:rPr>
        <w:t xml:space="preserve">w postaci dokumentu elektronicznego  lub w elektronicznej </w:t>
      </w:r>
      <w:r w:rsidR="00E45198" w:rsidRPr="00C53121">
        <w:rPr>
          <w:rFonts w:asciiTheme="minorHAnsi" w:hAnsiTheme="minorHAnsi"/>
          <w:b w:val="0"/>
          <w:iCs/>
          <w:color w:val="000000" w:themeColor="text1"/>
          <w:sz w:val="22"/>
          <w:szCs w:val="22"/>
        </w:rPr>
        <w:t xml:space="preserve">kopii </w:t>
      </w:r>
      <w:r w:rsidR="006A1DEA" w:rsidRPr="00C53121">
        <w:rPr>
          <w:rFonts w:asciiTheme="minorHAnsi" w:hAnsiTheme="minorHAnsi"/>
          <w:b w:val="0"/>
          <w:iCs/>
          <w:color w:val="000000" w:themeColor="text1"/>
          <w:sz w:val="22"/>
          <w:szCs w:val="22"/>
        </w:rPr>
        <w:t>dokumentu</w:t>
      </w:r>
      <w:r w:rsidRPr="00C53121">
        <w:rPr>
          <w:rFonts w:asciiTheme="minorHAnsi" w:hAnsiTheme="minorHAnsi"/>
          <w:b w:val="0"/>
          <w:iCs/>
          <w:color w:val="000000" w:themeColor="text1"/>
          <w:sz w:val="22"/>
          <w:szCs w:val="22"/>
        </w:rPr>
        <w:t xml:space="preserve"> lub oświadczenia</w:t>
      </w:r>
      <w:r w:rsidR="006A1DEA" w:rsidRPr="00C53121">
        <w:rPr>
          <w:rFonts w:asciiTheme="minorHAnsi" w:hAnsiTheme="minorHAnsi"/>
          <w:b w:val="0"/>
          <w:iCs/>
          <w:color w:val="000000" w:themeColor="text1"/>
          <w:sz w:val="22"/>
          <w:szCs w:val="22"/>
        </w:rPr>
        <w:t xml:space="preserve"> poświadczonej </w:t>
      </w:r>
      <w:r w:rsidR="00E45198" w:rsidRPr="00C53121">
        <w:rPr>
          <w:rFonts w:asciiTheme="minorHAnsi" w:hAnsiTheme="minorHAnsi"/>
          <w:b w:val="0"/>
          <w:iCs/>
          <w:color w:val="000000" w:themeColor="text1"/>
          <w:sz w:val="22"/>
          <w:szCs w:val="22"/>
        </w:rPr>
        <w:t>za zgodność z oryginałem.</w:t>
      </w:r>
    </w:p>
    <w:p w14:paraId="7ABA943E" w14:textId="7C5499FA" w:rsidR="00E45198" w:rsidRPr="00C53121" w:rsidRDefault="00E45198" w:rsidP="00776808">
      <w:pPr>
        <w:pStyle w:val="Tekstpodstawowy2"/>
        <w:ind w:left="709" w:hanging="1"/>
        <w:rPr>
          <w:rFonts w:asciiTheme="minorHAnsi" w:hAnsiTheme="minorHAnsi"/>
          <w:b w:val="0"/>
          <w:iCs/>
          <w:color w:val="000000" w:themeColor="text1"/>
          <w:sz w:val="22"/>
          <w:szCs w:val="22"/>
        </w:rPr>
      </w:pPr>
      <w:r w:rsidRPr="00C53121">
        <w:rPr>
          <w:rFonts w:asciiTheme="minorHAnsi" w:hAnsiTheme="minorHAnsi"/>
          <w:b w:val="0"/>
          <w:iCs/>
          <w:color w:val="000000" w:themeColor="text1"/>
          <w:sz w:val="22"/>
          <w:szCs w:val="22"/>
        </w:rPr>
        <w:t xml:space="preserve">Poświadczenia za zgodność z oryginałem dokonuje odpowiednio Wykonawca, podmiot, </w:t>
      </w:r>
      <w:r w:rsidR="00790D26" w:rsidRPr="00C53121">
        <w:rPr>
          <w:rFonts w:asciiTheme="minorHAnsi" w:hAnsiTheme="minorHAnsi"/>
          <w:b w:val="0"/>
          <w:iCs/>
          <w:color w:val="000000" w:themeColor="text1"/>
          <w:sz w:val="22"/>
          <w:szCs w:val="22"/>
        </w:rPr>
        <w:br/>
      </w:r>
      <w:r w:rsidRPr="00C53121">
        <w:rPr>
          <w:rFonts w:asciiTheme="minorHAnsi" w:hAnsiTheme="minorHAnsi"/>
          <w:b w:val="0"/>
          <w:iCs/>
          <w:color w:val="000000" w:themeColor="text1"/>
          <w:sz w:val="22"/>
          <w:szCs w:val="22"/>
        </w:rPr>
        <w:t>na którego zdolnościach lub sytuacji polega Wykonawca, Wyko</w:t>
      </w:r>
      <w:r w:rsidR="00744CA5" w:rsidRPr="00C53121">
        <w:rPr>
          <w:rFonts w:asciiTheme="minorHAnsi" w:hAnsiTheme="minorHAnsi"/>
          <w:b w:val="0"/>
          <w:iCs/>
          <w:color w:val="000000" w:themeColor="text1"/>
          <w:sz w:val="22"/>
          <w:szCs w:val="22"/>
        </w:rPr>
        <w:t>nawcy wspólnie ubiegający się o </w:t>
      </w:r>
      <w:r w:rsidRPr="00C53121">
        <w:rPr>
          <w:rFonts w:asciiTheme="minorHAnsi" w:hAnsiTheme="minorHAnsi"/>
          <w:b w:val="0"/>
          <w:iCs/>
          <w:color w:val="000000" w:themeColor="text1"/>
          <w:sz w:val="22"/>
          <w:szCs w:val="22"/>
        </w:rPr>
        <w:t>udzielenie zamówienia publicznego albo podwykonawca, w zakresie dokumentów</w:t>
      </w:r>
      <w:r w:rsidR="00776808" w:rsidRPr="00C53121">
        <w:rPr>
          <w:rFonts w:asciiTheme="minorHAnsi" w:hAnsiTheme="minorHAnsi"/>
          <w:b w:val="0"/>
          <w:iCs/>
          <w:color w:val="000000" w:themeColor="text1"/>
          <w:sz w:val="22"/>
          <w:szCs w:val="22"/>
        </w:rPr>
        <w:t xml:space="preserve"> lub oświadczeń</w:t>
      </w:r>
      <w:r w:rsidRPr="00C53121">
        <w:rPr>
          <w:rFonts w:asciiTheme="minorHAnsi" w:hAnsiTheme="minorHAnsi"/>
          <w:b w:val="0"/>
          <w:iCs/>
          <w:color w:val="000000" w:themeColor="text1"/>
          <w:sz w:val="22"/>
          <w:szCs w:val="22"/>
        </w:rPr>
        <w:t xml:space="preserve">, które każdego z nich dotyczą. </w:t>
      </w:r>
    </w:p>
    <w:p w14:paraId="62D5F94B" w14:textId="38F3DE87" w:rsidR="00E45198" w:rsidRPr="00C53121" w:rsidRDefault="00E45198" w:rsidP="00E45198">
      <w:pPr>
        <w:pStyle w:val="Tekstpodstawowy2"/>
        <w:ind w:left="709"/>
        <w:rPr>
          <w:rFonts w:asciiTheme="minorHAnsi" w:hAnsiTheme="minorHAnsi"/>
          <w:b w:val="0"/>
          <w:iCs/>
          <w:strike/>
          <w:color w:val="000000" w:themeColor="text1"/>
          <w:sz w:val="22"/>
          <w:szCs w:val="22"/>
        </w:rPr>
      </w:pPr>
      <w:r w:rsidRPr="00C53121">
        <w:rPr>
          <w:rFonts w:asciiTheme="minorHAnsi" w:hAnsiTheme="minorHAnsi"/>
          <w:b w:val="0"/>
          <w:iCs/>
          <w:color w:val="000000" w:themeColor="text1"/>
          <w:sz w:val="22"/>
          <w:szCs w:val="22"/>
        </w:rPr>
        <w:t>Poświadczenie za zgodność z oryginałem</w:t>
      </w:r>
      <w:r w:rsidR="00776808" w:rsidRPr="00C53121">
        <w:rPr>
          <w:rFonts w:asciiTheme="minorHAnsi" w:hAnsiTheme="minorHAnsi"/>
          <w:b w:val="0"/>
          <w:iCs/>
          <w:color w:val="000000" w:themeColor="text1"/>
          <w:sz w:val="22"/>
          <w:szCs w:val="22"/>
        </w:rPr>
        <w:t xml:space="preserve"> elektronicznej kopii dokumentu lub oświadczenia</w:t>
      </w:r>
      <w:r w:rsidR="00D71BCF" w:rsidRPr="00C53121">
        <w:rPr>
          <w:rFonts w:asciiTheme="minorHAnsi" w:hAnsiTheme="minorHAnsi"/>
          <w:b w:val="0"/>
          <w:iCs/>
          <w:color w:val="000000" w:themeColor="text1"/>
          <w:sz w:val="22"/>
          <w:szCs w:val="22"/>
        </w:rPr>
        <w:t>, następuje przy użyciu kwalifikowanego podpisu elektronicznego</w:t>
      </w:r>
      <w:r w:rsidR="005F0D15" w:rsidRPr="00C53121">
        <w:rPr>
          <w:rFonts w:asciiTheme="minorHAnsi" w:hAnsiTheme="minorHAnsi"/>
          <w:b w:val="0"/>
          <w:iCs/>
          <w:color w:val="000000" w:themeColor="text1"/>
          <w:sz w:val="22"/>
          <w:szCs w:val="22"/>
        </w:rPr>
        <w:t>.</w:t>
      </w:r>
      <w:r w:rsidRPr="00C53121">
        <w:rPr>
          <w:rFonts w:asciiTheme="minorHAnsi" w:hAnsiTheme="minorHAnsi"/>
          <w:b w:val="0"/>
          <w:iCs/>
          <w:color w:val="000000" w:themeColor="text1"/>
          <w:sz w:val="22"/>
          <w:szCs w:val="22"/>
        </w:rPr>
        <w:t xml:space="preserve"> </w:t>
      </w:r>
    </w:p>
    <w:p w14:paraId="45C9AC4E" w14:textId="1100A037" w:rsidR="00E45198" w:rsidRPr="00591E21"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12</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005068DE">
        <w:rPr>
          <w:rFonts w:asciiTheme="minorHAnsi" w:hAnsiTheme="minorHAnsi"/>
          <w:b w:val="0"/>
          <w:iCs/>
          <w:sz w:val="22"/>
          <w:szCs w:val="22"/>
        </w:rPr>
        <w:t xml:space="preserve">Zamawiający </w:t>
      </w:r>
      <w:r w:rsidRPr="00591E21">
        <w:rPr>
          <w:rFonts w:asciiTheme="minorHAnsi" w:hAnsiTheme="minorHAnsi"/>
          <w:b w:val="0"/>
          <w:iCs/>
          <w:sz w:val="22"/>
          <w:szCs w:val="22"/>
        </w:rPr>
        <w:t xml:space="preserve">może żądać przedstawienia oryginału lub notarialnie </w:t>
      </w:r>
      <w:r w:rsidR="00790D26">
        <w:rPr>
          <w:rFonts w:asciiTheme="minorHAnsi" w:hAnsiTheme="minorHAnsi"/>
          <w:b w:val="0"/>
          <w:iCs/>
          <w:sz w:val="22"/>
          <w:szCs w:val="22"/>
        </w:rPr>
        <w:t>poświadczonej kopii dokumentów</w:t>
      </w:r>
      <w:r w:rsidR="005F0D15">
        <w:rPr>
          <w:rFonts w:asciiTheme="minorHAnsi" w:hAnsiTheme="minorHAnsi"/>
          <w:b w:val="0"/>
          <w:iCs/>
          <w:sz w:val="22"/>
          <w:szCs w:val="22"/>
        </w:rPr>
        <w:t xml:space="preserve"> lub </w:t>
      </w:r>
      <w:r w:rsidRPr="00591E21">
        <w:rPr>
          <w:rFonts w:asciiTheme="minorHAnsi" w:hAnsiTheme="minorHAnsi"/>
          <w:b w:val="0"/>
          <w:iCs/>
          <w:sz w:val="22"/>
          <w:szCs w:val="22"/>
        </w:rPr>
        <w:t>oświadczeń, wyłącznie wtedy, gdy złożona kopia jest nieczytelna lub budzi wątpliwości co do jej prawdziwości.</w:t>
      </w:r>
    </w:p>
    <w:p w14:paraId="64E4020D" w14:textId="3C237DEE" w:rsidR="00E45198" w:rsidRDefault="00E45198" w:rsidP="00E45198">
      <w:pPr>
        <w:pStyle w:val="Tekstpodstawowy2"/>
        <w:ind w:left="709" w:hanging="709"/>
        <w:rPr>
          <w:rFonts w:asciiTheme="minorHAnsi" w:hAnsiTheme="minorHAnsi"/>
          <w:b w:val="0"/>
          <w:iCs/>
          <w:sz w:val="22"/>
          <w:szCs w:val="22"/>
        </w:rPr>
      </w:pPr>
      <w:r w:rsidRPr="00591E21">
        <w:rPr>
          <w:rFonts w:asciiTheme="minorHAnsi" w:hAnsiTheme="minorHAnsi" w:cs="Verdana"/>
          <w:b w:val="0"/>
          <w:sz w:val="22"/>
          <w:szCs w:val="22"/>
        </w:rPr>
        <w:t>12.</w:t>
      </w:r>
      <w:r w:rsidR="00B81DAE">
        <w:rPr>
          <w:rFonts w:asciiTheme="minorHAnsi" w:hAnsiTheme="minorHAnsi" w:cs="Verdana"/>
          <w:b w:val="0"/>
          <w:sz w:val="22"/>
          <w:szCs w:val="22"/>
        </w:rPr>
        <w:t>13</w:t>
      </w:r>
      <w:r w:rsidRPr="00591E21">
        <w:rPr>
          <w:rFonts w:asciiTheme="minorHAnsi" w:hAnsiTheme="minorHAnsi" w:cs="Verdana"/>
          <w:b w:val="0"/>
          <w:sz w:val="22"/>
          <w:szCs w:val="22"/>
        </w:rPr>
        <w:t>.</w:t>
      </w:r>
      <w:r w:rsidRPr="00591E21">
        <w:rPr>
          <w:rFonts w:asciiTheme="minorHAnsi" w:hAnsiTheme="minorHAnsi" w:cs="Verdana"/>
          <w:b w:val="0"/>
          <w:sz w:val="22"/>
          <w:szCs w:val="22"/>
        </w:rPr>
        <w:tab/>
      </w:r>
      <w:r w:rsidRPr="00591E21">
        <w:rPr>
          <w:rFonts w:asciiTheme="minorHAnsi" w:hAnsiTheme="minorHAnsi"/>
          <w:b w:val="0"/>
          <w:iCs/>
          <w:sz w:val="22"/>
          <w:szCs w:val="22"/>
        </w:rPr>
        <w:t>Dokumenty</w:t>
      </w:r>
      <w:r w:rsidR="003C1301">
        <w:rPr>
          <w:rFonts w:asciiTheme="minorHAnsi" w:hAnsiTheme="minorHAnsi"/>
          <w:b w:val="0"/>
          <w:iCs/>
          <w:sz w:val="22"/>
          <w:szCs w:val="22"/>
        </w:rPr>
        <w:t xml:space="preserve"> lub oświadczenia</w:t>
      </w:r>
      <w:r w:rsidRPr="00591E21">
        <w:rPr>
          <w:rFonts w:asciiTheme="minorHAnsi" w:hAnsiTheme="minorHAnsi"/>
          <w:b w:val="0"/>
          <w:iCs/>
          <w:sz w:val="22"/>
          <w:szCs w:val="22"/>
        </w:rPr>
        <w:t xml:space="preserve"> sporządzone w języku obcym są składane wraz z tłumaczeniem na język polski.</w:t>
      </w:r>
    </w:p>
    <w:p w14:paraId="1A2FA523" w14:textId="47B90A02" w:rsidR="004567D0" w:rsidRDefault="00437BCA" w:rsidP="00E45198">
      <w:pPr>
        <w:pStyle w:val="Tekstpodstawowy2"/>
        <w:ind w:left="709" w:hanging="709"/>
        <w:rPr>
          <w:rFonts w:asciiTheme="minorHAnsi" w:hAnsiTheme="minorHAnsi"/>
          <w:b w:val="0"/>
          <w:iCs/>
          <w:sz w:val="22"/>
          <w:szCs w:val="22"/>
        </w:rPr>
      </w:pPr>
      <w:r>
        <w:rPr>
          <w:rFonts w:asciiTheme="minorHAnsi" w:hAnsiTheme="minorHAnsi"/>
          <w:b w:val="0"/>
          <w:iCs/>
          <w:sz w:val="22"/>
          <w:szCs w:val="22"/>
        </w:rPr>
        <w:t>1</w:t>
      </w:r>
      <w:r w:rsidR="00B81DAE">
        <w:rPr>
          <w:rFonts w:asciiTheme="minorHAnsi" w:hAnsiTheme="minorHAnsi"/>
          <w:b w:val="0"/>
          <w:iCs/>
          <w:sz w:val="22"/>
          <w:szCs w:val="22"/>
        </w:rPr>
        <w:t>2.14</w:t>
      </w:r>
      <w:r w:rsidR="00EA7F2D">
        <w:rPr>
          <w:rFonts w:asciiTheme="minorHAnsi" w:hAnsiTheme="minorHAnsi"/>
          <w:b w:val="0"/>
          <w:iCs/>
          <w:sz w:val="22"/>
          <w:szCs w:val="22"/>
        </w:rPr>
        <w:t>.</w:t>
      </w:r>
      <w:r w:rsidR="00D77F0E">
        <w:rPr>
          <w:rFonts w:asciiTheme="minorHAnsi" w:hAnsiTheme="minorHAnsi"/>
          <w:b w:val="0"/>
          <w:iCs/>
          <w:sz w:val="22"/>
          <w:szCs w:val="22"/>
        </w:rPr>
        <w:t xml:space="preserve"> </w:t>
      </w:r>
      <w:r>
        <w:rPr>
          <w:rFonts w:asciiTheme="minorHAnsi" w:hAnsiTheme="minorHAnsi"/>
          <w:b w:val="0"/>
          <w:iCs/>
          <w:sz w:val="22"/>
          <w:szCs w:val="22"/>
        </w:rPr>
        <w:tab/>
      </w:r>
      <w:r w:rsidR="004567D0">
        <w:rPr>
          <w:rFonts w:asciiTheme="minorHAnsi" w:hAnsiTheme="minorHAnsi"/>
          <w:b w:val="0"/>
          <w:iCs/>
          <w:sz w:val="22"/>
          <w:szCs w:val="22"/>
        </w:rPr>
        <w:t>Do oferty</w:t>
      </w:r>
      <w:r w:rsidR="004567D0" w:rsidRPr="004567D0">
        <w:rPr>
          <w:rFonts w:asciiTheme="minorHAnsi" w:hAnsiTheme="minorHAnsi"/>
          <w:b w:val="0"/>
          <w:iCs/>
          <w:sz w:val="22"/>
          <w:szCs w:val="22"/>
        </w:rPr>
        <w:t xml:space="preserve"> należy dołączyć Jednolity Europejski Dokument Zamówienia</w:t>
      </w:r>
      <w:r w:rsidR="00EC6C52">
        <w:rPr>
          <w:rFonts w:asciiTheme="minorHAnsi" w:hAnsiTheme="minorHAnsi"/>
          <w:b w:val="0"/>
          <w:iCs/>
          <w:sz w:val="22"/>
          <w:szCs w:val="22"/>
        </w:rPr>
        <w:t>,</w:t>
      </w:r>
      <w:r w:rsidR="004567D0" w:rsidRPr="004567D0">
        <w:rPr>
          <w:rFonts w:asciiTheme="minorHAnsi" w:hAnsiTheme="minorHAnsi"/>
          <w:b w:val="0"/>
          <w:iCs/>
          <w:sz w:val="22"/>
          <w:szCs w:val="22"/>
        </w:rPr>
        <w:t xml:space="preserve"> </w:t>
      </w:r>
      <w:r w:rsidR="00F3441A">
        <w:rPr>
          <w:rFonts w:asciiTheme="minorHAnsi" w:hAnsiTheme="minorHAnsi"/>
          <w:b w:val="0"/>
          <w:iCs/>
          <w:sz w:val="22"/>
          <w:szCs w:val="22"/>
        </w:rPr>
        <w:t xml:space="preserve">osobno </w:t>
      </w:r>
      <w:r w:rsidR="00EC042A">
        <w:rPr>
          <w:rFonts w:asciiTheme="minorHAnsi" w:hAnsiTheme="minorHAnsi"/>
          <w:b w:val="0"/>
          <w:iCs/>
          <w:sz w:val="22"/>
          <w:szCs w:val="22"/>
        </w:rPr>
        <w:t xml:space="preserve">dla każdej części zamówienia, </w:t>
      </w:r>
      <w:r w:rsidR="004567D0" w:rsidRPr="004567D0">
        <w:rPr>
          <w:rFonts w:asciiTheme="minorHAnsi" w:hAnsiTheme="minorHAnsi"/>
          <w:b w:val="0"/>
          <w:iCs/>
          <w:sz w:val="22"/>
          <w:szCs w:val="22"/>
        </w:rPr>
        <w:t xml:space="preserve">w postaci elektronicznej opatrzonej kwalifikowanym podpisem elektronicznym, </w:t>
      </w:r>
      <w:r w:rsidR="004567D0">
        <w:rPr>
          <w:rFonts w:asciiTheme="minorHAnsi" w:hAnsiTheme="minorHAnsi"/>
          <w:b w:val="0"/>
          <w:iCs/>
          <w:sz w:val="22"/>
          <w:szCs w:val="22"/>
        </w:rPr>
        <w:t xml:space="preserve">wystawionym przez dostawcę kwalifikowanej usługi zaufania, będącego podmiotem świadczącym usługi certyfikacyjne – podpis elektroniczny, spełniające wymogi bezpieczeństwa określone </w:t>
      </w:r>
      <w:r w:rsidR="006C7494">
        <w:rPr>
          <w:rFonts w:asciiTheme="minorHAnsi" w:hAnsiTheme="minorHAnsi"/>
          <w:b w:val="0"/>
          <w:iCs/>
          <w:sz w:val="22"/>
          <w:szCs w:val="22"/>
        </w:rPr>
        <w:t>w Ustawie</w:t>
      </w:r>
      <w:r w:rsidR="004567D0">
        <w:rPr>
          <w:rFonts w:asciiTheme="minorHAnsi" w:hAnsiTheme="minorHAnsi"/>
          <w:b w:val="0"/>
          <w:iCs/>
          <w:sz w:val="22"/>
          <w:szCs w:val="22"/>
        </w:rPr>
        <w:t xml:space="preserve"> z dnia 5 września 2016 r. – o usługach zaufania oraz identyfikacji elektronicznej, </w:t>
      </w:r>
      <w:r w:rsidR="004567D0" w:rsidRPr="004567D0">
        <w:rPr>
          <w:rFonts w:asciiTheme="minorHAnsi" w:hAnsiTheme="minorHAnsi"/>
          <w:b w:val="0"/>
          <w:iCs/>
          <w:sz w:val="22"/>
          <w:szCs w:val="22"/>
        </w:rPr>
        <w:t>a następnie wraz z plikami stanowiącymi ofertę skompresować do jednego pliku archiwum (ZIP).</w:t>
      </w:r>
    </w:p>
    <w:p w14:paraId="30DEDF38" w14:textId="77777777" w:rsidR="004567D0" w:rsidRPr="00437BCA" w:rsidRDefault="00437BCA"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 xml:space="preserve">              </w:t>
      </w:r>
      <w:r w:rsidR="004567D0">
        <w:rPr>
          <w:rFonts w:asciiTheme="minorHAnsi" w:hAnsiTheme="minorHAnsi"/>
          <w:b w:val="0"/>
          <w:iCs/>
          <w:sz w:val="22"/>
          <w:szCs w:val="22"/>
        </w:rPr>
        <w:t xml:space="preserve">Wykonawca wypełnia JEDZ tworząc dokument elektroniczny. </w:t>
      </w:r>
      <w:r>
        <w:rPr>
          <w:rFonts w:asciiTheme="minorHAnsi" w:hAnsiTheme="minorHAnsi"/>
          <w:b w:val="0"/>
          <w:iCs/>
          <w:sz w:val="22"/>
          <w:szCs w:val="22"/>
        </w:rPr>
        <w:t xml:space="preserve">Może korzystać z narzędzia ESPD </w:t>
      </w:r>
      <w:r w:rsidR="004567D0">
        <w:rPr>
          <w:rFonts w:asciiTheme="minorHAnsi" w:hAnsiTheme="minorHAnsi"/>
          <w:b w:val="0"/>
          <w:iCs/>
          <w:sz w:val="22"/>
          <w:szCs w:val="22"/>
        </w:rPr>
        <w:t xml:space="preserve">lub innych dostępnych narzędzi lub oprogramowania, które umożliwiają wypełnienie JEDZ </w:t>
      </w:r>
      <w:r>
        <w:rPr>
          <w:rFonts w:asciiTheme="minorHAnsi" w:hAnsiTheme="minorHAnsi"/>
          <w:b w:val="0"/>
          <w:iCs/>
          <w:sz w:val="22"/>
          <w:szCs w:val="22"/>
        </w:rPr>
        <w:br/>
      </w:r>
      <w:r w:rsidR="004567D0">
        <w:rPr>
          <w:rFonts w:asciiTheme="minorHAnsi" w:hAnsiTheme="minorHAnsi"/>
          <w:b w:val="0"/>
          <w:iCs/>
          <w:sz w:val="22"/>
          <w:szCs w:val="22"/>
        </w:rPr>
        <w:lastRenderedPageBreak/>
        <w:t xml:space="preserve">i utworzenie dokumentu elektronicznego, </w:t>
      </w:r>
      <w:r w:rsidR="004567D0" w:rsidRPr="004567D0">
        <w:rPr>
          <w:rFonts w:asciiTheme="minorHAnsi" w:hAnsiTheme="minorHAnsi"/>
          <w:b w:val="0"/>
          <w:iCs/>
          <w:sz w:val="22"/>
          <w:szCs w:val="22"/>
        </w:rPr>
        <w:t xml:space="preserve">w szczególności w jednym z formatów, </w:t>
      </w:r>
      <w:r w:rsidR="004567D0">
        <w:rPr>
          <w:rFonts w:asciiTheme="minorHAnsi" w:hAnsiTheme="minorHAnsi"/>
          <w:b w:val="0"/>
          <w:iCs/>
          <w:sz w:val="22"/>
          <w:szCs w:val="22"/>
        </w:rPr>
        <w:t>jak wskazano poniżej.</w:t>
      </w:r>
    </w:p>
    <w:p w14:paraId="71264753" w14:textId="77777777" w:rsidR="004E2F84" w:rsidRDefault="004E2F84" w:rsidP="004E2F84">
      <w:pPr>
        <w:pStyle w:val="Tekstpodstawowy2"/>
        <w:ind w:left="690"/>
        <w:rPr>
          <w:rFonts w:asciiTheme="minorHAnsi" w:hAnsiTheme="minorHAnsi"/>
          <w:b w:val="0"/>
          <w:iCs/>
          <w:sz w:val="22"/>
          <w:szCs w:val="22"/>
        </w:rPr>
      </w:pPr>
      <w:r>
        <w:rPr>
          <w:rFonts w:asciiTheme="minorHAnsi" w:hAnsiTheme="minorHAnsi"/>
          <w:b w:val="0"/>
          <w:iCs/>
          <w:sz w:val="22"/>
          <w:szCs w:val="22"/>
        </w:rPr>
        <w:t>Po stworzeniu lub wygenerowaniu przez Wykonawcę dokumentu elektronicznego JEDZ, Wykonawca podpisuje ww. dokument kwalifikowanym podpisem elektronicznym.</w:t>
      </w:r>
    </w:p>
    <w:p w14:paraId="648B2F24" w14:textId="6DAB3527" w:rsidR="00D77F0E" w:rsidRDefault="00D77F0E" w:rsidP="00437BCA">
      <w:pPr>
        <w:pStyle w:val="Tekstpodstawowy2"/>
        <w:ind w:left="690"/>
        <w:rPr>
          <w:rFonts w:asciiTheme="minorHAnsi" w:hAnsiTheme="minorHAnsi"/>
          <w:b w:val="0"/>
          <w:iCs/>
          <w:sz w:val="22"/>
          <w:szCs w:val="22"/>
        </w:rPr>
      </w:pPr>
      <w:r>
        <w:rPr>
          <w:rFonts w:asciiTheme="minorHAnsi" w:hAnsiTheme="minorHAnsi"/>
          <w:b w:val="0"/>
          <w:iCs/>
          <w:sz w:val="22"/>
          <w:szCs w:val="22"/>
        </w:rPr>
        <w:t>Oświadczenia podmiotów sk</w:t>
      </w:r>
      <w:r w:rsidR="005212DF">
        <w:rPr>
          <w:rFonts w:asciiTheme="minorHAnsi" w:hAnsiTheme="minorHAnsi"/>
          <w:b w:val="0"/>
          <w:iCs/>
          <w:sz w:val="22"/>
          <w:szCs w:val="22"/>
        </w:rPr>
        <w:t>ładających ofertę wspólnie oraz</w:t>
      </w:r>
      <w:r w:rsidR="007E7AA2">
        <w:rPr>
          <w:rFonts w:asciiTheme="minorHAnsi" w:hAnsiTheme="minorHAnsi"/>
          <w:b w:val="0"/>
          <w:iCs/>
          <w:sz w:val="22"/>
          <w:szCs w:val="22"/>
        </w:rPr>
        <w:t xml:space="preserve"> </w:t>
      </w:r>
      <w:r>
        <w:rPr>
          <w:rFonts w:asciiTheme="minorHAnsi" w:hAnsiTheme="minorHAnsi"/>
          <w:b w:val="0"/>
          <w:iCs/>
          <w:sz w:val="22"/>
          <w:szCs w:val="22"/>
        </w:rPr>
        <w:t>podmi</w:t>
      </w:r>
      <w:r w:rsidR="007E7AA2">
        <w:rPr>
          <w:rFonts w:asciiTheme="minorHAnsi" w:hAnsiTheme="minorHAnsi"/>
          <w:b w:val="0"/>
          <w:iCs/>
          <w:sz w:val="22"/>
          <w:szCs w:val="22"/>
        </w:rPr>
        <w:t xml:space="preserve">otów udostępniających potencjał </w:t>
      </w:r>
      <w:r>
        <w:rPr>
          <w:rFonts w:asciiTheme="minorHAnsi" w:hAnsiTheme="minorHAnsi"/>
          <w:b w:val="0"/>
          <w:iCs/>
          <w:sz w:val="22"/>
          <w:szCs w:val="22"/>
        </w:rPr>
        <w:t>składane na formularzu JEDZ powinny mieć formę dokumentu elektronicznego, podpisanego kwalifikowanym podpis</w:t>
      </w:r>
      <w:r w:rsidR="00096265">
        <w:rPr>
          <w:rFonts w:asciiTheme="minorHAnsi" w:hAnsiTheme="minorHAnsi"/>
          <w:b w:val="0"/>
          <w:iCs/>
          <w:sz w:val="22"/>
          <w:szCs w:val="22"/>
        </w:rPr>
        <w:t xml:space="preserve">em elektronicznym przez każdego z nich w zakresie w jakim potwierdzają okoliczności, o których mowa w treści art. 22 ust. 1 ustawy </w:t>
      </w:r>
      <w:proofErr w:type="spellStart"/>
      <w:r w:rsidR="00096265">
        <w:rPr>
          <w:rFonts w:asciiTheme="minorHAnsi" w:hAnsiTheme="minorHAnsi"/>
          <w:b w:val="0"/>
          <w:iCs/>
          <w:sz w:val="22"/>
          <w:szCs w:val="22"/>
        </w:rPr>
        <w:t>Pzp</w:t>
      </w:r>
      <w:proofErr w:type="spellEnd"/>
      <w:r w:rsidR="00096265">
        <w:rPr>
          <w:rFonts w:asciiTheme="minorHAnsi" w:hAnsiTheme="minorHAnsi"/>
          <w:b w:val="0"/>
          <w:iCs/>
          <w:sz w:val="22"/>
          <w:szCs w:val="22"/>
        </w:rPr>
        <w:t>.</w:t>
      </w:r>
      <w:r w:rsidR="000867E7">
        <w:rPr>
          <w:rFonts w:asciiTheme="minorHAnsi" w:hAnsiTheme="minorHAnsi"/>
          <w:b w:val="0"/>
          <w:iCs/>
          <w:sz w:val="22"/>
          <w:szCs w:val="22"/>
        </w:rPr>
        <w:t xml:space="preserve"> Analogiczny wymóg dotyczy JEDZ składanego przez podwykonawców, na p</w:t>
      </w:r>
      <w:r w:rsidR="00EC6C52">
        <w:rPr>
          <w:rFonts w:asciiTheme="minorHAnsi" w:hAnsiTheme="minorHAnsi"/>
          <w:b w:val="0"/>
          <w:iCs/>
          <w:sz w:val="22"/>
          <w:szCs w:val="22"/>
        </w:rPr>
        <w:t>odstawie art. 25a ust. 5 pkt 1 u</w:t>
      </w:r>
      <w:r w:rsidR="000867E7">
        <w:rPr>
          <w:rFonts w:asciiTheme="minorHAnsi" w:hAnsiTheme="minorHAnsi"/>
          <w:b w:val="0"/>
          <w:iCs/>
          <w:sz w:val="22"/>
          <w:szCs w:val="22"/>
        </w:rPr>
        <w:t xml:space="preserve">stawy </w:t>
      </w:r>
      <w:proofErr w:type="spellStart"/>
      <w:r w:rsidR="000867E7">
        <w:rPr>
          <w:rFonts w:asciiTheme="minorHAnsi" w:hAnsiTheme="minorHAnsi"/>
          <w:b w:val="0"/>
          <w:iCs/>
          <w:sz w:val="22"/>
          <w:szCs w:val="22"/>
        </w:rPr>
        <w:t>Pzp</w:t>
      </w:r>
      <w:proofErr w:type="spellEnd"/>
      <w:r w:rsidR="000867E7">
        <w:rPr>
          <w:rFonts w:asciiTheme="minorHAnsi" w:hAnsiTheme="minorHAnsi"/>
          <w:b w:val="0"/>
          <w:iCs/>
          <w:sz w:val="22"/>
          <w:szCs w:val="22"/>
        </w:rPr>
        <w:t>.</w:t>
      </w:r>
    </w:p>
    <w:p w14:paraId="4A9C58CF" w14:textId="2C0A47FD" w:rsidR="00896816" w:rsidRDefault="008E78D5" w:rsidP="00437BCA">
      <w:pPr>
        <w:pStyle w:val="Tekstpodstawowy2"/>
        <w:ind w:left="709" w:hanging="709"/>
        <w:rPr>
          <w:rFonts w:asciiTheme="minorHAnsi" w:hAnsiTheme="minorHAnsi"/>
          <w:b w:val="0"/>
          <w:iCs/>
          <w:sz w:val="22"/>
          <w:szCs w:val="22"/>
        </w:rPr>
      </w:pPr>
      <w:r>
        <w:rPr>
          <w:rFonts w:asciiTheme="minorHAnsi" w:hAnsiTheme="minorHAnsi"/>
          <w:b w:val="0"/>
          <w:iCs/>
          <w:sz w:val="22"/>
          <w:szCs w:val="22"/>
        </w:rPr>
        <w:t>12.15</w:t>
      </w:r>
      <w:r w:rsidR="00437BCA">
        <w:rPr>
          <w:rFonts w:asciiTheme="minorHAnsi" w:hAnsiTheme="minorHAnsi"/>
          <w:iCs/>
          <w:sz w:val="22"/>
          <w:szCs w:val="22"/>
        </w:rPr>
        <w:t xml:space="preserve">  </w:t>
      </w:r>
      <w:r w:rsidR="00896816">
        <w:rPr>
          <w:rFonts w:asciiTheme="minorHAnsi" w:hAnsiTheme="minorHAnsi"/>
          <w:b w:val="0"/>
          <w:iCs/>
          <w:sz w:val="22"/>
          <w:szCs w:val="22"/>
        </w:rPr>
        <w:t>Zamawiający dopuszcza w szczególności następujący format przesyłanych</w:t>
      </w:r>
      <w:r w:rsidR="00B22879">
        <w:rPr>
          <w:rFonts w:asciiTheme="minorHAnsi" w:hAnsiTheme="minorHAnsi"/>
          <w:b w:val="0"/>
          <w:iCs/>
          <w:sz w:val="22"/>
          <w:szCs w:val="22"/>
        </w:rPr>
        <w:t xml:space="preserve"> danych: .p</w:t>
      </w:r>
      <w:r w:rsidR="004567D0">
        <w:rPr>
          <w:rFonts w:asciiTheme="minorHAnsi" w:hAnsiTheme="minorHAnsi"/>
          <w:b w:val="0"/>
          <w:iCs/>
          <w:sz w:val="22"/>
          <w:szCs w:val="22"/>
        </w:rPr>
        <w:t>df .</w:t>
      </w:r>
      <w:proofErr w:type="spellStart"/>
      <w:r w:rsidR="004567D0">
        <w:rPr>
          <w:rFonts w:asciiTheme="minorHAnsi" w:hAnsiTheme="minorHAnsi"/>
          <w:b w:val="0"/>
          <w:iCs/>
          <w:sz w:val="22"/>
          <w:szCs w:val="22"/>
        </w:rPr>
        <w:t>doc</w:t>
      </w:r>
      <w:proofErr w:type="spellEnd"/>
      <w:r w:rsidR="004567D0">
        <w:rPr>
          <w:rFonts w:asciiTheme="minorHAnsi" w:hAnsiTheme="minorHAnsi"/>
          <w:b w:val="0"/>
          <w:iCs/>
          <w:sz w:val="22"/>
          <w:szCs w:val="22"/>
        </w:rPr>
        <w:t>, .</w:t>
      </w:r>
      <w:proofErr w:type="spellStart"/>
      <w:r w:rsidR="004567D0">
        <w:rPr>
          <w:rFonts w:asciiTheme="minorHAnsi" w:hAnsiTheme="minorHAnsi"/>
          <w:b w:val="0"/>
          <w:iCs/>
          <w:sz w:val="22"/>
          <w:szCs w:val="22"/>
        </w:rPr>
        <w:t>docx</w:t>
      </w:r>
      <w:proofErr w:type="spellEnd"/>
      <w:r w:rsidR="004567D0">
        <w:rPr>
          <w:rFonts w:asciiTheme="minorHAnsi" w:hAnsiTheme="minorHAnsi"/>
          <w:b w:val="0"/>
          <w:iCs/>
          <w:sz w:val="22"/>
          <w:szCs w:val="22"/>
        </w:rPr>
        <w:t>, rtf, .</w:t>
      </w:r>
      <w:proofErr w:type="spellStart"/>
      <w:r w:rsidR="004567D0">
        <w:rPr>
          <w:rFonts w:asciiTheme="minorHAnsi" w:hAnsiTheme="minorHAnsi"/>
          <w:b w:val="0"/>
          <w:iCs/>
          <w:sz w:val="22"/>
          <w:szCs w:val="22"/>
        </w:rPr>
        <w:t>xps</w:t>
      </w:r>
      <w:proofErr w:type="spellEnd"/>
      <w:r w:rsidR="004567D0">
        <w:rPr>
          <w:rFonts w:asciiTheme="minorHAnsi" w:hAnsiTheme="minorHAnsi"/>
          <w:b w:val="0"/>
          <w:iCs/>
          <w:sz w:val="22"/>
          <w:szCs w:val="22"/>
        </w:rPr>
        <w:t>, .</w:t>
      </w:r>
      <w:proofErr w:type="spellStart"/>
      <w:r w:rsidR="004567D0">
        <w:rPr>
          <w:rFonts w:asciiTheme="minorHAnsi" w:hAnsiTheme="minorHAnsi"/>
          <w:b w:val="0"/>
          <w:iCs/>
          <w:sz w:val="22"/>
          <w:szCs w:val="22"/>
        </w:rPr>
        <w:t>odt</w:t>
      </w:r>
      <w:proofErr w:type="spellEnd"/>
      <w:r w:rsidR="004567D0">
        <w:rPr>
          <w:rFonts w:asciiTheme="minorHAnsi" w:hAnsiTheme="minorHAnsi"/>
          <w:b w:val="0"/>
          <w:iCs/>
          <w:sz w:val="22"/>
          <w:szCs w:val="22"/>
        </w:rPr>
        <w:t>, przy czym Zamawiający zaleca wykorzystanie plików w formacie .pdf.</w:t>
      </w:r>
    </w:p>
    <w:p w14:paraId="6B07EA25" w14:textId="4096ACEA" w:rsidR="004567D0" w:rsidRPr="00437BCA" w:rsidRDefault="008E78D5" w:rsidP="00B22879">
      <w:pPr>
        <w:pStyle w:val="Tekstpodstawowy2"/>
        <w:ind w:left="851" w:hanging="851"/>
        <w:rPr>
          <w:rFonts w:asciiTheme="minorHAnsi" w:hAnsiTheme="minorHAnsi"/>
          <w:b w:val="0"/>
          <w:iCs/>
          <w:sz w:val="22"/>
          <w:szCs w:val="22"/>
        </w:rPr>
      </w:pPr>
      <w:r>
        <w:rPr>
          <w:rFonts w:asciiTheme="minorHAnsi" w:hAnsiTheme="minorHAnsi"/>
          <w:b w:val="0"/>
          <w:iCs/>
          <w:sz w:val="22"/>
          <w:szCs w:val="22"/>
        </w:rPr>
        <w:t>12.16</w:t>
      </w:r>
      <w:r w:rsidR="004567D0" w:rsidRPr="00437BCA">
        <w:rPr>
          <w:rFonts w:asciiTheme="minorHAnsi" w:hAnsiTheme="minorHAnsi"/>
          <w:b w:val="0"/>
          <w:iCs/>
          <w:sz w:val="22"/>
          <w:szCs w:val="22"/>
        </w:rPr>
        <w:t xml:space="preserve">  </w:t>
      </w:r>
      <w:r w:rsidR="00D57C87">
        <w:rPr>
          <w:rFonts w:asciiTheme="minorHAnsi" w:hAnsiTheme="minorHAnsi"/>
          <w:b w:val="0"/>
          <w:iCs/>
          <w:sz w:val="22"/>
          <w:szCs w:val="22"/>
        </w:rPr>
        <w:t xml:space="preserve"> </w:t>
      </w:r>
      <w:r w:rsidR="004567D0" w:rsidRPr="00437BCA">
        <w:rPr>
          <w:rFonts w:asciiTheme="minorHAnsi" w:hAnsiTheme="minorHAnsi"/>
          <w:b w:val="0"/>
          <w:iCs/>
          <w:sz w:val="22"/>
          <w:szCs w:val="22"/>
        </w:rPr>
        <w:t>Zalecenia Zamawiającego odnośnie kwalifikowanego podpisu elektronicznego:</w:t>
      </w:r>
    </w:p>
    <w:p w14:paraId="29AE6B54" w14:textId="77777777" w:rsidR="004567D0" w:rsidRPr="00437BCA"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xml:space="preserve">- dla dokumentów w formacie „pdf” zaleca się podpis w formacie </w:t>
      </w:r>
      <w:proofErr w:type="spellStart"/>
      <w:r w:rsidRPr="00437BCA">
        <w:rPr>
          <w:rFonts w:asciiTheme="minorHAnsi" w:hAnsiTheme="minorHAnsi"/>
          <w:b w:val="0"/>
          <w:iCs/>
          <w:sz w:val="22"/>
          <w:szCs w:val="22"/>
        </w:rPr>
        <w:t>PAdES</w:t>
      </w:r>
      <w:proofErr w:type="spellEnd"/>
      <w:r w:rsidRPr="00437BCA">
        <w:rPr>
          <w:rFonts w:asciiTheme="minorHAnsi" w:hAnsiTheme="minorHAnsi"/>
          <w:b w:val="0"/>
          <w:iCs/>
          <w:sz w:val="22"/>
          <w:szCs w:val="22"/>
        </w:rPr>
        <w:t>,</w:t>
      </w:r>
    </w:p>
    <w:p w14:paraId="23583FEC" w14:textId="77777777" w:rsidR="004567D0" w:rsidRDefault="004567D0" w:rsidP="00437BCA">
      <w:pPr>
        <w:pStyle w:val="Tekstpodstawowy2"/>
        <w:ind w:left="1560" w:hanging="851"/>
        <w:rPr>
          <w:rFonts w:asciiTheme="minorHAnsi" w:hAnsiTheme="minorHAnsi"/>
          <w:b w:val="0"/>
          <w:iCs/>
          <w:sz w:val="22"/>
          <w:szCs w:val="22"/>
        </w:rPr>
      </w:pPr>
      <w:r w:rsidRPr="00437BCA">
        <w:rPr>
          <w:rFonts w:asciiTheme="minorHAnsi" w:hAnsiTheme="minorHAnsi"/>
          <w:b w:val="0"/>
          <w:iCs/>
          <w:sz w:val="22"/>
          <w:szCs w:val="22"/>
        </w:rPr>
        <w:t>- dokumenty w formacie innym niż</w:t>
      </w:r>
      <w:r w:rsidR="001356F7" w:rsidRPr="00437BCA">
        <w:rPr>
          <w:rFonts w:asciiTheme="minorHAnsi" w:hAnsiTheme="minorHAnsi"/>
          <w:b w:val="0"/>
          <w:iCs/>
          <w:sz w:val="22"/>
          <w:szCs w:val="22"/>
        </w:rPr>
        <w:t xml:space="preserve"> „</w:t>
      </w:r>
      <w:r w:rsidRPr="00437BCA">
        <w:rPr>
          <w:rFonts w:asciiTheme="minorHAnsi" w:hAnsiTheme="minorHAnsi"/>
          <w:b w:val="0"/>
          <w:iCs/>
          <w:sz w:val="22"/>
          <w:szCs w:val="22"/>
        </w:rPr>
        <w:t xml:space="preserve">pdf” zaleca się podpisywać formatem </w:t>
      </w:r>
      <w:proofErr w:type="spellStart"/>
      <w:r w:rsidRPr="00437BCA">
        <w:rPr>
          <w:rFonts w:asciiTheme="minorHAnsi" w:hAnsiTheme="minorHAnsi"/>
          <w:b w:val="0"/>
          <w:iCs/>
          <w:sz w:val="22"/>
          <w:szCs w:val="22"/>
        </w:rPr>
        <w:t>XAdES</w:t>
      </w:r>
      <w:proofErr w:type="spellEnd"/>
      <w:r w:rsidR="001356F7" w:rsidRPr="00437BCA">
        <w:rPr>
          <w:rFonts w:asciiTheme="minorHAnsi" w:hAnsiTheme="minorHAnsi"/>
          <w:b w:val="0"/>
          <w:iCs/>
          <w:sz w:val="22"/>
          <w:szCs w:val="22"/>
        </w:rPr>
        <w:t>.</w:t>
      </w:r>
    </w:p>
    <w:p w14:paraId="4ECD66FA" w14:textId="77777777" w:rsidR="00765008" w:rsidRPr="00396B6E" w:rsidRDefault="00765008" w:rsidP="008E78D5">
      <w:pPr>
        <w:pStyle w:val="Tekstpodstawowy2"/>
        <w:rPr>
          <w:rFonts w:asciiTheme="minorHAnsi" w:hAnsiTheme="minorHAnsi"/>
          <w:b w:val="0"/>
          <w:iCs/>
          <w:strike/>
          <w:sz w:val="22"/>
          <w:szCs w:val="22"/>
        </w:rPr>
      </w:pPr>
    </w:p>
    <w:p w14:paraId="38F46986" w14:textId="77777777" w:rsidR="00E45198" w:rsidRPr="00591E21" w:rsidRDefault="00E45198" w:rsidP="00B275E2">
      <w:pPr>
        <w:pStyle w:val="Tekstpodstawowy2"/>
        <w:pBdr>
          <w:top w:val="single" w:sz="4" w:space="1" w:color="auto"/>
          <w:left w:val="single" w:sz="4" w:space="4" w:color="auto"/>
          <w:bottom w:val="single" w:sz="4" w:space="1" w:color="auto"/>
          <w:right w:val="single" w:sz="4" w:space="4" w:color="auto"/>
        </w:pBdr>
        <w:ind w:left="709" w:hanging="709"/>
        <w:rPr>
          <w:rFonts w:asciiTheme="minorHAnsi" w:hAnsiTheme="minorHAnsi"/>
          <w:sz w:val="22"/>
          <w:szCs w:val="22"/>
        </w:rPr>
      </w:pPr>
      <w:r w:rsidRPr="00591E21">
        <w:rPr>
          <w:rFonts w:asciiTheme="minorHAnsi" w:hAnsiTheme="minorHAnsi"/>
          <w:sz w:val="22"/>
          <w:szCs w:val="22"/>
        </w:rPr>
        <w:t>13.</w:t>
      </w:r>
      <w:r w:rsidRPr="00591E21">
        <w:rPr>
          <w:rFonts w:asciiTheme="minorHAnsi" w:hAnsiTheme="minorHAnsi"/>
          <w:sz w:val="22"/>
          <w:szCs w:val="22"/>
        </w:rPr>
        <w:tab/>
        <w:t xml:space="preserve">UDZIELANIE WYJAŚNIEŃ TREŚCI SIWZ </w:t>
      </w:r>
    </w:p>
    <w:p w14:paraId="13811851" w14:textId="1EBE09C3"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13.1.</w:t>
      </w:r>
      <w:r w:rsidRPr="00591E21">
        <w:rPr>
          <w:rFonts w:asciiTheme="minorHAnsi" w:hAnsiTheme="minorHAnsi"/>
          <w:sz w:val="22"/>
          <w:szCs w:val="22"/>
        </w:rPr>
        <w:tab/>
      </w:r>
      <w:r w:rsidR="00002D81">
        <w:rPr>
          <w:rFonts w:asciiTheme="minorHAnsi" w:hAnsiTheme="minorHAnsi"/>
          <w:sz w:val="22"/>
          <w:szCs w:val="22"/>
        </w:rPr>
        <w:t xml:space="preserve">Wykonawca </w:t>
      </w:r>
      <w:r w:rsidRPr="00591E21">
        <w:rPr>
          <w:rFonts w:asciiTheme="minorHAnsi" w:hAnsiTheme="minorHAnsi"/>
          <w:sz w:val="22"/>
          <w:szCs w:val="22"/>
        </w:rPr>
        <w:t>może zwrócić się do Zamawiającego o wyjaśnienie treści specyfikacji istotnych warunków zamówi</w:t>
      </w:r>
      <w:r w:rsidR="00C06646">
        <w:rPr>
          <w:rFonts w:asciiTheme="minorHAnsi" w:hAnsiTheme="minorHAnsi"/>
          <w:sz w:val="22"/>
          <w:szCs w:val="22"/>
        </w:rPr>
        <w:t>enia (SIWZ), kierując wniosek za pośrednictwem</w:t>
      </w:r>
      <w:r w:rsidRPr="00591E21">
        <w:rPr>
          <w:rFonts w:asciiTheme="minorHAnsi" w:hAnsiTheme="minorHAnsi"/>
          <w:sz w:val="22"/>
          <w:szCs w:val="22"/>
        </w:rPr>
        <w:t xml:space="preserve"> </w:t>
      </w:r>
      <w:proofErr w:type="spellStart"/>
      <w:r w:rsidR="00C06646">
        <w:rPr>
          <w:rFonts w:asciiTheme="minorHAnsi" w:hAnsiTheme="minorHAnsi"/>
          <w:iCs/>
          <w:sz w:val="22"/>
          <w:szCs w:val="22"/>
        </w:rPr>
        <w:t>miniPortalu</w:t>
      </w:r>
      <w:proofErr w:type="spellEnd"/>
      <w:r w:rsidR="00C06646">
        <w:rPr>
          <w:rFonts w:asciiTheme="minorHAnsi" w:hAnsiTheme="minorHAnsi"/>
          <w:iCs/>
          <w:sz w:val="22"/>
          <w:szCs w:val="22"/>
        </w:rPr>
        <w:t xml:space="preserve"> https://miniportal.uzp.gov.pl/, </w:t>
      </w:r>
      <w:proofErr w:type="spellStart"/>
      <w:r w:rsidR="00C06646">
        <w:rPr>
          <w:rFonts w:asciiTheme="minorHAnsi" w:hAnsiTheme="minorHAnsi"/>
          <w:iCs/>
          <w:sz w:val="22"/>
          <w:szCs w:val="22"/>
        </w:rPr>
        <w:t>ePUAPu</w:t>
      </w:r>
      <w:proofErr w:type="spellEnd"/>
      <w:r w:rsidR="00C06646">
        <w:rPr>
          <w:rFonts w:asciiTheme="minorHAnsi" w:hAnsiTheme="minorHAnsi"/>
          <w:iCs/>
          <w:sz w:val="22"/>
          <w:szCs w:val="22"/>
        </w:rPr>
        <w:t xml:space="preserve"> </w:t>
      </w:r>
      <w:hyperlink r:id="rId17" w:history="1">
        <w:r w:rsidR="00C06646" w:rsidRPr="007E3197">
          <w:rPr>
            <w:rStyle w:val="Hipercze"/>
            <w:rFonts w:asciiTheme="minorHAnsi" w:hAnsiTheme="minorHAnsi"/>
            <w:iCs/>
            <w:sz w:val="22"/>
            <w:szCs w:val="22"/>
          </w:rPr>
          <w:t>https://epuap.gov.pl/wps/portal</w:t>
        </w:r>
      </w:hyperlink>
      <w:r w:rsidR="00C06646">
        <w:rPr>
          <w:rFonts w:asciiTheme="minorHAnsi" w:hAnsiTheme="minorHAnsi"/>
          <w:iCs/>
          <w:sz w:val="22"/>
          <w:szCs w:val="22"/>
        </w:rPr>
        <w:t xml:space="preserve"> lub poczty elektronicznej</w:t>
      </w:r>
      <w:r w:rsidR="002058F8">
        <w:rPr>
          <w:rFonts w:asciiTheme="minorHAnsi" w:hAnsiTheme="minorHAnsi"/>
          <w:iCs/>
          <w:sz w:val="22"/>
          <w:szCs w:val="22"/>
        </w:rPr>
        <w:t xml:space="preserve"> na</w:t>
      </w:r>
      <w:r w:rsidR="00C06646" w:rsidRPr="00FD50C9">
        <w:rPr>
          <w:rFonts w:asciiTheme="minorHAnsi" w:hAnsiTheme="minorHAnsi"/>
          <w:iCs/>
          <w:sz w:val="22"/>
          <w:szCs w:val="22"/>
        </w:rPr>
        <w:t xml:space="preserve"> </w:t>
      </w:r>
      <w:r w:rsidRPr="00591E21">
        <w:rPr>
          <w:rFonts w:asciiTheme="minorHAnsi" w:hAnsiTheme="minorHAnsi"/>
          <w:sz w:val="22"/>
          <w:szCs w:val="22"/>
        </w:rPr>
        <w:t xml:space="preserve">adres: </w:t>
      </w:r>
      <w:hyperlink r:id="rId18" w:history="1">
        <w:r w:rsidR="000952A0" w:rsidRPr="001D68BB">
          <w:rPr>
            <w:rStyle w:val="Hipercze"/>
            <w:rFonts w:asciiTheme="minorHAnsi" w:hAnsiTheme="minorHAnsi"/>
            <w:b/>
            <w:sz w:val="22"/>
            <w:szCs w:val="22"/>
          </w:rPr>
          <w:t>Zamowienia.Publiczne@mpec.krakow.pl</w:t>
        </w:r>
      </w:hyperlink>
      <w:r w:rsidR="000952A0">
        <w:rPr>
          <w:rFonts w:asciiTheme="minorHAnsi" w:hAnsiTheme="minorHAnsi"/>
          <w:sz w:val="22"/>
          <w:szCs w:val="22"/>
        </w:rPr>
        <w:t xml:space="preserve"> </w:t>
      </w:r>
    </w:p>
    <w:p w14:paraId="5A8E9EB6" w14:textId="77777777" w:rsidR="00E45198" w:rsidRPr="00591E21" w:rsidRDefault="005068DE" w:rsidP="005346E5">
      <w:pPr>
        <w:pStyle w:val="Tekstpodstawowywcity"/>
        <w:spacing w:before="120"/>
        <w:ind w:left="709"/>
        <w:jc w:val="center"/>
        <w:rPr>
          <w:rFonts w:asciiTheme="minorHAnsi" w:hAnsiTheme="minorHAnsi"/>
          <w:b/>
          <w:iCs/>
          <w:sz w:val="22"/>
          <w:szCs w:val="22"/>
        </w:rPr>
      </w:pPr>
      <w:r>
        <w:rPr>
          <w:rFonts w:asciiTheme="minorHAnsi" w:hAnsiTheme="minorHAnsi"/>
          <w:b/>
          <w:iCs/>
          <w:sz w:val="22"/>
          <w:szCs w:val="22"/>
        </w:rPr>
        <w:t xml:space="preserve">Zamawiający </w:t>
      </w:r>
      <w:r w:rsidR="00E45198" w:rsidRPr="00591E21">
        <w:rPr>
          <w:rFonts w:asciiTheme="minorHAnsi" w:hAnsiTheme="minorHAnsi"/>
          <w:b/>
          <w:iCs/>
          <w:sz w:val="22"/>
          <w:szCs w:val="22"/>
        </w:rPr>
        <w:t>prosi o przekazywanie pytań</w:t>
      </w:r>
      <w:r w:rsidR="00525BB3" w:rsidRPr="00591E21">
        <w:rPr>
          <w:rFonts w:asciiTheme="minorHAnsi" w:hAnsiTheme="minorHAnsi"/>
          <w:b/>
          <w:iCs/>
          <w:sz w:val="22"/>
          <w:szCs w:val="22"/>
        </w:rPr>
        <w:t xml:space="preserve"> </w:t>
      </w:r>
      <w:r w:rsidR="005346E5" w:rsidRPr="00591E21">
        <w:rPr>
          <w:rFonts w:asciiTheme="minorHAnsi" w:hAnsiTheme="minorHAnsi"/>
          <w:b/>
          <w:iCs/>
          <w:sz w:val="22"/>
          <w:szCs w:val="22"/>
        </w:rPr>
        <w:t xml:space="preserve">również </w:t>
      </w:r>
      <w:r w:rsidR="00E45198" w:rsidRPr="00591E21">
        <w:rPr>
          <w:rFonts w:asciiTheme="minorHAnsi" w:hAnsiTheme="minorHAnsi"/>
          <w:b/>
          <w:iCs/>
          <w:sz w:val="22"/>
          <w:szCs w:val="22"/>
        </w:rPr>
        <w:t>w formie edytowalnej</w:t>
      </w:r>
      <w:r w:rsidR="005346E5" w:rsidRPr="00591E21">
        <w:rPr>
          <w:rFonts w:asciiTheme="minorHAnsi" w:hAnsiTheme="minorHAnsi"/>
          <w:b/>
          <w:iCs/>
          <w:sz w:val="22"/>
          <w:szCs w:val="22"/>
        </w:rPr>
        <w:t>.</w:t>
      </w:r>
    </w:p>
    <w:p w14:paraId="2C6B8A4E" w14:textId="77777777" w:rsidR="00E45198" w:rsidRPr="00CD1287"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13.2.</w:t>
      </w:r>
      <w:r w:rsidRPr="00591E21">
        <w:rPr>
          <w:rFonts w:asciiTheme="minorHAnsi" w:hAnsiTheme="minorHAnsi"/>
          <w:sz w:val="22"/>
          <w:szCs w:val="22"/>
        </w:rPr>
        <w:tab/>
      </w:r>
      <w:r w:rsidR="00CD1287">
        <w:rPr>
          <w:rFonts w:asciiTheme="minorHAnsi" w:hAnsiTheme="minorHAnsi"/>
          <w:sz w:val="22"/>
          <w:szCs w:val="22"/>
        </w:rPr>
        <w:t xml:space="preserve">Zgodnie z art. 38 ust 1 pkt 1 ustawy </w:t>
      </w:r>
      <w:proofErr w:type="spellStart"/>
      <w:r w:rsidR="00CD1287">
        <w:rPr>
          <w:rFonts w:asciiTheme="minorHAnsi" w:hAnsiTheme="minorHAnsi"/>
          <w:sz w:val="22"/>
          <w:szCs w:val="22"/>
        </w:rPr>
        <w:t>Pzp</w:t>
      </w:r>
      <w:proofErr w:type="spellEnd"/>
      <w:r w:rsidR="00CD1287">
        <w:rPr>
          <w:rFonts w:asciiTheme="minorHAnsi" w:hAnsiTheme="minorHAnsi"/>
          <w:sz w:val="22"/>
          <w:szCs w:val="22"/>
        </w:rPr>
        <w:t xml:space="preserve">, </w:t>
      </w:r>
      <w:r w:rsidR="005068DE" w:rsidRPr="00CD1287">
        <w:rPr>
          <w:rFonts w:asciiTheme="minorHAnsi" w:hAnsiTheme="minorHAnsi"/>
          <w:sz w:val="22"/>
          <w:szCs w:val="22"/>
        </w:rPr>
        <w:t xml:space="preserve">Zamawiający </w:t>
      </w:r>
      <w:r w:rsidRPr="00CD1287">
        <w:rPr>
          <w:rFonts w:asciiTheme="minorHAnsi" w:hAnsiTheme="minorHAnsi"/>
          <w:sz w:val="22"/>
          <w:szCs w:val="22"/>
        </w:rPr>
        <w:t xml:space="preserve">jest obowiązany udzielić wyjaśnień niezwłocznie, jednak nie później niż na </w:t>
      </w:r>
      <w:r w:rsidRPr="00CD1287">
        <w:rPr>
          <w:rFonts w:asciiTheme="minorHAnsi" w:hAnsiTheme="minorHAnsi"/>
          <w:b/>
          <w:sz w:val="22"/>
          <w:szCs w:val="22"/>
        </w:rPr>
        <w:t xml:space="preserve">6 </w:t>
      </w:r>
      <w:r w:rsidRPr="00CD1287">
        <w:rPr>
          <w:rFonts w:asciiTheme="minorHAnsi" w:hAnsiTheme="minorHAnsi"/>
          <w:sz w:val="22"/>
          <w:szCs w:val="22"/>
        </w:rPr>
        <w:t>dni przed upływem terminu składania ofert – pod warunkiem, że wniosek o wyjaśnienie treści SIWZ wpłynął do Zamawiającego nie później niż do końca dnia, w którym upływa połowa wyznaczonego terminu składania ofert.</w:t>
      </w:r>
    </w:p>
    <w:p w14:paraId="34A5922D" w14:textId="1F3D6EB5"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Jeżeli wniosek o wyjaśnienie treści specyfikacji istotnych warunków zamówienia wpłynął po upływie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 xml:space="preserve">, lub dotyczy udzielonych wyjaśnień, </w:t>
      </w:r>
      <w:r w:rsidR="005068DE">
        <w:rPr>
          <w:rFonts w:asciiTheme="minorHAnsi" w:hAnsiTheme="minorHAnsi"/>
          <w:iCs/>
          <w:sz w:val="22"/>
          <w:szCs w:val="22"/>
        </w:rPr>
        <w:t xml:space="preserve">Zamawiający </w:t>
      </w:r>
      <w:r w:rsidRPr="00591E21">
        <w:rPr>
          <w:rFonts w:asciiTheme="minorHAnsi" w:hAnsiTheme="minorHAnsi"/>
          <w:iCs/>
          <w:sz w:val="22"/>
          <w:szCs w:val="22"/>
        </w:rPr>
        <w:t>może udzielić wyjaśnień albo pozostawić wniosek bez rozpoznania.</w:t>
      </w:r>
    </w:p>
    <w:p w14:paraId="4EE598E5" w14:textId="12CCE482" w:rsidR="00E45198" w:rsidRPr="00591E21" w:rsidRDefault="00E45198" w:rsidP="0025661D">
      <w:pPr>
        <w:pStyle w:val="Tekstpodstawowy"/>
        <w:numPr>
          <w:ilvl w:val="1"/>
          <w:numId w:val="2"/>
        </w:numPr>
        <w:tabs>
          <w:tab w:val="left" w:pos="851"/>
        </w:tabs>
        <w:spacing w:before="120"/>
        <w:ind w:left="709" w:hanging="709"/>
        <w:jc w:val="both"/>
        <w:rPr>
          <w:rFonts w:asciiTheme="minorHAnsi" w:hAnsiTheme="minorHAnsi"/>
          <w:iCs/>
          <w:sz w:val="22"/>
          <w:szCs w:val="22"/>
        </w:rPr>
      </w:pPr>
      <w:r w:rsidRPr="00591E21">
        <w:rPr>
          <w:rFonts w:asciiTheme="minorHAnsi" w:hAnsiTheme="minorHAnsi"/>
          <w:iCs/>
          <w:sz w:val="22"/>
          <w:szCs w:val="22"/>
        </w:rPr>
        <w:t>Przedłużenie terminu składania ofert nie wpływa na bieg terminu składania wniosku, o którym mowa w pkt 13.2</w:t>
      </w:r>
      <w:r w:rsidR="001D68BB">
        <w:rPr>
          <w:rFonts w:asciiTheme="minorHAnsi" w:hAnsiTheme="minorHAnsi"/>
          <w:iCs/>
          <w:sz w:val="22"/>
          <w:szCs w:val="22"/>
        </w:rPr>
        <w:t xml:space="preserve"> SIWZ</w:t>
      </w:r>
      <w:r w:rsidRPr="00591E21">
        <w:rPr>
          <w:rFonts w:asciiTheme="minorHAnsi" w:hAnsiTheme="minorHAnsi"/>
          <w:iCs/>
          <w:sz w:val="22"/>
          <w:szCs w:val="22"/>
        </w:rPr>
        <w:t>.</w:t>
      </w:r>
    </w:p>
    <w:p w14:paraId="59276D25"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13.5.</w:t>
      </w:r>
      <w:r w:rsidRPr="00591E21">
        <w:rPr>
          <w:rFonts w:asciiTheme="minorHAnsi" w:hAnsiTheme="minorHAnsi"/>
          <w:sz w:val="22"/>
          <w:szCs w:val="22"/>
        </w:rPr>
        <w:tab/>
        <w:t>Tre</w:t>
      </w:r>
      <w:r w:rsidRPr="00591E21">
        <w:rPr>
          <w:rFonts w:asciiTheme="minorHAnsi" w:eastAsia="TimesNewRoman" w:hAnsiTheme="minorHAnsi"/>
          <w:sz w:val="22"/>
          <w:szCs w:val="22"/>
        </w:rPr>
        <w:t xml:space="preserve">ść </w:t>
      </w:r>
      <w:r w:rsidRPr="00591E21">
        <w:rPr>
          <w:rFonts w:asciiTheme="minorHAnsi" w:hAnsiTheme="minorHAnsi"/>
          <w:sz w:val="22"/>
          <w:szCs w:val="22"/>
        </w:rPr>
        <w:t>zapyta</w:t>
      </w:r>
      <w:r w:rsidRPr="00591E21">
        <w:rPr>
          <w:rFonts w:asciiTheme="minorHAnsi" w:eastAsia="TimesNewRoman" w:hAnsiTheme="minorHAnsi"/>
          <w:sz w:val="22"/>
          <w:szCs w:val="22"/>
        </w:rPr>
        <w:t xml:space="preserve">ń </w:t>
      </w:r>
      <w:r w:rsidRPr="00591E21">
        <w:rPr>
          <w:rFonts w:asciiTheme="minorHAnsi" w:hAnsiTheme="minorHAnsi"/>
          <w:sz w:val="22"/>
          <w:szCs w:val="22"/>
        </w:rPr>
        <w:t>wraz z wyja</w:t>
      </w:r>
      <w:r w:rsidRPr="00591E21">
        <w:rPr>
          <w:rFonts w:asciiTheme="minorHAnsi" w:eastAsia="TimesNewRoman" w:hAnsiTheme="minorHAnsi"/>
          <w:sz w:val="22"/>
          <w:szCs w:val="22"/>
        </w:rPr>
        <w:t>ś</w:t>
      </w:r>
      <w:r w:rsidRPr="00591E21">
        <w:rPr>
          <w:rFonts w:asciiTheme="minorHAnsi" w:hAnsiTheme="minorHAnsi"/>
          <w:sz w:val="22"/>
          <w:szCs w:val="22"/>
        </w:rPr>
        <w:t xml:space="preserve">nieniami </w:t>
      </w:r>
      <w:r w:rsidR="005068DE">
        <w:rPr>
          <w:rFonts w:asciiTheme="minorHAnsi" w:hAnsiTheme="minorHAnsi"/>
          <w:sz w:val="22"/>
          <w:szCs w:val="22"/>
        </w:rPr>
        <w:t>Zamawiający</w:t>
      </w:r>
      <w:r w:rsidR="00107337">
        <w:rPr>
          <w:rFonts w:asciiTheme="minorHAnsi" w:hAnsiTheme="minorHAnsi"/>
          <w:sz w:val="22"/>
          <w:szCs w:val="22"/>
        </w:rPr>
        <w:t xml:space="preserve"> </w:t>
      </w:r>
      <w:r w:rsidR="00C27DC6" w:rsidRPr="00C27DC6">
        <w:rPr>
          <w:rFonts w:asciiTheme="minorHAnsi" w:hAnsiTheme="minorHAnsi"/>
          <w:sz w:val="22"/>
          <w:szCs w:val="22"/>
        </w:rPr>
        <w:t>przekaże Wykonawcom</w:t>
      </w:r>
      <w:r w:rsidR="00107337" w:rsidRPr="00C27DC6">
        <w:rPr>
          <w:rFonts w:asciiTheme="minorHAnsi" w:hAnsiTheme="minorHAnsi"/>
          <w:sz w:val="22"/>
          <w:szCs w:val="22"/>
        </w:rPr>
        <w:t>, bez ujawniania źródła zapytania</w:t>
      </w:r>
      <w:r w:rsidR="00107337">
        <w:rPr>
          <w:rFonts w:asciiTheme="minorHAnsi" w:hAnsiTheme="minorHAnsi"/>
          <w:sz w:val="22"/>
          <w:szCs w:val="22"/>
        </w:rPr>
        <w:t>, a także</w:t>
      </w:r>
      <w:r w:rsidR="005068DE">
        <w:rPr>
          <w:rFonts w:asciiTheme="minorHAnsi" w:hAnsiTheme="minorHAnsi"/>
          <w:sz w:val="22"/>
          <w:szCs w:val="22"/>
        </w:rPr>
        <w:t xml:space="preserve"> </w:t>
      </w:r>
      <w:r w:rsidRPr="00591E21">
        <w:rPr>
          <w:rFonts w:asciiTheme="minorHAnsi" w:hAnsiTheme="minorHAnsi"/>
          <w:sz w:val="22"/>
          <w:szCs w:val="22"/>
        </w:rPr>
        <w:t>zamieści na stronie internetowej.</w:t>
      </w:r>
    </w:p>
    <w:p w14:paraId="58930A1E"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13.6.</w:t>
      </w:r>
      <w:r w:rsidRPr="00591E21">
        <w:rPr>
          <w:rFonts w:asciiTheme="minorHAnsi" w:hAnsiTheme="minorHAnsi"/>
          <w:sz w:val="22"/>
          <w:szCs w:val="22"/>
        </w:rPr>
        <w:tab/>
        <w:t>W przypadku rozbieżności pomiędzy treścią niniejszej SIWZ</w:t>
      </w:r>
      <w:r w:rsidR="005346E5" w:rsidRPr="00591E21">
        <w:rPr>
          <w:rFonts w:asciiTheme="minorHAnsi" w:hAnsiTheme="minorHAnsi"/>
          <w:sz w:val="22"/>
          <w:szCs w:val="22"/>
        </w:rPr>
        <w:t>,</w:t>
      </w:r>
      <w:r w:rsidRPr="00591E21">
        <w:rPr>
          <w:rFonts w:asciiTheme="minorHAnsi" w:hAnsiTheme="minorHAnsi"/>
          <w:sz w:val="22"/>
          <w:szCs w:val="22"/>
        </w:rPr>
        <w:t xml:space="preserve"> a treścią udzielonych wyjaśnień lub zmian SIWZ, jako obowiązu</w:t>
      </w:r>
      <w:r w:rsidR="00C06646">
        <w:rPr>
          <w:rFonts w:asciiTheme="minorHAnsi" w:hAnsiTheme="minorHAnsi"/>
          <w:sz w:val="22"/>
          <w:szCs w:val="22"/>
        </w:rPr>
        <w:t xml:space="preserve">jącą należy przyjąć treść </w:t>
      </w:r>
      <w:r w:rsidRPr="00591E21">
        <w:rPr>
          <w:rFonts w:asciiTheme="minorHAnsi" w:hAnsiTheme="minorHAnsi"/>
          <w:sz w:val="22"/>
          <w:szCs w:val="22"/>
        </w:rPr>
        <w:t>późniejsze</w:t>
      </w:r>
      <w:r w:rsidR="00C06646">
        <w:rPr>
          <w:rFonts w:asciiTheme="minorHAnsi" w:hAnsiTheme="minorHAnsi"/>
          <w:sz w:val="22"/>
          <w:szCs w:val="22"/>
        </w:rPr>
        <w:t>go oświadczenia</w:t>
      </w:r>
      <w:r w:rsidRPr="00591E21">
        <w:rPr>
          <w:rFonts w:asciiTheme="minorHAnsi" w:hAnsiTheme="minorHAnsi"/>
          <w:sz w:val="22"/>
          <w:szCs w:val="22"/>
        </w:rPr>
        <w:t xml:space="preserve"> Zamawiającego.</w:t>
      </w:r>
    </w:p>
    <w:p w14:paraId="1BF80D66" w14:textId="77777777" w:rsidR="00E45198" w:rsidRPr="00591E21" w:rsidRDefault="00E45198" w:rsidP="00E45198">
      <w:pPr>
        <w:pStyle w:val="Tekstpodstawowywcity"/>
        <w:tabs>
          <w:tab w:val="left" w:pos="709"/>
        </w:tabs>
        <w:spacing w:before="120"/>
        <w:ind w:left="709" w:hanging="709"/>
        <w:jc w:val="both"/>
        <w:rPr>
          <w:rFonts w:asciiTheme="minorHAnsi" w:hAnsiTheme="minorHAnsi"/>
          <w:sz w:val="22"/>
          <w:szCs w:val="22"/>
        </w:rPr>
      </w:pPr>
      <w:r w:rsidRPr="00591E21">
        <w:rPr>
          <w:rFonts w:asciiTheme="minorHAnsi" w:hAnsiTheme="minorHAnsi"/>
          <w:sz w:val="22"/>
          <w:szCs w:val="22"/>
        </w:rPr>
        <w:t>13.7.</w:t>
      </w:r>
      <w:r w:rsidRPr="00591E21">
        <w:rPr>
          <w:rFonts w:asciiTheme="minorHAnsi" w:hAnsiTheme="minorHAnsi"/>
          <w:sz w:val="22"/>
          <w:szCs w:val="22"/>
        </w:rPr>
        <w:tab/>
        <w:t xml:space="preserve">W uzasadnionych przypadkach </w:t>
      </w:r>
      <w:r w:rsidR="005068DE">
        <w:rPr>
          <w:rFonts w:asciiTheme="minorHAnsi" w:hAnsiTheme="minorHAnsi"/>
          <w:sz w:val="22"/>
          <w:szCs w:val="22"/>
        </w:rPr>
        <w:t xml:space="preserve">Zamawiający </w:t>
      </w:r>
      <w:r w:rsidRPr="00591E21">
        <w:rPr>
          <w:rFonts w:asciiTheme="minorHAnsi" w:hAnsiTheme="minorHAnsi"/>
          <w:sz w:val="22"/>
          <w:szCs w:val="22"/>
        </w:rPr>
        <w:t>może przed upływem terminu składania ofert zmienić treść specyfikacji istotnych warunków zamówienia. Dokonan</w:t>
      </w:r>
      <w:r w:rsidRPr="00591E21">
        <w:rPr>
          <w:rFonts w:asciiTheme="minorHAnsi" w:eastAsia="TimesNewRoman" w:hAnsiTheme="minorHAnsi"/>
          <w:sz w:val="22"/>
          <w:szCs w:val="22"/>
        </w:rPr>
        <w:t xml:space="preserve">ą </w:t>
      </w:r>
      <w:r w:rsidRPr="00591E21">
        <w:rPr>
          <w:rFonts w:asciiTheme="minorHAnsi" w:hAnsiTheme="minorHAnsi"/>
          <w:sz w:val="22"/>
          <w:szCs w:val="22"/>
        </w:rPr>
        <w:t>zmian</w:t>
      </w:r>
      <w:r w:rsidRPr="00591E21">
        <w:rPr>
          <w:rFonts w:asciiTheme="minorHAnsi" w:eastAsia="TimesNewRoman" w:hAnsiTheme="minorHAnsi"/>
          <w:sz w:val="22"/>
          <w:szCs w:val="22"/>
        </w:rPr>
        <w:t>ę SIWZ</w:t>
      </w:r>
      <w:r w:rsidRPr="00591E21">
        <w:rPr>
          <w:rFonts w:asciiTheme="minorHAnsi" w:hAnsiTheme="minorHAnsi"/>
          <w:sz w:val="22"/>
          <w:szCs w:val="22"/>
        </w:rPr>
        <w:t xml:space="preserve"> </w:t>
      </w:r>
      <w:r w:rsidR="005068DE">
        <w:rPr>
          <w:rFonts w:asciiTheme="minorHAnsi" w:hAnsiTheme="minorHAnsi"/>
          <w:sz w:val="22"/>
          <w:szCs w:val="22"/>
        </w:rPr>
        <w:t xml:space="preserve">Zamawiający </w:t>
      </w:r>
      <w:r w:rsidRPr="00591E21">
        <w:rPr>
          <w:rFonts w:asciiTheme="minorHAnsi" w:hAnsiTheme="minorHAnsi"/>
          <w:sz w:val="22"/>
          <w:szCs w:val="22"/>
        </w:rPr>
        <w:t>udostępni na stronie internetowej.</w:t>
      </w:r>
    </w:p>
    <w:p w14:paraId="1626B622" w14:textId="77777777" w:rsidR="00E45198" w:rsidRPr="00E1628A"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bCs/>
          <w:sz w:val="22"/>
          <w:szCs w:val="22"/>
        </w:rPr>
        <w:t>13.8.</w:t>
      </w:r>
      <w:r w:rsidRPr="00591E21">
        <w:rPr>
          <w:rFonts w:asciiTheme="minorHAnsi" w:hAnsiTheme="minorHAnsi"/>
          <w:bCs/>
          <w:sz w:val="22"/>
          <w:szCs w:val="22"/>
        </w:rPr>
        <w:tab/>
        <w:t>Je</w:t>
      </w:r>
      <w:r w:rsidRPr="00591E21">
        <w:rPr>
          <w:rFonts w:asciiTheme="minorHAnsi" w:eastAsia="TimesNewRoman" w:hAnsiTheme="minorHAnsi"/>
          <w:bCs/>
          <w:sz w:val="22"/>
          <w:szCs w:val="22"/>
        </w:rPr>
        <w:t>ż</w:t>
      </w:r>
      <w:r w:rsidRPr="00591E21">
        <w:rPr>
          <w:rFonts w:asciiTheme="minorHAnsi" w:hAnsiTheme="minorHAnsi"/>
          <w:bCs/>
          <w:sz w:val="22"/>
          <w:szCs w:val="22"/>
        </w:rPr>
        <w:t>eli w wyniku zmiany tre</w:t>
      </w:r>
      <w:r w:rsidRPr="00591E21">
        <w:rPr>
          <w:rFonts w:asciiTheme="minorHAnsi" w:eastAsia="TimesNewRoman" w:hAnsiTheme="minorHAnsi"/>
          <w:bCs/>
          <w:sz w:val="22"/>
          <w:szCs w:val="22"/>
        </w:rPr>
        <w:t>ś</w:t>
      </w:r>
      <w:r w:rsidRPr="00591E21">
        <w:rPr>
          <w:rFonts w:asciiTheme="minorHAnsi" w:hAnsiTheme="minorHAnsi"/>
          <w:bCs/>
          <w:sz w:val="22"/>
          <w:szCs w:val="22"/>
        </w:rPr>
        <w:t>ci SIWZ nieprowadz</w:t>
      </w:r>
      <w:r w:rsidRPr="00591E21">
        <w:rPr>
          <w:rFonts w:asciiTheme="minorHAnsi" w:eastAsia="TimesNewRoman" w:hAnsiTheme="minorHAnsi"/>
          <w:bCs/>
          <w:sz w:val="22"/>
          <w:szCs w:val="22"/>
        </w:rPr>
        <w:t>ą</w:t>
      </w:r>
      <w:r w:rsidRPr="00591E21">
        <w:rPr>
          <w:rFonts w:asciiTheme="minorHAnsi" w:hAnsiTheme="minorHAnsi"/>
          <w:bCs/>
          <w:sz w:val="22"/>
          <w:szCs w:val="22"/>
        </w:rPr>
        <w:t>cej do zmiany tre</w:t>
      </w:r>
      <w:r w:rsidRPr="00591E21">
        <w:rPr>
          <w:rFonts w:asciiTheme="minorHAnsi" w:eastAsia="TimesNewRoman" w:hAnsiTheme="minorHAnsi"/>
          <w:bCs/>
          <w:sz w:val="22"/>
          <w:szCs w:val="22"/>
        </w:rPr>
        <w:t>ś</w:t>
      </w:r>
      <w:r w:rsidRPr="00591E21">
        <w:rPr>
          <w:rFonts w:asciiTheme="minorHAnsi" w:hAnsiTheme="minorHAnsi"/>
          <w:bCs/>
          <w:sz w:val="22"/>
          <w:szCs w:val="22"/>
        </w:rPr>
        <w:t>ci ogłoszenia o zamówieniu będzie niezb</w:t>
      </w:r>
      <w:r w:rsidRPr="00591E21">
        <w:rPr>
          <w:rFonts w:asciiTheme="minorHAnsi" w:eastAsia="TimesNewRoman" w:hAnsiTheme="minorHAnsi"/>
          <w:bCs/>
          <w:sz w:val="22"/>
          <w:szCs w:val="22"/>
        </w:rPr>
        <w:t>ę</w:t>
      </w:r>
      <w:r w:rsidRPr="00591E21">
        <w:rPr>
          <w:rFonts w:asciiTheme="minorHAnsi" w:hAnsiTheme="minorHAnsi"/>
          <w:bCs/>
          <w:sz w:val="22"/>
          <w:szCs w:val="22"/>
        </w:rPr>
        <w:t xml:space="preserve">dny dodatkowy czas na wprowadzenie zmian w ofertach, </w:t>
      </w:r>
      <w:r w:rsidR="005068DE">
        <w:rPr>
          <w:rFonts w:asciiTheme="minorHAnsi" w:hAnsiTheme="minorHAnsi"/>
          <w:bCs/>
          <w:sz w:val="22"/>
          <w:szCs w:val="22"/>
        </w:rPr>
        <w:t xml:space="preserve">Zamawiający </w:t>
      </w:r>
      <w:r w:rsidRPr="00591E21">
        <w:rPr>
          <w:rFonts w:asciiTheme="minorHAnsi" w:hAnsiTheme="minorHAnsi"/>
          <w:bCs/>
          <w:sz w:val="22"/>
          <w:szCs w:val="22"/>
        </w:rPr>
        <w:t>przedłu</w:t>
      </w:r>
      <w:r w:rsidRPr="00591E21">
        <w:rPr>
          <w:rFonts w:asciiTheme="minorHAnsi" w:eastAsia="TimesNewRoman" w:hAnsiTheme="minorHAnsi"/>
          <w:bCs/>
          <w:sz w:val="22"/>
          <w:szCs w:val="22"/>
        </w:rPr>
        <w:t xml:space="preserve">ży </w:t>
      </w:r>
      <w:r w:rsidRPr="00591E21">
        <w:rPr>
          <w:rFonts w:asciiTheme="minorHAnsi" w:hAnsiTheme="minorHAnsi"/>
          <w:bCs/>
          <w:sz w:val="22"/>
          <w:szCs w:val="22"/>
        </w:rPr>
        <w:lastRenderedPageBreak/>
        <w:t xml:space="preserve">termin składania ofert i </w:t>
      </w:r>
      <w:r w:rsidR="00AF1EDB">
        <w:rPr>
          <w:rFonts w:asciiTheme="minorHAnsi" w:hAnsiTheme="minorHAnsi"/>
          <w:bCs/>
          <w:sz w:val="22"/>
          <w:szCs w:val="22"/>
        </w:rPr>
        <w:t xml:space="preserve">poinformuje o tym Wykonawców </w:t>
      </w:r>
      <w:r w:rsidR="00AF1EDB" w:rsidRPr="00E1628A">
        <w:rPr>
          <w:rFonts w:asciiTheme="minorHAnsi" w:hAnsiTheme="minorHAnsi"/>
          <w:bCs/>
          <w:sz w:val="22"/>
          <w:szCs w:val="22"/>
        </w:rPr>
        <w:t>zamieszczając</w:t>
      </w:r>
      <w:r w:rsidRPr="00E1628A">
        <w:rPr>
          <w:rFonts w:asciiTheme="minorHAnsi" w:hAnsiTheme="minorHAnsi"/>
          <w:bCs/>
          <w:sz w:val="22"/>
          <w:szCs w:val="22"/>
        </w:rPr>
        <w:t xml:space="preserve"> informacj</w:t>
      </w:r>
      <w:r w:rsidRPr="00E1628A">
        <w:rPr>
          <w:rFonts w:asciiTheme="minorHAnsi" w:eastAsia="TimesNewRoman" w:hAnsiTheme="minorHAnsi"/>
          <w:bCs/>
          <w:sz w:val="22"/>
          <w:szCs w:val="22"/>
        </w:rPr>
        <w:t xml:space="preserve">ę </w:t>
      </w:r>
      <w:r w:rsidRPr="00E1628A">
        <w:rPr>
          <w:rFonts w:asciiTheme="minorHAnsi" w:hAnsiTheme="minorHAnsi"/>
          <w:bCs/>
          <w:sz w:val="22"/>
          <w:szCs w:val="22"/>
        </w:rPr>
        <w:t>na stronie internetowej.</w:t>
      </w:r>
    </w:p>
    <w:p w14:paraId="6625F30B" w14:textId="77777777" w:rsidR="00E45198" w:rsidRPr="00591E21" w:rsidRDefault="00E45198" w:rsidP="00E45198">
      <w:pPr>
        <w:pStyle w:val="Tekstpodstawowywcity"/>
        <w:tabs>
          <w:tab w:val="left" w:pos="709"/>
        </w:tabs>
        <w:spacing w:before="120"/>
        <w:ind w:left="709" w:hanging="709"/>
        <w:jc w:val="both"/>
        <w:rPr>
          <w:rFonts w:asciiTheme="minorHAnsi" w:hAnsiTheme="minorHAnsi"/>
          <w:bCs/>
          <w:sz w:val="22"/>
          <w:szCs w:val="22"/>
        </w:rPr>
      </w:pPr>
      <w:r w:rsidRPr="00591E21">
        <w:rPr>
          <w:rFonts w:asciiTheme="minorHAnsi" w:hAnsiTheme="minorHAnsi"/>
          <w:sz w:val="22"/>
          <w:szCs w:val="22"/>
        </w:rPr>
        <w:t>13.9.</w:t>
      </w:r>
      <w:r w:rsidRPr="00591E21">
        <w:rPr>
          <w:rFonts w:asciiTheme="minorHAnsi" w:hAnsiTheme="minorHAnsi"/>
          <w:sz w:val="22"/>
          <w:szCs w:val="22"/>
        </w:rPr>
        <w:tab/>
        <w:t>Je</w:t>
      </w:r>
      <w:r w:rsidRPr="00591E21">
        <w:rPr>
          <w:rFonts w:asciiTheme="minorHAnsi" w:eastAsia="TimesNewRoman" w:hAnsiTheme="minorHAnsi"/>
          <w:sz w:val="22"/>
          <w:szCs w:val="22"/>
        </w:rPr>
        <w:t>ż</w:t>
      </w:r>
      <w:r w:rsidRPr="00591E21">
        <w:rPr>
          <w:rFonts w:asciiTheme="minorHAnsi" w:hAnsiTheme="minorHAnsi"/>
          <w:sz w:val="22"/>
          <w:szCs w:val="22"/>
        </w:rPr>
        <w:t xml:space="preserve">eli zmiana treści SIWZ, będzie prowadziła do zmiany treści ogłoszenia o zamówieniu, </w:t>
      </w:r>
      <w:r w:rsidR="005068DE">
        <w:rPr>
          <w:rFonts w:asciiTheme="minorHAnsi" w:hAnsiTheme="minorHAnsi"/>
          <w:sz w:val="22"/>
          <w:szCs w:val="22"/>
        </w:rPr>
        <w:t xml:space="preserve">Zamawiający </w:t>
      </w:r>
      <w:r w:rsidRPr="00591E21">
        <w:rPr>
          <w:rFonts w:asciiTheme="minorHAnsi" w:hAnsiTheme="minorHAnsi"/>
          <w:sz w:val="22"/>
          <w:szCs w:val="22"/>
        </w:rPr>
        <w:t xml:space="preserve">dokona zmiany treści ogłoszenia o zamówieniu w sposób przewidziany w art. 38 ust. 4a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 xml:space="preserve"> </w:t>
      </w:r>
      <w:r w:rsidRPr="00591E21">
        <w:rPr>
          <w:rFonts w:asciiTheme="minorHAnsi" w:hAnsiTheme="minorHAnsi"/>
          <w:bCs/>
          <w:sz w:val="22"/>
          <w:szCs w:val="22"/>
        </w:rPr>
        <w:t xml:space="preserve">oraz jeżeli będzie to konieczne przedłuży termin składania ofert, zgodnie </w:t>
      </w:r>
      <w:r w:rsidR="000D522F">
        <w:rPr>
          <w:rFonts w:asciiTheme="minorHAnsi" w:hAnsiTheme="minorHAnsi"/>
          <w:bCs/>
          <w:sz w:val="22"/>
          <w:szCs w:val="22"/>
        </w:rPr>
        <w:br/>
      </w:r>
      <w:r w:rsidRPr="00591E21">
        <w:rPr>
          <w:rFonts w:asciiTheme="minorHAnsi" w:hAnsiTheme="minorHAnsi"/>
          <w:bCs/>
          <w:sz w:val="22"/>
          <w:szCs w:val="22"/>
        </w:rPr>
        <w:t xml:space="preserve">z art. 12a ustawy </w:t>
      </w:r>
      <w:proofErr w:type="spellStart"/>
      <w:r w:rsidRPr="00591E21">
        <w:rPr>
          <w:rFonts w:asciiTheme="minorHAnsi" w:hAnsiTheme="minorHAnsi"/>
          <w:bCs/>
          <w:sz w:val="22"/>
          <w:szCs w:val="22"/>
        </w:rPr>
        <w:t>Pzp</w:t>
      </w:r>
      <w:proofErr w:type="spellEnd"/>
      <w:r w:rsidRPr="00591E21">
        <w:rPr>
          <w:rFonts w:asciiTheme="minorHAnsi" w:hAnsiTheme="minorHAnsi"/>
          <w:bCs/>
          <w:sz w:val="22"/>
          <w:szCs w:val="22"/>
        </w:rPr>
        <w:t>.</w:t>
      </w:r>
    </w:p>
    <w:p w14:paraId="58E9CBC7" w14:textId="77777777" w:rsidR="00BE245A" w:rsidRDefault="00BE245A" w:rsidP="00912F01">
      <w:pPr>
        <w:ind w:left="709"/>
        <w:jc w:val="both"/>
        <w:rPr>
          <w:rFonts w:asciiTheme="minorHAnsi" w:hAnsiTheme="minorHAnsi"/>
          <w:sz w:val="22"/>
          <w:szCs w:val="22"/>
        </w:rPr>
      </w:pPr>
    </w:p>
    <w:p w14:paraId="1C3B88E2" w14:textId="77777777" w:rsidR="00CA5243" w:rsidRPr="00591E21" w:rsidRDefault="00CA5243" w:rsidP="00912F01">
      <w:pPr>
        <w:ind w:left="709"/>
        <w:jc w:val="both"/>
        <w:rPr>
          <w:rFonts w:asciiTheme="minorHAnsi" w:hAnsiTheme="minorHAnsi"/>
          <w:sz w:val="22"/>
          <w:szCs w:val="22"/>
        </w:rPr>
      </w:pPr>
    </w:p>
    <w:p w14:paraId="32FEF5AF" w14:textId="77777777" w:rsidR="00912F01" w:rsidRPr="009B1B6E" w:rsidRDefault="00912F01" w:rsidP="009B1B6E">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w:t>
      </w:r>
      <w:r w:rsidR="00E45198" w:rsidRPr="00591E21">
        <w:rPr>
          <w:rFonts w:asciiTheme="minorHAnsi" w:hAnsiTheme="minorHAnsi" w:cs="Verdana"/>
          <w:b/>
          <w:sz w:val="22"/>
          <w:szCs w:val="22"/>
        </w:rPr>
        <w:t>4</w:t>
      </w:r>
      <w:r w:rsidRPr="00591E21">
        <w:rPr>
          <w:rFonts w:asciiTheme="minorHAnsi" w:hAnsiTheme="minorHAnsi" w:cs="Verdana"/>
          <w:b/>
          <w:sz w:val="22"/>
          <w:szCs w:val="22"/>
        </w:rPr>
        <w:t xml:space="preserve">. </w:t>
      </w:r>
      <w:r w:rsidRPr="00591E21">
        <w:rPr>
          <w:rFonts w:asciiTheme="minorHAnsi" w:hAnsiTheme="minorHAnsi" w:cs="Verdana"/>
          <w:b/>
          <w:sz w:val="22"/>
          <w:szCs w:val="22"/>
        </w:rPr>
        <w:tab/>
      </w:r>
      <w:r w:rsidRPr="00591E21">
        <w:rPr>
          <w:rStyle w:val="tekstdokbold"/>
          <w:rFonts w:asciiTheme="minorHAnsi" w:hAnsiTheme="minorHAnsi" w:cs="Verdana"/>
          <w:sz w:val="22"/>
          <w:szCs w:val="22"/>
        </w:rPr>
        <w:t xml:space="preserve">OPIS SPOSOBU PRZYGOTOWANIA </w:t>
      </w:r>
      <w:r w:rsidR="00627EF3">
        <w:rPr>
          <w:rStyle w:val="tekstdokbold"/>
          <w:rFonts w:asciiTheme="minorHAnsi" w:hAnsiTheme="minorHAnsi" w:cs="Verdana"/>
          <w:sz w:val="22"/>
          <w:szCs w:val="22"/>
        </w:rPr>
        <w:t xml:space="preserve">I SKŁADANIA </w:t>
      </w:r>
      <w:r w:rsidRPr="00591E21">
        <w:rPr>
          <w:rStyle w:val="tekstdokbold"/>
          <w:rFonts w:asciiTheme="minorHAnsi" w:hAnsiTheme="minorHAnsi" w:cs="Verdana"/>
          <w:sz w:val="22"/>
          <w:szCs w:val="22"/>
        </w:rPr>
        <w:t>OFERT</w:t>
      </w:r>
    </w:p>
    <w:p w14:paraId="7A23FB29" w14:textId="19B5AB1E" w:rsidR="001D289B" w:rsidRPr="001D289B"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14.1</w:t>
      </w:r>
      <w:r w:rsidR="001D289B">
        <w:rPr>
          <w:rFonts w:asciiTheme="minorHAnsi" w:hAnsiTheme="minorHAnsi" w:cs="Verdana"/>
          <w:b w:val="0"/>
          <w:sz w:val="22"/>
          <w:szCs w:val="22"/>
        </w:rPr>
        <w:tab/>
        <w:t>Wykonawca składa ofertę</w:t>
      </w:r>
      <w:r w:rsidR="001D289B" w:rsidRPr="001D289B">
        <w:rPr>
          <w:rFonts w:asciiTheme="minorHAnsi" w:hAnsiTheme="minorHAnsi" w:cs="Verdana"/>
          <w:b w:val="0"/>
          <w:sz w:val="22"/>
          <w:szCs w:val="22"/>
        </w:rPr>
        <w:t xml:space="preserve"> za  pośrednictwem Formularza do złożenia, zmiany, wycofania oferty lub wniosku dostępnego na </w:t>
      </w:r>
      <w:proofErr w:type="spellStart"/>
      <w:r w:rsidR="001D289B" w:rsidRPr="001D289B">
        <w:rPr>
          <w:rFonts w:asciiTheme="minorHAnsi" w:hAnsiTheme="minorHAnsi" w:cs="Verdana"/>
          <w:b w:val="0"/>
          <w:sz w:val="22"/>
          <w:szCs w:val="22"/>
        </w:rPr>
        <w:t>ePUAP</w:t>
      </w:r>
      <w:proofErr w:type="spellEnd"/>
      <w:r w:rsidR="001D289B" w:rsidRPr="001D289B">
        <w:rPr>
          <w:rFonts w:asciiTheme="minorHAnsi" w:hAnsiTheme="minorHAnsi" w:cs="Verdana"/>
          <w:b w:val="0"/>
          <w:sz w:val="22"/>
          <w:szCs w:val="22"/>
        </w:rPr>
        <w:t xml:space="preserve"> i udostępnionego również na </w:t>
      </w:r>
      <w:proofErr w:type="spellStart"/>
      <w:r w:rsidR="001D289B" w:rsidRPr="001D289B">
        <w:rPr>
          <w:rFonts w:asciiTheme="minorHAnsi" w:hAnsiTheme="minorHAnsi" w:cs="Verdana"/>
          <w:b w:val="0"/>
          <w:sz w:val="22"/>
          <w:szCs w:val="22"/>
        </w:rPr>
        <w:t>miniPortalu</w:t>
      </w:r>
      <w:proofErr w:type="spellEnd"/>
      <w:r w:rsidR="001D289B" w:rsidRPr="001D289B">
        <w:rPr>
          <w:rFonts w:asciiTheme="minorHAnsi" w:hAnsiTheme="minorHAnsi" w:cs="Verdana"/>
          <w:b w:val="0"/>
          <w:sz w:val="22"/>
          <w:szCs w:val="22"/>
        </w:rPr>
        <w:t>. Klucz publiczny niezbędny do zaszyfrowania oferty prz</w:t>
      </w:r>
      <w:r w:rsidR="00CE3B14">
        <w:rPr>
          <w:rFonts w:asciiTheme="minorHAnsi" w:hAnsiTheme="minorHAnsi" w:cs="Verdana"/>
          <w:b w:val="0"/>
          <w:sz w:val="22"/>
          <w:szCs w:val="22"/>
        </w:rPr>
        <w:t>ez Wykonawcę jest dostępny dla W</w:t>
      </w:r>
      <w:r w:rsidR="001D289B" w:rsidRPr="001D289B">
        <w:rPr>
          <w:rFonts w:asciiTheme="minorHAnsi" w:hAnsiTheme="minorHAnsi" w:cs="Verdana"/>
          <w:b w:val="0"/>
          <w:sz w:val="22"/>
          <w:szCs w:val="22"/>
        </w:rPr>
        <w:t xml:space="preserve">ykonawców  na </w:t>
      </w:r>
      <w:proofErr w:type="spellStart"/>
      <w:r w:rsidR="001D289B" w:rsidRPr="001D289B">
        <w:rPr>
          <w:rFonts w:asciiTheme="minorHAnsi" w:hAnsiTheme="minorHAnsi" w:cs="Verdana"/>
          <w:b w:val="0"/>
          <w:sz w:val="22"/>
          <w:szCs w:val="22"/>
        </w:rPr>
        <w:t>miniPort</w:t>
      </w:r>
      <w:r w:rsidR="001D289B">
        <w:rPr>
          <w:rFonts w:asciiTheme="minorHAnsi" w:hAnsiTheme="minorHAnsi" w:cs="Verdana"/>
          <w:b w:val="0"/>
          <w:sz w:val="22"/>
          <w:szCs w:val="22"/>
        </w:rPr>
        <w:t>alu</w:t>
      </w:r>
      <w:proofErr w:type="spellEnd"/>
      <w:r w:rsidR="001D289B">
        <w:rPr>
          <w:rFonts w:asciiTheme="minorHAnsi" w:hAnsiTheme="minorHAnsi" w:cs="Verdana"/>
          <w:b w:val="0"/>
          <w:sz w:val="22"/>
          <w:szCs w:val="22"/>
        </w:rPr>
        <w:t>. W formularzu oferty</w:t>
      </w:r>
      <w:r w:rsidR="001D289B" w:rsidRPr="001D289B">
        <w:rPr>
          <w:rFonts w:asciiTheme="minorHAnsi" w:hAnsiTheme="minorHAnsi" w:cs="Verdana"/>
          <w:b w:val="0"/>
          <w:sz w:val="22"/>
          <w:szCs w:val="22"/>
        </w:rPr>
        <w:t xml:space="preserve"> Wykonawca zobowiązany jest podać adres skrzynki </w:t>
      </w:r>
      <w:proofErr w:type="spellStart"/>
      <w:r w:rsidR="001D289B" w:rsidRPr="001D289B">
        <w:rPr>
          <w:rFonts w:asciiTheme="minorHAnsi" w:hAnsiTheme="minorHAnsi" w:cs="Verdana"/>
          <w:b w:val="0"/>
          <w:sz w:val="22"/>
          <w:szCs w:val="22"/>
        </w:rPr>
        <w:t>ePUAP</w:t>
      </w:r>
      <w:proofErr w:type="spellEnd"/>
      <w:r w:rsidR="001D289B">
        <w:rPr>
          <w:rFonts w:asciiTheme="minorHAnsi" w:hAnsiTheme="minorHAnsi" w:cs="Verdana"/>
          <w:b w:val="0"/>
          <w:sz w:val="22"/>
          <w:szCs w:val="22"/>
        </w:rPr>
        <w:t xml:space="preserve"> lub adresu e-mail, za pośrednictwem których</w:t>
      </w:r>
      <w:r w:rsidR="001D289B" w:rsidRPr="001D289B">
        <w:rPr>
          <w:rFonts w:asciiTheme="minorHAnsi" w:hAnsiTheme="minorHAnsi" w:cs="Verdana"/>
          <w:b w:val="0"/>
          <w:sz w:val="22"/>
          <w:szCs w:val="22"/>
        </w:rPr>
        <w:t xml:space="preserve"> prowadzona będzie korespondencja związana z postępowaniem.</w:t>
      </w:r>
    </w:p>
    <w:p w14:paraId="516743C3" w14:textId="794A8755" w:rsidR="001D289B" w:rsidRPr="000C0C71" w:rsidRDefault="00CE6144" w:rsidP="001D289B">
      <w:pPr>
        <w:pStyle w:val="Tekstpodstawowy2"/>
        <w:ind w:left="709" w:hanging="709"/>
        <w:rPr>
          <w:rFonts w:asciiTheme="minorHAnsi" w:hAnsiTheme="minorHAnsi" w:cs="Verdana"/>
          <w:b w:val="0"/>
          <w:color w:val="000000" w:themeColor="text1"/>
          <w:sz w:val="22"/>
          <w:szCs w:val="22"/>
        </w:rPr>
      </w:pPr>
      <w:r>
        <w:rPr>
          <w:rFonts w:asciiTheme="minorHAnsi" w:hAnsiTheme="minorHAnsi" w:cs="Verdana"/>
          <w:b w:val="0"/>
          <w:sz w:val="22"/>
          <w:szCs w:val="22"/>
        </w:rPr>
        <w:t>14.2</w:t>
      </w:r>
      <w:r w:rsidR="008447FF">
        <w:rPr>
          <w:rFonts w:asciiTheme="minorHAnsi" w:hAnsiTheme="minorHAnsi" w:cs="Verdana"/>
          <w:b w:val="0"/>
          <w:sz w:val="22"/>
          <w:szCs w:val="22"/>
        </w:rPr>
        <w:t>.</w:t>
      </w:r>
      <w:r w:rsidR="008447FF">
        <w:rPr>
          <w:rFonts w:asciiTheme="minorHAnsi" w:hAnsiTheme="minorHAnsi" w:cs="Verdana"/>
          <w:b w:val="0"/>
          <w:sz w:val="22"/>
          <w:szCs w:val="22"/>
        </w:rPr>
        <w:tab/>
        <w:t>Oferta  musi być sporządzona</w:t>
      </w:r>
      <w:r w:rsidR="001D289B" w:rsidRPr="001D289B">
        <w:rPr>
          <w:rFonts w:asciiTheme="minorHAnsi" w:hAnsiTheme="minorHAnsi" w:cs="Verdana"/>
          <w:b w:val="0"/>
          <w:sz w:val="22"/>
          <w:szCs w:val="22"/>
        </w:rPr>
        <w:t xml:space="preserve"> w języku polskim, z zachowaniem postaci elektronicznej </w:t>
      </w:r>
      <w:r w:rsidR="008447FF">
        <w:rPr>
          <w:rFonts w:asciiTheme="minorHAnsi" w:hAnsiTheme="minorHAnsi" w:cs="Verdana"/>
          <w:b w:val="0"/>
          <w:sz w:val="22"/>
          <w:szCs w:val="22"/>
        </w:rPr>
        <w:br/>
        <w:t xml:space="preserve">w formacie danych </w:t>
      </w:r>
      <w:r w:rsidR="001D289B" w:rsidRPr="001D289B">
        <w:rPr>
          <w:rFonts w:asciiTheme="minorHAnsi" w:hAnsiTheme="minorHAnsi" w:cs="Verdana"/>
          <w:b w:val="0"/>
          <w:sz w:val="22"/>
          <w:szCs w:val="22"/>
        </w:rPr>
        <w:t xml:space="preserve"> </w:t>
      </w:r>
      <w:r w:rsidR="008447FF">
        <w:rPr>
          <w:rFonts w:asciiTheme="minorHAnsi" w:hAnsiTheme="minorHAnsi"/>
          <w:b w:val="0"/>
          <w:iCs/>
          <w:sz w:val="22"/>
          <w:szCs w:val="22"/>
        </w:rPr>
        <w:t>pdf .</w:t>
      </w:r>
      <w:proofErr w:type="spellStart"/>
      <w:r w:rsidR="008447FF">
        <w:rPr>
          <w:rFonts w:asciiTheme="minorHAnsi" w:hAnsiTheme="minorHAnsi"/>
          <w:b w:val="0"/>
          <w:iCs/>
          <w:sz w:val="22"/>
          <w:szCs w:val="22"/>
        </w:rPr>
        <w:t>doc</w:t>
      </w:r>
      <w:proofErr w:type="spellEnd"/>
      <w:r w:rsidR="008447FF">
        <w:rPr>
          <w:rFonts w:asciiTheme="minorHAnsi" w:hAnsiTheme="minorHAnsi"/>
          <w:b w:val="0"/>
          <w:iCs/>
          <w:sz w:val="22"/>
          <w:szCs w:val="22"/>
        </w:rPr>
        <w:t>, .</w:t>
      </w:r>
      <w:proofErr w:type="spellStart"/>
      <w:r w:rsidR="008447FF">
        <w:rPr>
          <w:rFonts w:asciiTheme="minorHAnsi" w:hAnsiTheme="minorHAnsi"/>
          <w:b w:val="0"/>
          <w:iCs/>
          <w:sz w:val="22"/>
          <w:szCs w:val="22"/>
        </w:rPr>
        <w:t>docx</w:t>
      </w:r>
      <w:proofErr w:type="spellEnd"/>
      <w:r w:rsidR="008447FF">
        <w:rPr>
          <w:rFonts w:asciiTheme="minorHAnsi" w:hAnsiTheme="minorHAnsi"/>
          <w:b w:val="0"/>
          <w:iCs/>
          <w:sz w:val="22"/>
          <w:szCs w:val="22"/>
        </w:rPr>
        <w:t>, rtf, .</w:t>
      </w:r>
      <w:proofErr w:type="spellStart"/>
      <w:r w:rsidR="008447FF">
        <w:rPr>
          <w:rFonts w:asciiTheme="minorHAnsi" w:hAnsiTheme="minorHAnsi"/>
          <w:b w:val="0"/>
          <w:iCs/>
          <w:sz w:val="22"/>
          <w:szCs w:val="22"/>
        </w:rPr>
        <w:t>xps</w:t>
      </w:r>
      <w:proofErr w:type="spellEnd"/>
      <w:r w:rsidR="008447FF">
        <w:rPr>
          <w:rFonts w:asciiTheme="minorHAnsi" w:hAnsiTheme="minorHAnsi"/>
          <w:b w:val="0"/>
          <w:iCs/>
          <w:sz w:val="22"/>
          <w:szCs w:val="22"/>
        </w:rPr>
        <w:t>, .</w:t>
      </w:r>
      <w:proofErr w:type="spellStart"/>
      <w:r w:rsidR="008447FF">
        <w:rPr>
          <w:rFonts w:asciiTheme="minorHAnsi" w:hAnsiTheme="minorHAnsi"/>
          <w:b w:val="0"/>
          <w:iCs/>
          <w:sz w:val="22"/>
          <w:szCs w:val="22"/>
        </w:rPr>
        <w:t>odt</w:t>
      </w:r>
      <w:proofErr w:type="spellEnd"/>
      <w:r w:rsidR="001D289B" w:rsidRPr="001D289B">
        <w:rPr>
          <w:rFonts w:asciiTheme="minorHAnsi" w:hAnsiTheme="minorHAnsi" w:cs="Verdana"/>
          <w:b w:val="0"/>
          <w:sz w:val="22"/>
          <w:szCs w:val="22"/>
        </w:rPr>
        <w:t xml:space="preserve"> i podpisana kwalifikowanym podpisem elektronicznym</w:t>
      </w:r>
      <w:r w:rsidR="008447FF">
        <w:rPr>
          <w:rFonts w:asciiTheme="minorHAnsi" w:hAnsiTheme="minorHAnsi" w:cs="Verdana"/>
          <w:b w:val="0"/>
          <w:sz w:val="22"/>
          <w:szCs w:val="22"/>
        </w:rPr>
        <w:t>. Sposób złożenia oferty</w:t>
      </w:r>
      <w:r w:rsidR="001D289B" w:rsidRPr="001D289B">
        <w:rPr>
          <w:rFonts w:asciiTheme="minorHAnsi" w:hAnsiTheme="minorHAnsi" w:cs="Verdana"/>
          <w:b w:val="0"/>
          <w:sz w:val="22"/>
          <w:szCs w:val="22"/>
        </w:rPr>
        <w:t xml:space="preserve">, w tym zaszyfrowania oferty opisany został </w:t>
      </w:r>
      <w:r w:rsidR="008447FF">
        <w:rPr>
          <w:rFonts w:asciiTheme="minorHAnsi" w:hAnsiTheme="minorHAnsi" w:cs="Verdana"/>
          <w:b w:val="0"/>
          <w:sz w:val="22"/>
          <w:szCs w:val="22"/>
        </w:rPr>
        <w:br/>
      </w:r>
      <w:r w:rsidR="001D289B" w:rsidRPr="001D289B">
        <w:rPr>
          <w:rFonts w:asciiTheme="minorHAnsi" w:hAnsiTheme="minorHAnsi" w:cs="Verdana"/>
          <w:b w:val="0"/>
          <w:sz w:val="22"/>
          <w:szCs w:val="22"/>
        </w:rPr>
        <w:t>w Regulaminie korzystan</w:t>
      </w:r>
      <w:r w:rsidR="008447FF">
        <w:rPr>
          <w:rFonts w:asciiTheme="minorHAnsi" w:hAnsiTheme="minorHAnsi" w:cs="Verdana"/>
          <w:b w:val="0"/>
          <w:sz w:val="22"/>
          <w:szCs w:val="22"/>
        </w:rPr>
        <w:t xml:space="preserve">ia z </w:t>
      </w:r>
      <w:proofErr w:type="spellStart"/>
      <w:r w:rsidR="008447FF">
        <w:rPr>
          <w:rFonts w:asciiTheme="minorHAnsi" w:hAnsiTheme="minorHAnsi" w:cs="Verdana"/>
          <w:b w:val="0"/>
          <w:sz w:val="22"/>
          <w:szCs w:val="22"/>
        </w:rPr>
        <w:t>miniPortal</w:t>
      </w:r>
      <w:proofErr w:type="spellEnd"/>
      <w:r w:rsidR="008447FF">
        <w:rPr>
          <w:rFonts w:asciiTheme="minorHAnsi" w:hAnsiTheme="minorHAnsi" w:cs="Verdana"/>
          <w:b w:val="0"/>
          <w:sz w:val="22"/>
          <w:szCs w:val="22"/>
        </w:rPr>
        <w:t xml:space="preserve">. </w:t>
      </w:r>
      <w:r w:rsidR="008447FF" w:rsidRPr="000C0C71">
        <w:rPr>
          <w:rFonts w:asciiTheme="minorHAnsi" w:hAnsiTheme="minorHAnsi" w:cs="Verdana"/>
          <w:b w:val="0"/>
          <w:color w:val="000000" w:themeColor="text1"/>
          <w:sz w:val="22"/>
          <w:szCs w:val="22"/>
        </w:rPr>
        <w:t xml:space="preserve">Ofertę </w:t>
      </w:r>
      <w:r w:rsidR="001D289B" w:rsidRPr="000C0C71">
        <w:rPr>
          <w:rFonts w:asciiTheme="minorHAnsi" w:hAnsiTheme="minorHAnsi" w:cs="Verdana"/>
          <w:b w:val="0"/>
          <w:color w:val="000000" w:themeColor="text1"/>
          <w:sz w:val="22"/>
          <w:szCs w:val="22"/>
        </w:rPr>
        <w:t xml:space="preserve">należy złożyć w oryginale. </w:t>
      </w:r>
    </w:p>
    <w:p w14:paraId="019F7107" w14:textId="77777777" w:rsidR="00337A94" w:rsidRPr="00F35218"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w:t>
      </w:r>
      <w:r w:rsidR="001D289B" w:rsidRPr="001D289B">
        <w:rPr>
          <w:rFonts w:asciiTheme="minorHAnsi" w:hAnsiTheme="minorHAnsi" w:cs="Verdana"/>
          <w:b w:val="0"/>
          <w:sz w:val="22"/>
          <w:szCs w:val="22"/>
        </w:rPr>
        <w:t>3.</w:t>
      </w:r>
      <w:r w:rsidR="001D289B" w:rsidRPr="001D289B">
        <w:rPr>
          <w:rFonts w:asciiTheme="minorHAnsi" w:hAnsiTheme="minorHAnsi" w:cs="Verdana"/>
          <w:b w:val="0"/>
          <w:sz w:val="22"/>
          <w:szCs w:val="22"/>
        </w:rPr>
        <w:tab/>
      </w:r>
      <w:r w:rsidR="00337A94" w:rsidRPr="00F35218">
        <w:rPr>
          <w:rFonts w:asciiTheme="minorHAnsi" w:hAnsiTheme="minorHAnsi"/>
          <w:b w:val="0"/>
          <w:sz w:val="22"/>
          <w:szCs w:val="22"/>
        </w:rPr>
        <w:t xml:space="preserve">Zamawiający informuje, iż zgodnie z art. 8 ust. 3 ustawy </w:t>
      </w:r>
      <w:proofErr w:type="spellStart"/>
      <w:r w:rsidR="00337A94" w:rsidRPr="00F35218">
        <w:rPr>
          <w:rFonts w:asciiTheme="minorHAnsi" w:hAnsiTheme="minorHAnsi"/>
          <w:b w:val="0"/>
          <w:sz w:val="22"/>
          <w:szCs w:val="22"/>
        </w:rPr>
        <w:t>Pzp</w:t>
      </w:r>
      <w:proofErr w:type="spellEnd"/>
      <w:r w:rsidR="00337A94" w:rsidRPr="00F35218">
        <w:rPr>
          <w:rFonts w:asciiTheme="minorHAnsi" w:hAnsiTheme="minorHAnsi"/>
          <w:b w:val="0"/>
          <w:sz w:val="22"/>
          <w:szCs w:val="22"/>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w:t>
      </w:r>
      <w:r w:rsidR="00337A94" w:rsidRPr="00F35218">
        <w:rPr>
          <w:rFonts w:asciiTheme="minorHAnsi" w:hAnsiTheme="minorHAnsi"/>
          <w:sz w:val="22"/>
          <w:szCs w:val="22"/>
        </w:rPr>
        <w:t>oraz wykazał, załączając stosowne wyjaśnienia, iż zastrzeżone informacje stanowią tajemnicę przedsiębiorstwa</w:t>
      </w:r>
      <w:r w:rsidR="00337A94" w:rsidRPr="00F35218">
        <w:rPr>
          <w:rFonts w:asciiTheme="minorHAnsi" w:hAnsiTheme="minorHAnsi"/>
          <w:b w:val="0"/>
          <w:sz w:val="22"/>
          <w:szCs w:val="22"/>
        </w:rPr>
        <w:t xml:space="preserve">. Wykonawca nie może zastrzec informacji, o których mowa w art. 86 ust. 4 ustawy </w:t>
      </w:r>
      <w:proofErr w:type="spellStart"/>
      <w:r w:rsidR="00337A94" w:rsidRPr="00F35218">
        <w:rPr>
          <w:rFonts w:asciiTheme="minorHAnsi" w:hAnsiTheme="minorHAnsi"/>
          <w:b w:val="0"/>
          <w:sz w:val="22"/>
          <w:szCs w:val="22"/>
        </w:rPr>
        <w:t>Pzp</w:t>
      </w:r>
      <w:proofErr w:type="spellEnd"/>
      <w:r w:rsidR="00337A94" w:rsidRPr="00F35218">
        <w:rPr>
          <w:rFonts w:asciiTheme="minorHAnsi" w:hAnsiTheme="minorHAnsi"/>
          <w:b w:val="0"/>
          <w:sz w:val="22"/>
          <w:szCs w:val="22"/>
        </w:rPr>
        <w:t>.</w:t>
      </w:r>
    </w:p>
    <w:p w14:paraId="5CBFBD35" w14:textId="77777777" w:rsidR="000B0307" w:rsidRPr="00F35218" w:rsidRDefault="000B0307" w:rsidP="000B0307">
      <w:pPr>
        <w:pStyle w:val="Tekstpodstawowy2"/>
        <w:ind w:left="709"/>
        <w:rPr>
          <w:rFonts w:asciiTheme="minorHAnsi" w:hAnsiTheme="minorHAnsi" w:cstheme="minorHAnsi"/>
          <w:b w:val="0"/>
          <w:bCs w:val="0"/>
          <w:color w:val="FF0000"/>
          <w:sz w:val="22"/>
          <w:szCs w:val="22"/>
        </w:rPr>
      </w:pPr>
      <w:r w:rsidRPr="00F35218">
        <w:rPr>
          <w:rFonts w:asciiTheme="minorHAnsi" w:hAnsiTheme="minorHAnsi" w:cs="Verdana"/>
          <w:b w:val="0"/>
          <w:bCs w:val="0"/>
          <w:sz w:val="22"/>
          <w:szCs w:val="22"/>
        </w:rPr>
        <w:t xml:space="preserve">Zgodnie z art. 11 ust. 2 ustawy o zwalczaniu nieuczciwej konkurencji, </w:t>
      </w:r>
      <w:r w:rsidRPr="00F35218">
        <w:rPr>
          <w:rFonts w:asciiTheme="minorHAnsi" w:hAnsiTheme="minorHAnsi" w:cstheme="minorHAnsi"/>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42CA85C7" w14:textId="77777777" w:rsidR="000B0307" w:rsidRPr="001D289B" w:rsidRDefault="001D289B" w:rsidP="00F35218">
      <w:pPr>
        <w:pStyle w:val="Tekstpodstawowy2"/>
        <w:ind w:left="709"/>
        <w:rPr>
          <w:rFonts w:asciiTheme="minorHAnsi" w:hAnsiTheme="minorHAnsi" w:cs="Verdana"/>
          <w:b w:val="0"/>
          <w:sz w:val="22"/>
          <w:szCs w:val="22"/>
        </w:rPr>
      </w:pPr>
      <w:r w:rsidRPr="00F35218">
        <w:rPr>
          <w:rFonts w:asciiTheme="minorHAnsi" w:hAnsiTheme="minorHAnsi" w:cs="Verdana"/>
          <w:b w:val="0"/>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w:t>
      </w:r>
      <w:r w:rsidRPr="001D289B">
        <w:rPr>
          <w:rFonts w:asciiTheme="minorHAnsi" w:hAnsiTheme="minorHAnsi" w:cs="Verdana"/>
          <w:b w:val="0"/>
          <w:sz w:val="22"/>
          <w:szCs w:val="22"/>
        </w:rPr>
        <w:t xml:space="preserve"> </w:t>
      </w:r>
    </w:p>
    <w:p w14:paraId="6E7AFB55" w14:textId="4FFC3D13" w:rsidR="001D289B" w:rsidRPr="001D289B" w:rsidRDefault="00CE6144" w:rsidP="001D289B">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w:t>
      </w:r>
      <w:r w:rsidR="00337A94">
        <w:rPr>
          <w:rFonts w:asciiTheme="minorHAnsi" w:hAnsiTheme="minorHAnsi" w:cs="Verdana"/>
          <w:b w:val="0"/>
          <w:sz w:val="22"/>
          <w:szCs w:val="22"/>
        </w:rPr>
        <w:t>4.</w:t>
      </w:r>
      <w:r w:rsidR="00337A94">
        <w:rPr>
          <w:rFonts w:asciiTheme="minorHAnsi" w:hAnsiTheme="minorHAnsi" w:cs="Verdana"/>
          <w:b w:val="0"/>
          <w:sz w:val="22"/>
          <w:szCs w:val="22"/>
        </w:rPr>
        <w:tab/>
      </w:r>
      <w:r w:rsidR="001D289B" w:rsidRPr="001D289B">
        <w:rPr>
          <w:rFonts w:asciiTheme="minorHAnsi" w:hAnsiTheme="minorHAnsi" w:cs="Verdana"/>
          <w:b w:val="0"/>
          <w:sz w:val="22"/>
          <w:szCs w:val="22"/>
        </w:rPr>
        <w:t xml:space="preserve">Wykonawca może przed upływem terminu do składania ofert zmienić lub wycofać ofertę za  pośrednictwem Formularza do złożenia, zmiany, wycofania oferty lub wniosku dostępnego na  </w:t>
      </w:r>
      <w:proofErr w:type="spellStart"/>
      <w:r w:rsidR="001D289B" w:rsidRPr="001D289B">
        <w:rPr>
          <w:rFonts w:asciiTheme="minorHAnsi" w:hAnsiTheme="minorHAnsi" w:cs="Verdana"/>
          <w:b w:val="0"/>
          <w:sz w:val="22"/>
          <w:szCs w:val="22"/>
        </w:rPr>
        <w:t>ePUAP</w:t>
      </w:r>
      <w:proofErr w:type="spellEnd"/>
      <w:r w:rsidR="001D289B" w:rsidRPr="001D289B">
        <w:rPr>
          <w:rFonts w:asciiTheme="minorHAnsi" w:hAnsiTheme="minorHAnsi" w:cs="Verdana"/>
          <w:b w:val="0"/>
          <w:sz w:val="22"/>
          <w:szCs w:val="22"/>
        </w:rPr>
        <w:t xml:space="preserve"> i udostępnionych również na </w:t>
      </w:r>
      <w:proofErr w:type="spellStart"/>
      <w:r w:rsidR="001D289B" w:rsidRPr="001D289B">
        <w:rPr>
          <w:rFonts w:asciiTheme="minorHAnsi" w:hAnsiTheme="minorHAnsi" w:cs="Verdana"/>
          <w:b w:val="0"/>
          <w:sz w:val="22"/>
          <w:szCs w:val="22"/>
        </w:rPr>
        <w:t>miniPortalu</w:t>
      </w:r>
      <w:proofErr w:type="spellEnd"/>
      <w:r w:rsidR="001D289B" w:rsidRPr="001D289B">
        <w:rPr>
          <w:rFonts w:asciiTheme="minorHAnsi" w:hAnsiTheme="minorHAnsi" w:cs="Verdana"/>
          <w:b w:val="0"/>
          <w:sz w:val="22"/>
          <w:szCs w:val="22"/>
        </w:rPr>
        <w:t xml:space="preserve">. Sposób zmiany i wycofania oferty został opisany w Instrukcji użytkownika dostępnej na </w:t>
      </w:r>
      <w:proofErr w:type="spellStart"/>
      <w:r w:rsidR="001D289B" w:rsidRPr="001D289B">
        <w:rPr>
          <w:rFonts w:asciiTheme="minorHAnsi" w:hAnsiTheme="minorHAnsi" w:cs="Verdana"/>
          <w:b w:val="0"/>
          <w:sz w:val="22"/>
          <w:szCs w:val="22"/>
        </w:rPr>
        <w:t>miniPortalu</w:t>
      </w:r>
      <w:proofErr w:type="spellEnd"/>
      <w:r w:rsidR="00CF51BF">
        <w:rPr>
          <w:rFonts w:asciiTheme="minorHAnsi" w:hAnsiTheme="minorHAnsi" w:cs="Verdana"/>
          <w:b w:val="0"/>
          <w:sz w:val="22"/>
          <w:szCs w:val="22"/>
        </w:rPr>
        <w:t>.</w:t>
      </w:r>
    </w:p>
    <w:p w14:paraId="7F08D620" w14:textId="77777777" w:rsidR="001D289B" w:rsidRDefault="00CE6144" w:rsidP="00CE6144">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14.5</w:t>
      </w:r>
      <w:r w:rsidR="001D289B" w:rsidRPr="001D289B">
        <w:rPr>
          <w:rFonts w:asciiTheme="minorHAnsi" w:hAnsiTheme="minorHAnsi" w:cs="Verdana"/>
          <w:b w:val="0"/>
          <w:sz w:val="22"/>
          <w:szCs w:val="22"/>
        </w:rPr>
        <w:t>.</w:t>
      </w:r>
      <w:r w:rsidR="001D289B" w:rsidRPr="001D289B">
        <w:rPr>
          <w:rFonts w:asciiTheme="minorHAnsi" w:hAnsiTheme="minorHAnsi" w:cs="Verdana"/>
          <w:b w:val="0"/>
          <w:sz w:val="22"/>
          <w:szCs w:val="22"/>
        </w:rPr>
        <w:tab/>
        <w:t>Wykonawca po upływie terminu do składania ofert nie może skutecznie dokonać zmiany ani wycofać złożonej oferty.</w:t>
      </w:r>
    </w:p>
    <w:p w14:paraId="110B7959" w14:textId="77777777" w:rsidR="00C27DC6" w:rsidRDefault="00CE6144" w:rsidP="00C27DC6">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lastRenderedPageBreak/>
        <w:t>14.6</w:t>
      </w:r>
      <w:r w:rsidR="00C27DC6" w:rsidRPr="00591E21">
        <w:rPr>
          <w:rFonts w:asciiTheme="minorHAnsi" w:hAnsiTheme="minorHAnsi" w:cs="Verdana"/>
          <w:b w:val="0"/>
          <w:sz w:val="22"/>
          <w:szCs w:val="22"/>
        </w:rPr>
        <w:t>.</w:t>
      </w:r>
      <w:r w:rsidR="00C27DC6" w:rsidRPr="00591E21">
        <w:rPr>
          <w:rFonts w:asciiTheme="minorHAnsi" w:hAnsiTheme="minorHAnsi" w:cs="Verdana"/>
          <w:b w:val="0"/>
          <w:sz w:val="22"/>
          <w:szCs w:val="22"/>
        </w:rPr>
        <w:tab/>
      </w:r>
      <w:r w:rsidR="00C27DC6" w:rsidRPr="00591E21">
        <w:rPr>
          <w:rFonts w:asciiTheme="minorHAnsi" w:hAnsiTheme="minorHAnsi" w:cs="Verdana"/>
          <w:b w:val="0"/>
          <w:bCs w:val="0"/>
          <w:sz w:val="22"/>
          <w:szCs w:val="22"/>
        </w:rPr>
        <w:t xml:space="preserve">Oferta </w:t>
      </w:r>
      <w:r w:rsidR="00553619" w:rsidRPr="00A04957">
        <w:rPr>
          <w:rFonts w:asciiTheme="minorHAnsi" w:hAnsiTheme="minorHAnsi" w:cs="Verdana"/>
          <w:b w:val="0"/>
          <w:bCs w:val="0"/>
          <w:sz w:val="22"/>
          <w:szCs w:val="22"/>
        </w:rPr>
        <w:t>musi</w:t>
      </w:r>
      <w:r w:rsidR="00C27DC6" w:rsidRPr="00591E21">
        <w:rPr>
          <w:rFonts w:asciiTheme="minorHAnsi" w:hAnsiTheme="minorHAnsi" w:cs="Verdana"/>
          <w:b w:val="0"/>
          <w:bCs w:val="0"/>
          <w:sz w:val="22"/>
          <w:szCs w:val="22"/>
        </w:rPr>
        <w:t xml:space="preserve">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71512840" w14:textId="51A47D7A" w:rsidR="00F35218" w:rsidRDefault="00CE6144" w:rsidP="007241C0">
      <w:pPr>
        <w:pStyle w:val="Tekstpodstawowy2"/>
        <w:ind w:left="709" w:hanging="709"/>
        <w:rPr>
          <w:rFonts w:asciiTheme="minorHAnsi" w:hAnsiTheme="minorHAnsi" w:cs="Verdana"/>
          <w:b w:val="0"/>
          <w:bCs w:val="0"/>
          <w:sz w:val="22"/>
          <w:szCs w:val="22"/>
        </w:rPr>
      </w:pPr>
      <w:r>
        <w:rPr>
          <w:rFonts w:asciiTheme="minorHAnsi" w:hAnsiTheme="minorHAnsi" w:cs="Verdana"/>
          <w:b w:val="0"/>
          <w:sz w:val="22"/>
          <w:szCs w:val="22"/>
        </w:rPr>
        <w:t>14.7</w:t>
      </w:r>
      <w:r w:rsidR="00553619" w:rsidRPr="00591E21">
        <w:rPr>
          <w:rFonts w:asciiTheme="minorHAnsi" w:hAnsiTheme="minorHAnsi" w:cs="Verdana"/>
          <w:b w:val="0"/>
          <w:sz w:val="22"/>
          <w:szCs w:val="22"/>
        </w:rPr>
        <w:t>.</w:t>
      </w:r>
      <w:r w:rsidR="00553619" w:rsidRPr="00591E21">
        <w:rPr>
          <w:rFonts w:asciiTheme="minorHAnsi" w:hAnsiTheme="minorHAnsi" w:cs="Verdana"/>
          <w:b w:val="0"/>
          <w:sz w:val="22"/>
          <w:szCs w:val="22"/>
        </w:rPr>
        <w:tab/>
      </w:r>
      <w:r w:rsidR="00553619" w:rsidRPr="00A04957">
        <w:rPr>
          <w:rFonts w:asciiTheme="minorHAnsi" w:hAnsiTheme="minorHAnsi" w:cs="Verdana"/>
          <w:b w:val="0"/>
          <w:sz w:val="22"/>
          <w:szCs w:val="22"/>
        </w:rPr>
        <w:t xml:space="preserve">Formularz </w:t>
      </w:r>
      <w:r w:rsidR="00553619" w:rsidRPr="00A04957">
        <w:rPr>
          <w:rFonts w:asciiTheme="minorHAnsi" w:hAnsiTheme="minorHAnsi" w:cs="Verdana"/>
          <w:b w:val="0"/>
          <w:bCs w:val="0"/>
          <w:sz w:val="22"/>
          <w:szCs w:val="22"/>
        </w:rPr>
        <w:t xml:space="preserve">oferty </w:t>
      </w:r>
      <w:r w:rsidR="00553619" w:rsidRPr="00591E21">
        <w:rPr>
          <w:rFonts w:asciiTheme="minorHAnsi" w:hAnsiTheme="minorHAnsi" w:cs="Verdana"/>
          <w:b w:val="0"/>
          <w:bCs w:val="0"/>
          <w:sz w:val="22"/>
          <w:szCs w:val="22"/>
        </w:rPr>
        <w:t xml:space="preserve">oraz pozostałe oświadczenia i dokumenty, dla których </w:t>
      </w:r>
      <w:r w:rsidR="00553619">
        <w:rPr>
          <w:rFonts w:asciiTheme="minorHAnsi" w:hAnsiTheme="minorHAnsi" w:cs="Verdana"/>
          <w:b w:val="0"/>
          <w:bCs w:val="0"/>
          <w:sz w:val="22"/>
          <w:szCs w:val="22"/>
        </w:rPr>
        <w:t xml:space="preserve">Zamawiający </w:t>
      </w:r>
      <w:r w:rsidR="00553619" w:rsidRPr="00591E21">
        <w:rPr>
          <w:rFonts w:asciiTheme="minorHAnsi" w:hAnsiTheme="minorHAnsi" w:cs="Verdana"/>
          <w:b w:val="0"/>
          <w:bCs w:val="0"/>
          <w:sz w:val="22"/>
          <w:szCs w:val="22"/>
        </w:rPr>
        <w:t>określił wzory w formi</w:t>
      </w:r>
      <w:r w:rsidR="00171115">
        <w:rPr>
          <w:rFonts w:asciiTheme="minorHAnsi" w:hAnsiTheme="minorHAnsi" w:cs="Verdana"/>
          <w:b w:val="0"/>
          <w:bCs w:val="0"/>
          <w:sz w:val="22"/>
          <w:szCs w:val="22"/>
        </w:rPr>
        <w:t>e załączników zamieszczonych w C</w:t>
      </w:r>
      <w:r w:rsidR="00553619" w:rsidRPr="00591E21">
        <w:rPr>
          <w:rFonts w:asciiTheme="minorHAnsi" w:hAnsiTheme="minorHAnsi" w:cs="Verdana"/>
          <w:b w:val="0"/>
          <w:bCs w:val="0"/>
          <w:sz w:val="22"/>
          <w:szCs w:val="22"/>
        </w:rPr>
        <w:t xml:space="preserve">zęści I SIWZ, powinny być sporządzone zgodnie </w:t>
      </w:r>
      <w:r w:rsidR="00F35218">
        <w:rPr>
          <w:rFonts w:asciiTheme="minorHAnsi" w:hAnsiTheme="minorHAnsi" w:cs="Verdana"/>
          <w:b w:val="0"/>
          <w:bCs w:val="0"/>
          <w:sz w:val="22"/>
          <w:szCs w:val="22"/>
        </w:rPr>
        <w:t>z tymi wzorami.</w:t>
      </w:r>
    </w:p>
    <w:p w14:paraId="5A58311B" w14:textId="77777777" w:rsidR="007241C0" w:rsidRPr="00F35218" w:rsidRDefault="007241C0" w:rsidP="007241C0">
      <w:pPr>
        <w:pStyle w:val="Tekstpodstawowy2"/>
        <w:ind w:left="709" w:hanging="709"/>
        <w:rPr>
          <w:rFonts w:asciiTheme="minorHAnsi" w:hAnsiTheme="minorHAnsi" w:cs="Verdana"/>
          <w:b w:val="0"/>
          <w:bCs w:val="0"/>
          <w:sz w:val="22"/>
          <w:szCs w:val="22"/>
        </w:rPr>
      </w:pPr>
    </w:p>
    <w:p w14:paraId="51820A06" w14:textId="10DE38CA" w:rsidR="00C27DC6" w:rsidRPr="00CF51BF" w:rsidRDefault="00CE6144" w:rsidP="00E1437B">
      <w:pPr>
        <w:rPr>
          <w:rFonts w:asciiTheme="minorHAnsi" w:hAnsiTheme="minorHAnsi" w:cs="Verdana"/>
          <w:sz w:val="22"/>
          <w:szCs w:val="22"/>
        </w:rPr>
      </w:pPr>
      <w:r w:rsidRPr="00CF51BF">
        <w:rPr>
          <w:rFonts w:asciiTheme="minorHAnsi" w:hAnsiTheme="minorHAnsi" w:cs="Verdana"/>
          <w:sz w:val="22"/>
          <w:szCs w:val="22"/>
        </w:rPr>
        <w:t>14.8</w:t>
      </w:r>
      <w:r w:rsidR="00553619" w:rsidRPr="00CF51BF">
        <w:rPr>
          <w:rFonts w:asciiTheme="minorHAnsi" w:hAnsiTheme="minorHAnsi" w:cs="Verdana"/>
          <w:sz w:val="22"/>
          <w:szCs w:val="22"/>
        </w:rPr>
        <w:t xml:space="preserve">.    </w:t>
      </w:r>
      <w:r w:rsidR="00E1437B" w:rsidRPr="00CF51BF">
        <w:rPr>
          <w:rFonts w:asciiTheme="minorHAnsi" w:hAnsiTheme="minorHAnsi" w:cs="Verdana"/>
          <w:sz w:val="22"/>
          <w:szCs w:val="22"/>
        </w:rPr>
        <w:t>Wykonawca zobowiązany jest złożyć</w:t>
      </w:r>
      <w:r w:rsidR="006E14DD" w:rsidRPr="00CF51BF">
        <w:rPr>
          <w:rFonts w:asciiTheme="minorHAnsi" w:hAnsiTheme="minorHAnsi" w:cs="Verdana"/>
          <w:sz w:val="22"/>
          <w:szCs w:val="22"/>
        </w:rPr>
        <w:t xml:space="preserve"> w sposób określony w pkt 14.1</w:t>
      </w:r>
      <w:r w:rsidR="00C34752">
        <w:rPr>
          <w:rFonts w:asciiTheme="minorHAnsi" w:hAnsiTheme="minorHAnsi" w:cs="Verdana"/>
          <w:sz w:val="22"/>
          <w:szCs w:val="22"/>
        </w:rPr>
        <w:t xml:space="preserve"> SIWZ</w:t>
      </w:r>
      <w:r w:rsidR="00E1437B" w:rsidRPr="00CF51BF">
        <w:rPr>
          <w:rFonts w:asciiTheme="minorHAnsi" w:hAnsiTheme="minorHAnsi" w:cs="Verdana"/>
          <w:sz w:val="22"/>
          <w:szCs w:val="22"/>
        </w:rPr>
        <w:t>:</w:t>
      </w:r>
    </w:p>
    <w:p w14:paraId="04C76A44" w14:textId="7CDBD31C" w:rsidR="00E1437B" w:rsidRPr="00CF51BF" w:rsidRDefault="00E1437B" w:rsidP="00610C88">
      <w:pPr>
        <w:pStyle w:val="Akapitzlist"/>
        <w:numPr>
          <w:ilvl w:val="0"/>
          <w:numId w:val="9"/>
        </w:numPr>
        <w:rPr>
          <w:rFonts w:asciiTheme="minorHAnsi" w:hAnsiTheme="minorHAnsi" w:cs="Times New Roman"/>
          <w:b/>
          <w:lang w:eastAsia="pl-PL"/>
        </w:rPr>
      </w:pPr>
      <w:r w:rsidRPr="00CF51BF">
        <w:rPr>
          <w:rFonts w:asciiTheme="minorHAnsi" w:hAnsiTheme="minorHAnsi" w:cs="Times New Roman"/>
          <w:lang w:eastAsia="pl-PL"/>
        </w:rPr>
        <w:t xml:space="preserve">Wypełniony Formularz Oferty </w:t>
      </w:r>
      <w:r w:rsidR="00C34752" w:rsidRPr="00327EEA">
        <w:rPr>
          <w:rFonts w:asciiTheme="minorHAnsi" w:hAnsiTheme="minorHAnsi" w:cs="Times New Roman"/>
          <w:lang w:eastAsia="pl-PL"/>
        </w:rPr>
        <w:t>o</w:t>
      </w:r>
      <w:r w:rsidR="006E3449">
        <w:rPr>
          <w:rFonts w:asciiTheme="minorHAnsi" w:hAnsiTheme="minorHAnsi" w:cs="Times New Roman"/>
          <w:lang w:eastAsia="pl-PL"/>
        </w:rPr>
        <w:t xml:space="preserve">sobno </w:t>
      </w:r>
      <w:r w:rsidR="00C34752" w:rsidRPr="00327EEA">
        <w:rPr>
          <w:rFonts w:asciiTheme="minorHAnsi" w:hAnsiTheme="minorHAnsi" w:cs="Times New Roman"/>
          <w:lang w:eastAsia="pl-PL"/>
        </w:rPr>
        <w:t xml:space="preserve">dla </w:t>
      </w:r>
      <w:r w:rsidR="006E3449">
        <w:rPr>
          <w:rFonts w:asciiTheme="minorHAnsi" w:hAnsiTheme="minorHAnsi" w:cs="Times New Roman"/>
          <w:lang w:eastAsia="pl-PL"/>
        </w:rPr>
        <w:t xml:space="preserve">każdej </w:t>
      </w:r>
      <w:r w:rsidR="00C34752" w:rsidRPr="00327EEA">
        <w:rPr>
          <w:rFonts w:asciiTheme="minorHAnsi" w:hAnsiTheme="minorHAnsi" w:cs="Times New Roman"/>
          <w:lang w:eastAsia="pl-PL"/>
        </w:rPr>
        <w:t>części na którą Wykonawca składa</w:t>
      </w:r>
      <w:r w:rsidR="00C34752" w:rsidRPr="00CF51BF">
        <w:rPr>
          <w:rFonts w:asciiTheme="minorHAnsi" w:hAnsiTheme="minorHAnsi" w:cs="Times New Roman"/>
          <w:b/>
          <w:lang w:eastAsia="pl-PL"/>
        </w:rPr>
        <w:t xml:space="preserve"> </w:t>
      </w:r>
      <w:r w:rsidR="00C34752" w:rsidRPr="00327EEA">
        <w:rPr>
          <w:rFonts w:asciiTheme="minorHAnsi" w:hAnsiTheme="minorHAnsi" w:cs="Times New Roman"/>
          <w:lang w:eastAsia="pl-PL"/>
        </w:rPr>
        <w:t>ofertę,</w:t>
      </w:r>
      <w:r w:rsidR="00C34752">
        <w:rPr>
          <w:rFonts w:asciiTheme="minorHAnsi" w:hAnsiTheme="minorHAnsi" w:cs="Times New Roman"/>
          <w:b/>
          <w:lang w:eastAsia="pl-PL"/>
        </w:rPr>
        <w:t xml:space="preserve"> </w:t>
      </w:r>
      <w:r w:rsidRPr="00CF51BF">
        <w:rPr>
          <w:rFonts w:asciiTheme="minorHAnsi" w:hAnsiTheme="minorHAnsi" w:cs="Times New Roman"/>
          <w:lang w:eastAsia="pl-PL"/>
        </w:rPr>
        <w:t>zgodnie z załączonym wzorem</w:t>
      </w:r>
      <w:r w:rsidR="0006650A" w:rsidRPr="00CF51BF">
        <w:rPr>
          <w:rFonts w:asciiTheme="minorHAnsi" w:hAnsiTheme="minorHAnsi" w:cs="Times New Roman"/>
          <w:lang w:eastAsia="pl-PL"/>
        </w:rPr>
        <w:t xml:space="preserve"> </w:t>
      </w:r>
      <w:r w:rsidR="00237222">
        <w:rPr>
          <w:rFonts w:asciiTheme="minorHAnsi" w:hAnsiTheme="minorHAnsi" w:cs="Times New Roman"/>
          <w:b/>
          <w:lang w:eastAsia="pl-PL"/>
        </w:rPr>
        <w:t>– Z</w:t>
      </w:r>
      <w:r w:rsidR="006E3449">
        <w:rPr>
          <w:rFonts w:asciiTheme="minorHAnsi" w:hAnsiTheme="minorHAnsi" w:cs="Times New Roman"/>
          <w:b/>
          <w:lang w:eastAsia="pl-PL"/>
        </w:rPr>
        <w:t xml:space="preserve">ałącznik nr 2.0 </w:t>
      </w:r>
      <w:r w:rsidR="0006650A" w:rsidRPr="00CF51BF">
        <w:rPr>
          <w:rFonts w:asciiTheme="minorHAnsi" w:hAnsiTheme="minorHAnsi" w:cs="Times New Roman"/>
          <w:b/>
          <w:lang w:eastAsia="pl-PL"/>
        </w:rPr>
        <w:t xml:space="preserve"> </w:t>
      </w:r>
    </w:p>
    <w:p w14:paraId="71445D42" w14:textId="0D553957" w:rsidR="00577590" w:rsidRPr="00A04957" w:rsidRDefault="00577590" w:rsidP="00610C88">
      <w:pPr>
        <w:pStyle w:val="Akapitzlist"/>
        <w:numPr>
          <w:ilvl w:val="0"/>
          <w:numId w:val="9"/>
        </w:numPr>
        <w:rPr>
          <w:rFonts w:asciiTheme="minorHAnsi" w:hAnsiTheme="minorHAnsi" w:cs="Times New Roman"/>
          <w:lang w:eastAsia="pl-PL"/>
        </w:rPr>
      </w:pPr>
      <w:r w:rsidRPr="00A04957">
        <w:rPr>
          <w:rFonts w:asciiTheme="minorHAnsi" w:hAnsiTheme="minorHAnsi" w:cs="Times New Roman"/>
          <w:lang w:eastAsia="pl-PL"/>
        </w:rPr>
        <w:t>Pełnomoc</w:t>
      </w:r>
      <w:r w:rsidR="00EB1DDA">
        <w:rPr>
          <w:rFonts w:asciiTheme="minorHAnsi" w:hAnsiTheme="minorHAnsi" w:cs="Times New Roman"/>
          <w:lang w:eastAsia="pl-PL"/>
        </w:rPr>
        <w:t>nictwa o których mowa w pkt 14.10 i 14.11</w:t>
      </w:r>
      <w:r w:rsidR="00E4278A">
        <w:rPr>
          <w:rFonts w:asciiTheme="minorHAnsi" w:hAnsiTheme="minorHAnsi" w:cs="Times New Roman"/>
          <w:lang w:eastAsia="pl-PL"/>
        </w:rPr>
        <w:t xml:space="preserve"> SIWZ</w:t>
      </w:r>
      <w:r w:rsidRPr="00A04957">
        <w:rPr>
          <w:rFonts w:asciiTheme="minorHAnsi" w:hAnsiTheme="minorHAnsi" w:cs="Times New Roman"/>
          <w:lang w:eastAsia="pl-PL"/>
        </w:rPr>
        <w:t xml:space="preserve"> – jeśli dotyczy</w:t>
      </w:r>
    </w:p>
    <w:p w14:paraId="66BAB3C5" w14:textId="77777777" w:rsidR="00417CB6" w:rsidRP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Oryginał gwarancji lub poręczenia, jeśli wadium wnoszone jest w innej formie niż pieniądz.</w:t>
      </w:r>
    </w:p>
    <w:p w14:paraId="238F8414" w14:textId="77777777" w:rsidR="00417CB6" w:rsidRDefault="00417CB6" w:rsidP="00610C88">
      <w:pPr>
        <w:pStyle w:val="Akapitzlist"/>
        <w:numPr>
          <w:ilvl w:val="0"/>
          <w:numId w:val="9"/>
        </w:numPr>
        <w:jc w:val="both"/>
        <w:rPr>
          <w:rFonts w:asciiTheme="minorHAnsi" w:hAnsiTheme="minorHAnsi" w:cs="Times New Roman"/>
          <w:lang w:eastAsia="pl-PL"/>
        </w:rPr>
      </w:pPr>
      <w:r w:rsidRPr="00417CB6">
        <w:rPr>
          <w:rFonts w:asciiTheme="minorHAnsi" w:hAnsiTheme="minorHAnsi" w:cs="Times New Roman"/>
          <w:lang w:eastAsia="pl-PL"/>
        </w:rPr>
        <w:t xml:space="preserve">Dokument lub dokumenty o których mowa w pkt 10.2 SIWZ, w przypadku gdy Wykonawca polega na zdolnościach innych podmiotów  w celu potwierdzenia spełniania warunków udziału w postępowaniu. </w:t>
      </w:r>
    </w:p>
    <w:p w14:paraId="53CAC23D" w14:textId="77777777" w:rsidR="006921ED" w:rsidRPr="00417CB6" w:rsidRDefault="006921ED" w:rsidP="00610C88">
      <w:pPr>
        <w:pStyle w:val="Akapitzlist"/>
        <w:numPr>
          <w:ilvl w:val="0"/>
          <w:numId w:val="9"/>
        </w:numPr>
        <w:jc w:val="both"/>
        <w:rPr>
          <w:rFonts w:asciiTheme="minorHAnsi" w:hAnsiTheme="minorHAnsi" w:cs="Times New Roman"/>
          <w:lang w:eastAsia="pl-PL"/>
        </w:rPr>
      </w:pPr>
      <w:r>
        <w:rPr>
          <w:rFonts w:asciiTheme="minorHAnsi" w:hAnsiTheme="minorHAnsi" w:cs="Times New Roman"/>
          <w:lang w:eastAsia="pl-PL"/>
        </w:rPr>
        <w:t>JEDZ</w:t>
      </w:r>
    </w:p>
    <w:p w14:paraId="248A893C" w14:textId="642B7620" w:rsidR="00CE6144" w:rsidRDefault="00CE6144" w:rsidP="00CE6144">
      <w:pPr>
        <w:pStyle w:val="Tekstpodstawowy2"/>
        <w:spacing w:after="120"/>
        <w:ind w:left="709" w:hanging="709"/>
        <w:rPr>
          <w:rFonts w:asciiTheme="minorHAnsi" w:hAnsiTheme="minorHAnsi" w:cs="Verdana"/>
          <w:b w:val="0"/>
          <w:sz w:val="22"/>
          <w:szCs w:val="22"/>
        </w:rPr>
      </w:pPr>
      <w:r w:rsidRPr="00766041">
        <w:rPr>
          <w:rFonts w:asciiTheme="minorHAnsi" w:hAnsiTheme="minorHAnsi" w:cs="Verdana"/>
          <w:b w:val="0"/>
          <w:sz w:val="22"/>
          <w:szCs w:val="22"/>
        </w:rPr>
        <w:t>14.9</w:t>
      </w:r>
      <w:r w:rsidR="00577590" w:rsidRPr="00766041">
        <w:rPr>
          <w:rFonts w:asciiTheme="minorHAnsi" w:hAnsiTheme="minorHAnsi" w:cs="Verdana"/>
          <w:b w:val="0"/>
          <w:sz w:val="22"/>
          <w:szCs w:val="22"/>
        </w:rPr>
        <w:t>.</w:t>
      </w:r>
      <w:r w:rsidR="00577590" w:rsidRPr="00766041">
        <w:rPr>
          <w:rFonts w:asciiTheme="minorHAnsi" w:hAnsiTheme="minorHAnsi" w:cs="Verdana"/>
          <w:b w:val="0"/>
          <w:sz w:val="22"/>
          <w:szCs w:val="22"/>
        </w:rPr>
        <w:tab/>
      </w:r>
      <w:r w:rsidR="00B90703" w:rsidRPr="00997AA8">
        <w:rPr>
          <w:rFonts w:asciiTheme="minorHAnsi" w:hAnsiTheme="minorHAnsi" w:cs="Verdana"/>
          <w:sz w:val="22"/>
          <w:szCs w:val="22"/>
        </w:rPr>
        <w:t>W</w:t>
      </w:r>
      <w:r w:rsidRPr="00997AA8">
        <w:rPr>
          <w:rFonts w:asciiTheme="minorHAnsi" w:hAnsiTheme="minorHAnsi" w:cs="Verdana"/>
          <w:sz w:val="22"/>
          <w:szCs w:val="22"/>
        </w:rPr>
        <w:t xml:space="preserve">ykonawca może złożyć </w:t>
      </w:r>
      <w:r w:rsidR="00766041" w:rsidRPr="00997AA8">
        <w:rPr>
          <w:rFonts w:asciiTheme="minorHAnsi" w:hAnsiTheme="minorHAnsi" w:cs="Verdana"/>
          <w:sz w:val="22"/>
          <w:szCs w:val="22"/>
        </w:rPr>
        <w:t xml:space="preserve">ofertę na </w:t>
      </w:r>
      <w:r w:rsidR="00526E8B" w:rsidRPr="00997AA8">
        <w:rPr>
          <w:rFonts w:asciiTheme="minorHAnsi" w:hAnsiTheme="minorHAnsi" w:cs="Verdana"/>
          <w:sz w:val="22"/>
          <w:szCs w:val="22"/>
        </w:rPr>
        <w:t>2</w:t>
      </w:r>
      <w:r w:rsidR="00121382" w:rsidRPr="00997AA8">
        <w:rPr>
          <w:rFonts w:asciiTheme="minorHAnsi" w:hAnsiTheme="minorHAnsi" w:cs="Verdana"/>
          <w:sz w:val="22"/>
          <w:szCs w:val="22"/>
        </w:rPr>
        <w:t xml:space="preserve"> części zamówienia.</w:t>
      </w:r>
    </w:p>
    <w:p w14:paraId="71BF8BED" w14:textId="755BE7D9" w:rsidR="00577590" w:rsidRPr="008F4110" w:rsidRDefault="00CE6144" w:rsidP="00577590">
      <w:pPr>
        <w:pStyle w:val="Tekstpodstawowy2"/>
        <w:ind w:left="709" w:hanging="709"/>
        <w:rPr>
          <w:rFonts w:asciiTheme="minorHAnsi" w:hAnsiTheme="minorHAnsi" w:cs="Verdana"/>
          <w:b w:val="0"/>
          <w:color w:val="FF0000"/>
          <w:sz w:val="22"/>
          <w:szCs w:val="22"/>
        </w:rPr>
      </w:pPr>
      <w:r>
        <w:rPr>
          <w:rFonts w:asciiTheme="minorHAnsi" w:hAnsiTheme="minorHAnsi" w:cs="Verdana"/>
          <w:b w:val="0"/>
          <w:sz w:val="22"/>
          <w:szCs w:val="22"/>
        </w:rPr>
        <w:t xml:space="preserve">14.10  </w:t>
      </w:r>
      <w:r>
        <w:rPr>
          <w:rFonts w:asciiTheme="minorHAnsi" w:hAnsiTheme="minorHAnsi" w:cs="Verdana"/>
          <w:b w:val="0"/>
          <w:sz w:val="22"/>
          <w:szCs w:val="22"/>
        </w:rPr>
        <w:tab/>
      </w:r>
      <w:r w:rsidR="00577590" w:rsidRPr="00A760DF">
        <w:rPr>
          <w:rFonts w:asciiTheme="minorHAnsi" w:hAnsiTheme="minorHAnsi" w:cs="Verdana"/>
          <w:b w:val="0"/>
          <w:sz w:val="22"/>
          <w:szCs w:val="22"/>
        </w:rPr>
        <w:t xml:space="preserve">W przypadku podpisania oferty oraz poświadczania za zgodność z oryginałem kopii dokumentów przez osobę niewymienioną w dokumencie </w:t>
      </w:r>
      <w:r w:rsidR="008241D3">
        <w:rPr>
          <w:rFonts w:asciiTheme="minorHAnsi" w:hAnsiTheme="minorHAnsi" w:cs="Verdana"/>
          <w:b w:val="0"/>
          <w:sz w:val="22"/>
          <w:szCs w:val="22"/>
        </w:rPr>
        <w:t xml:space="preserve">rejestrowym </w:t>
      </w:r>
      <w:r w:rsidR="00577590" w:rsidRPr="00A760DF">
        <w:rPr>
          <w:rFonts w:asciiTheme="minorHAnsi" w:hAnsiTheme="minorHAnsi" w:cs="Verdana"/>
          <w:b w:val="0"/>
          <w:sz w:val="22"/>
          <w:szCs w:val="22"/>
        </w:rPr>
        <w:t>(ewidencyjnym) Wykonawcy, należy do oferty dołączyć stosowne pełnomocnictwo w oryginale</w:t>
      </w:r>
      <w:r w:rsidR="006B09C5" w:rsidRPr="00A760DF">
        <w:rPr>
          <w:rFonts w:asciiTheme="minorHAnsi" w:hAnsiTheme="minorHAnsi" w:cs="Verdana"/>
          <w:b w:val="0"/>
          <w:sz w:val="22"/>
          <w:szCs w:val="22"/>
        </w:rPr>
        <w:t xml:space="preserve"> w postaci dokumentu elektronicznego</w:t>
      </w:r>
      <w:r w:rsidR="008F4110" w:rsidRPr="00A760DF">
        <w:rPr>
          <w:rFonts w:asciiTheme="minorHAnsi" w:hAnsiTheme="minorHAnsi" w:cs="Verdana"/>
          <w:b w:val="0"/>
          <w:sz w:val="22"/>
          <w:szCs w:val="22"/>
        </w:rPr>
        <w:t xml:space="preserve"> lub elektronicznej kopii opatrzonej kwalifikowanym podpisem elektronicznym przez notariusza</w:t>
      </w:r>
      <w:r w:rsidR="00577590" w:rsidRPr="00A760DF">
        <w:rPr>
          <w:rFonts w:asciiTheme="minorHAnsi" w:hAnsiTheme="minorHAnsi" w:cs="Verdana"/>
          <w:b w:val="0"/>
          <w:sz w:val="22"/>
          <w:szCs w:val="22"/>
        </w:rPr>
        <w:t>.</w:t>
      </w:r>
    </w:p>
    <w:p w14:paraId="5C67E7BA" w14:textId="2D4DE5EB" w:rsidR="00577590" w:rsidRDefault="00F35218" w:rsidP="0014352A">
      <w:pPr>
        <w:pStyle w:val="Tekstpodstawowy2"/>
        <w:ind w:left="709" w:hanging="709"/>
        <w:rPr>
          <w:rFonts w:asciiTheme="minorHAnsi" w:hAnsiTheme="minorHAnsi" w:cs="Verdana"/>
          <w:b w:val="0"/>
          <w:sz w:val="22"/>
          <w:szCs w:val="22"/>
        </w:rPr>
      </w:pPr>
      <w:r>
        <w:rPr>
          <w:rFonts w:asciiTheme="minorHAnsi" w:hAnsiTheme="minorHAnsi" w:cs="Verdana"/>
          <w:b w:val="0"/>
          <w:sz w:val="22"/>
          <w:szCs w:val="22"/>
        </w:rPr>
        <w:t>14.11</w:t>
      </w:r>
      <w:r w:rsidR="00326697" w:rsidRPr="00A04957">
        <w:rPr>
          <w:rFonts w:asciiTheme="minorHAnsi" w:hAnsiTheme="minorHAnsi" w:cs="Verdana"/>
          <w:b w:val="0"/>
          <w:sz w:val="22"/>
          <w:szCs w:val="22"/>
        </w:rPr>
        <w:t>.</w:t>
      </w:r>
      <w:r w:rsidR="00326697" w:rsidRPr="00A04957">
        <w:rPr>
          <w:rFonts w:asciiTheme="minorHAnsi" w:hAnsiTheme="minorHAnsi" w:cs="Verdana"/>
          <w:b w:val="0"/>
          <w:sz w:val="22"/>
          <w:szCs w:val="22"/>
        </w:rPr>
        <w:tab/>
      </w:r>
      <w:r w:rsidR="00AE4759">
        <w:rPr>
          <w:rFonts w:asciiTheme="minorHAnsi" w:hAnsiTheme="minorHAnsi" w:cs="Verdana"/>
          <w:b w:val="0"/>
          <w:sz w:val="22"/>
          <w:szCs w:val="22"/>
        </w:rPr>
        <w:t>W przypadku W</w:t>
      </w:r>
      <w:r w:rsidR="00577590" w:rsidRPr="00A04957">
        <w:rPr>
          <w:rFonts w:asciiTheme="minorHAnsi" w:hAnsiTheme="minorHAnsi" w:cs="Verdana"/>
          <w:b w:val="0"/>
          <w:sz w:val="22"/>
          <w:szCs w:val="22"/>
        </w:rPr>
        <w:t>ykonawców wspólnie ubiegających się o udzielenie zamówienia  do oferty należy dołączyć pełnomo</w:t>
      </w:r>
      <w:r w:rsidR="002B423D">
        <w:rPr>
          <w:rFonts w:asciiTheme="minorHAnsi" w:hAnsiTheme="minorHAnsi" w:cs="Verdana"/>
          <w:b w:val="0"/>
          <w:sz w:val="22"/>
          <w:szCs w:val="22"/>
        </w:rPr>
        <w:t xml:space="preserve">cnictwo do reprezentowania ich </w:t>
      </w:r>
      <w:r w:rsidR="00577590" w:rsidRPr="00A04957">
        <w:rPr>
          <w:rFonts w:asciiTheme="minorHAnsi" w:hAnsiTheme="minorHAnsi" w:cs="Verdana"/>
          <w:b w:val="0"/>
          <w:sz w:val="22"/>
          <w:szCs w:val="22"/>
        </w:rPr>
        <w:t>w postępowaniu  o udzielenie zamówienia albo reprezentowania w postępowaniu i zawarcia umowy w sprawie zamówienia publicznego</w:t>
      </w:r>
      <w:r w:rsidR="0014352A" w:rsidRPr="0014352A">
        <w:rPr>
          <w:rFonts w:asciiTheme="minorHAnsi" w:hAnsiTheme="minorHAnsi" w:cs="Verdana"/>
          <w:b w:val="0"/>
          <w:sz w:val="22"/>
          <w:szCs w:val="22"/>
        </w:rPr>
        <w:t xml:space="preserve"> </w:t>
      </w:r>
      <w:r w:rsidR="0014352A" w:rsidRPr="00A04957">
        <w:rPr>
          <w:rFonts w:asciiTheme="minorHAnsi" w:hAnsiTheme="minorHAnsi" w:cs="Verdana"/>
          <w:b w:val="0"/>
          <w:sz w:val="22"/>
          <w:szCs w:val="22"/>
        </w:rPr>
        <w:t>w oryginale</w:t>
      </w:r>
      <w:r w:rsidR="0014352A">
        <w:rPr>
          <w:rFonts w:asciiTheme="minorHAnsi" w:hAnsiTheme="minorHAnsi" w:cs="Verdana"/>
          <w:b w:val="0"/>
          <w:sz w:val="22"/>
          <w:szCs w:val="22"/>
        </w:rPr>
        <w:t xml:space="preserve"> w postaci dokumentu elektronicz</w:t>
      </w:r>
      <w:r w:rsidR="00EC3508">
        <w:rPr>
          <w:rFonts w:asciiTheme="minorHAnsi" w:hAnsiTheme="minorHAnsi" w:cs="Verdana"/>
          <w:b w:val="0"/>
          <w:sz w:val="22"/>
          <w:szCs w:val="22"/>
        </w:rPr>
        <w:t xml:space="preserve">nego </w:t>
      </w:r>
      <w:r w:rsidR="00EC3508" w:rsidRPr="00A760DF">
        <w:rPr>
          <w:rFonts w:asciiTheme="minorHAnsi" w:hAnsiTheme="minorHAnsi" w:cs="Verdana"/>
          <w:b w:val="0"/>
          <w:sz w:val="22"/>
          <w:szCs w:val="22"/>
        </w:rPr>
        <w:t>lub elektronicznej kopii opatrzonej kwalifikowanym podpisem elektronicznym przez notariusza.</w:t>
      </w:r>
    </w:p>
    <w:p w14:paraId="0E58E8F8" w14:textId="77777777" w:rsidR="007241C0" w:rsidRPr="00A04957" w:rsidRDefault="007241C0" w:rsidP="00687EE1">
      <w:pPr>
        <w:pStyle w:val="Tekstpodstawowy2"/>
        <w:rPr>
          <w:rFonts w:asciiTheme="minorHAnsi" w:hAnsiTheme="minorHAnsi" w:cs="Verdana"/>
          <w:b w:val="0"/>
          <w:sz w:val="22"/>
          <w:szCs w:val="22"/>
        </w:rPr>
      </w:pPr>
    </w:p>
    <w:p w14:paraId="202CA571" w14:textId="77777777" w:rsidR="00977978" w:rsidRPr="00591E21" w:rsidRDefault="00326697" w:rsidP="00B275E2">
      <w:pPr>
        <w:pBdr>
          <w:top w:val="single" w:sz="4" w:space="1" w:color="auto"/>
          <w:left w:val="single" w:sz="4" w:space="4" w:color="auto"/>
          <w:bottom w:val="single" w:sz="4" w:space="1" w:color="auto"/>
          <w:right w:val="single" w:sz="4" w:space="4" w:color="auto"/>
        </w:pBdr>
        <w:ind w:left="720" w:hanging="720"/>
        <w:jc w:val="both"/>
        <w:rPr>
          <w:rFonts w:asciiTheme="minorHAnsi" w:hAnsiTheme="minorHAnsi" w:cs="Verdana"/>
          <w:b/>
          <w:sz w:val="22"/>
          <w:szCs w:val="22"/>
        </w:rPr>
      </w:pPr>
      <w:r w:rsidRPr="00591E21">
        <w:rPr>
          <w:rFonts w:asciiTheme="minorHAnsi" w:hAnsiTheme="minorHAnsi" w:cs="Verdana"/>
          <w:b/>
          <w:sz w:val="22"/>
          <w:szCs w:val="22"/>
        </w:rPr>
        <w:t>15</w:t>
      </w:r>
      <w:r w:rsidR="00977978" w:rsidRPr="00591E21">
        <w:rPr>
          <w:rFonts w:asciiTheme="minorHAnsi" w:hAnsiTheme="minorHAnsi" w:cs="Verdana"/>
          <w:sz w:val="22"/>
          <w:szCs w:val="22"/>
        </w:rPr>
        <w:t xml:space="preserve">. </w:t>
      </w:r>
      <w:r w:rsidR="00977978" w:rsidRPr="00591E21">
        <w:rPr>
          <w:rFonts w:asciiTheme="minorHAnsi" w:hAnsiTheme="minorHAnsi" w:cs="Verdana"/>
          <w:sz w:val="22"/>
          <w:szCs w:val="22"/>
        </w:rPr>
        <w:tab/>
      </w:r>
      <w:r w:rsidR="00977978" w:rsidRPr="00591E21">
        <w:rPr>
          <w:rStyle w:val="tekstdokbold"/>
          <w:rFonts w:asciiTheme="minorHAnsi" w:hAnsiTheme="minorHAnsi" w:cs="Verdana"/>
          <w:sz w:val="22"/>
          <w:szCs w:val="22"/>
        </w:rPr>
        <w:t>OPIS SPOSOBU OBLICZENIA CENY OFERTY</w:t>
      </w:r>
    </w:p>
    <w:p w14:paraId="6BD39360" w14:textId="325028A3" w:rsidR="00E6775A" w:rsidRPr="00A04957" w:rsidRDefault="00E6775A" w:rsidP="00467DDF">
      <w:pPr>
        <w:tabs>
          <w:tab w:val="left" w:pos="-3119"/>
        </w:tabs>
        <w:spacing w:line="276" w:lineRule="auto"/>
        <w:ind w:left="709" w:hanging="709"/>
        <w:jc w:val="both"/>
        <w:rPr>
          <w:rFonts w:asciiTheme="minorHAnsi" w:hAnsiTheme="minorHAnsi"/>
          <w:sz w:val="22"/>
          <w:szCs w:val="22"/>
        </w:rPr>
      </w:pPr>
      <w:r w:rsidRPr="00591E21">
        <w:rPr>
          <w:rFonts w:asciiTheme="minorHAnsi" w:hAnsiTheme="minorHAnsi"/>
          <w:sz w:val="22"/>
          <w:szCs w:val="22"/>
        </w:rPr>
        <w:t>15.1.</w:t>
      </w:r>
      <w:r w:rsidRPr="00591E21">
        <w:rPr>
          <w:rFonts w:asciiTheme="minorHAnsi" w:hAnsiTheme="minorHAnsi"/>
          <w:sz w:val="22"/>
          <w:szCs w:val="22"/>
        </w:rPr>
        <w:tab/>
      </w:r>
      <w:r w:rsidRPr="00A04957">
        <w:rPr>
          <w:rFonts w:asciiTheme="minorHAnsi" w:hAnsiTheme="minorHAnsi"/>
          <w:sz w:val="22"/>
          <w:szCs w:val="22"/>
        </w:rPr>
        <w:t>Cena oferty</w:t>
      </w:r>
      <w:r w:rsidR="009D77C8" w:rsidRPr="00A04957">
        <w:rPr>
          <w:rFonts w:asciiTheme="minorHAnsi" w:hAnsiTheme="minorHAnsi"/>
          <w:sz w:val="22"/>
          <w:szCs w:val="22"/>
        </w:rPr>
        <w:t xml:space="preserve"> </w:t>
      </w:r>
      <w:r w:rsidRPr="00A04957">
        <w:rPr>
          <w:rFonts w:asciiTheme="minorHAnsi" w:hAnsiTheme="minorHAnsi"/>
          <w:sz w:val="22"/>
          <w:szCs w:val="22"/>
        </w:rPr>
        <w:t>powinna obejmować całkowity koszt wykonania przedmiotu zamówienia w tym również wszelkie koszty towarzyszące wykonaniu</w:t>
      </w:r>
      <w:r w:rsidR="00F548EC" w:rsidRPr="00A04957">
        <w:rPr>
          <w:rFonts w:asciiTheme="minorHAnsi" w:hAnsiTheme="minorHAnsi"/>
          <w:sz w:val="22"/>
          <w:szCs w:val="22"/>
        </w:rPr>
        <w:t xml:space="preserve"> zamówienia</w:t>
      </w:r>
      <w:r w:rsidRPr="00A04957">
        <w:rPr>
          <w:rFonts w:asciiTheme="minorHAnsi" w:hAnsiTheme="minorHAnsi"/>
          <w:sz w:val="22"/>
          <w:szCs w:val="22"/>
        </w:rPr>
        <w:t xml:space="preserve">, o których mowa w </w:t>
      </w:r>
      <w:r w:rsidR="006E5F60">
        <w:rPr>
          <w:rFonts w:asciiTheme="minorHAnsi" w:hAnsiTheme="minorHAnsi"/>
          <w:sz w:val="22"/>
          <w:szCs w:val="22"/>
        </w:rPr>
        <w:t>C</w:t>
      </w:r>
      <w:r w:rsidR="00430430" w:rsidRPr="00A04957">
        <w:rPr>
          <w:rFonts w:asciiTheme="minorHAnsi" w:hAnsiTheme="minorHAnsi"/>
          <w:sz w:val="22"/>
          <w:szCs w:val="22"/>
        </w:rPr>
        <w:t>zęściach</w:t>
      </w:r>
      <w:r w:rsidRPr="00A04957">
        <w:rPr>
          <w:rFonts w:asciiTheme="minorHAnsi" w:hAnsiTheme="minorHAnsi"/>
          <w:sz w:val="22"/>
          <w:szCs w:val="22"/>
        </w:rPr>
        <w:t xml:space="preserve"> I</w:t>
      </w:r>
      <w:r w:rsidR="00430430" w:rsidRPr="00A04957">
        <w:rPr>
          <w:rFonts w:asciiTheme="minorHAnsi" w:hAnsiTheme="minorHAnsi"/>
          <w:sz w:val="22"/>
          <w:szCs w:val="22"/>
        </w:rPr>
        <w:t xml:space="preserve"> -</w:t>
      </w:r>
      <w:r w:rsidR="00181D5F" w:rsidRPr="00A04957">
        <w:rPr>
          <w:rFonts w:asciiTheme="minorHAnsi" w:hAnsiTheme="minorHAnsi"/>
          <w:sz w:val="22"/>
          <w:szCs w:val="22"/>
        </w:rPr>
        <w:t xml:space="preserve"> </w:t>
      </w:r>
      <w:r w:rsidRPr="00A04957">
        <w:rPr>
          <w:rFonts w:asciiTheme="minorHAnsi" w:hAnsiTheme="minorHAnsi"/>
          <w:sz w:val="22"/>
          <w:szCs w:val="22"/>
        </w:rPr>
        <w:t xml:space="preserve">III SIWZ. </w:t>
      </w:r>
    </w:p>
    <w:p w14:paraId="2EC9B3FA" w14:textId="77777777" w:rsidR="00E6775A" w:rsidRPr="00591E21" w:rsidRDefault="00E6775A" w:rsidP="00467DDF">
      <w:pPr>
        <w:tabs>
          <w:tab w:val="left" w:pos="2836"/>
        </w:tabs>
        <w:spacing w:line="276" w:lineRule="auto"/>
        <w:ind w:left="709" w:hanging="709"/>
        <w:jc w:val="both"/>
        <w:rPr>
          <w:rFonts w:asciiTheme="minorHAnsi" w:hAnsiTheme="minorHAnsi"/>
          <w:sz w:val="22"/>
          <w:szCs w:val="22"/>
        </w:rPr>
      </w:pPr>
      <w:r w:rsidRPr="00591E21">
        <w:rPr>
          <w:rFonts w:asciiTheme="minorHAnsi" w:hAnsiTheme="minorHAnsi"/>
          <w:sz w:val="22"/>
          <w:szCs w:val="22"/>
        </w:rPr>
        <w:t>15.</w:t>
      </w:r>
      <w:r w:rsidR="004D466E" w:rsidRPr="00591E21">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Pr="00591E21">
        <w:rPr>
          <w:rFonts w:asciiTheme="minorHAnsi" w:hAnsiTheme="minorHAnsi"/>
          <w:iCs/>
          <w:sz w:val="22"/>
          <w:szCs w:val="22"/>
        </w:rPr>
        <w:t>Stawka podatku VAT ustalona przez Zamawiającego dla całości niniejszego przedmiotu zamówienia wynosi 23 %.</w:t>
      </w:r>
    </w:p>
    <w:p w14:paraId="0B0A3918" w14:textId="77777777" w:rsidR="00E6775A" w:rsidRPr="00591E21" w:rsidRDefault="004D466E" w:rsidP="00467DDF">
      <w:pPr>
        <w:spacing w:line="276" w:lineRule="auto"/>
        <w:ind w:left="705" w:hanging="705"/>
        <w:jc w:val="both"/>
        <w:rPr>
          <w:rFonts w:asciiTheme="minorHAnsi" w:hAnsiTheme="minorHAnsi"/>
          <w:sz w:val="22"/>
          <w:szCs w:val="22"/>
        </w:rPr>
      </w:pPr>
      <w:r w:rsidRPr="00591E21">
        <w:rPr>
          <w:rFonts w:asciiTheme="minorHAnsi" w:hAnsiTheme="minorHAnsi"/>
          <w:sz w:val="22"/>
          <w:szCs w:val="22"/>
        </w:rPr>
        <w:t>15.3</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 xml:space="preserve">Cena określona przez Wykonawcę w ofercie nie będzie zmieniana w toku realizacji przedmiotu zamówienia z wyjątkiem przypadków określonych </w:t>
      </w:r>
      <w:r w:rsidR="00D65285" w:rsidRPr="00591E21">
        <w:rPr>
          <w:rFonts w:asciiTheme="minorHAnsi" w:hAnsiTheme="minorHAnsi"/>
          <w:sz w:val="22"/>
          <w:szCs w:val="22"/>
        </w:rPr>
        <w:t>we Wzorze Umowy</w:t>
      </w:r>
      <w:r w:rsidR="00E6775A" w:rsidRPr="00591E21">
        <w:rPr>
          <w:rFonts w:asciiTheme="minorHAnsi" w:hAnsiTheme="minorHAnsi"/>
          <w:sz w:val="22"/>
          <w:szCs w:val="22"/>
        </w:rPr>
        <w:t>.</w:t>
      </w:r>
    </w:p>
    <w:p w14:paraId="223CF4D5" w14:textId="77777777" w:rsidR="005C6D86" w:rsidRPr="00343D2E" w:rsidRDefault="004D466E" w:rsidP="00343D2E">
      <w:pPr>
        <w:spacing w:line="276" w:lineRule="auto"/>
        <w:ind w:left="705" w:hanging="705"/>
        <w:jc w:val="both"/>
        <w:rPr>
          <w:rFonts w:asciiTheme="minorHAnsi" w:hAnsiTheme="minorHAnsi"/>
          <w:sz w:val="22"/>
          <w:szCs w:val="22"/>
        </w:rPr>
      </w:pPr>
      <w:r w:rsidRPr="00591E21">
        <w:rPr>
          <w:rFonts w:asciiTheme="minorHAnsi" w:hAnsiTheme="minorHAnsi"/>
          <w:sz w:val="22"/>
          <w:szCs w:val="22"/>
        </w:rPr>
        <w:t>15.4</w:t>
      </w:r>
      <w:r w:rsidR="00E6775A" w:rsidRPr="00591E21">
        <w:rPr>
          <w:rFonts w:asciiTheme="minorHAnsi" w:hAnsiTheme="minorHAnsi"/>
          <w:sz w:val="22"/>
          <w:szCs w:val="22"/>
        </w:rPr>
        <w:t xml:space="preserve">. </w:t>
      </w:r>
      <w:r w:rsidR="00E6775A" w:rsidRPr="00591E21">
        <w:rPr>
          <w:rFonts w:asciiTheme="minorHAnsi" w:hAnsiTheme="minorHAnsi"/>
          <w:sz w:val="22"/>
          <w:szCs w:val="22"/>
        </w:rPr>
        <w:tab/>
        <w:t>Cena oferty powinna być wyrażona w złotych polskich (PLN) z dokładnością</w:t>
      </w:r>
      <w:r w:rsidR="00343D2E">
        <w:rPr>
          <w:rFonts w:asciiTheme="minorHAnsi" w:hAnsiTheme="minorHAnsi"/>
          <w:sz w:val="22"/>
          <w:szCs w:val="22"/>
        </w:rPr>
        <w:t xml:space="preserve"> do dwóch miejsc po przecinku.</w:t>
      </w:r>
    </w:p>
    <w:p w14:paraId="1789622D" w14:textId="0030984D" w:rsidR="00E6775A" w:rsidRDefault="00E6775A" w:rsidP="00693DF2">
      <w:pPr>
        <w:tabs>
          <w:tab w:val="left" w:pos="-3119"/>
        </w:tabs>
        <w:ind w:left="709" w:hanging="709"/>
        <w:jc w:val="both"/>
        <w:rPr>
          <w:rFonts w:asciiTheme="minorHAnsi" w:hAnsiTheme="minorHAnsi" w:cs="Verdana"/>
          <w:sz w:val="22"/>
          <w:szCs w:val="22"/>
          <w:lang w:eastAsia="en-US"/>
        </w:rPr>
      </w:pPr>
      <w:r w:rsidRPr="005C6D86">
        <w:rPr>
          <w:rFonts w:asciiTheme="minorHAnsi" w:hAnsiTheme="minorHAnsi" w:cs="Verdana"/>
          <w:sz w:val="22"/>
          <w:szCs w:val="22"/>
        </w:rPr>
        <w:t>15.</w:t>
      </w:r>
      <w:r w:rsidR="00343D2E">
        <w:rPr>
          <w:rFonts w:asciiTheme="minorHAnsi" w:hAnsiTheme="minorHAnsi" w:cs="Verdana"/>
          <w:sz w:val="22"/>
          <w:szCs w:val="22"/>
        </w:rPr>
        <w:t>5</w:t>
      </w:r>
      <w:r w:rsidRPr="005C6D86">
        <w:rPr>
          <w:rFonts w:asciiTheme="minorHAnsi" w:hAnsiTheme="minorHAnsi" w:cs="Verdana"/>
          <w:sz w:val="22"/>
          <w:szCs w:val="22"/>
        </w:rPr>
        <w:t>.</w:t>
      </w:r>
      <w:r w:rsidRPr="00591E21">
        <w:rPr>
          <w:rFonts w:asciiTheme="minorHAnsi" w:hAnsiTheme="minorHAnsi" w:cs="Verdana"/>
          <w:b/>
          <w:sz w:val="22"/>
          <w:szCs w:val="22"/>
        </w:rPr>
        <w:tab/>
      </w:r>
      <w:r w:rsidR="00F6416A">
        <w:rPr>
          <w:rFonts w:asciiTheme="minorHAnsi" w:hAnsiTheme="minorHAnsi" w:cs="Verdana"/>
          <w:sz w:val="22"/>
          <w:szCs w:val="22"/>
          <w:lang w:eastAsia="en-US"/>
        </w:rPr>
        <w:t>Jeżeli złożona zostanie o</w:t>
      </w:r>
      <w:r w:rsidRPr="005C6D86">
        <w:rPr>
          <w:rFonts w:asciiTheme="minorHAnsi" w:hAnsiTheme="minorHAnsi" w:cs="Verdana"/>
          <w:sz w:val="22"/>
          <w:szCs w:val="22"/>
          <w:lang w:eastAsia="en-US"/>
        </w:rPr>
        <w:t>ferta, której wybór p</w:t>
      </w:r>
      <w:r w:rsidR="00FB0351">
        <w:rPr>
          <w:rFonts w:asciiTheme="minorHAnsi" w:hAnsiTheme="minorHAnsi" w:cs="Verdana"/>
          <w:sz w:val="22"/>
          <w:szCs w:val="22"/>
          <w:lang w:eastAsia="en-US"/>
        </w:rPr>
        <w:t>rowadzić będzie do powstania u Z</w:t>
      </w:r>
      <w:r w:rsidRPr="005C6D86">
        <w:rPr>
          <w:rFonts w:asciiTheme="minorHAnsi" w:hAnsiTheme="minorHAnsi" w:cs="Verdana"/>
          <w:sz w:val="22"/>
          <w:szCs w:val="22"/>
          <w:lang w:eastAsia="en-US"/>
        </w:rPr>
        <w:t>amawiającego obowiązku podatkowego zgodnie z przepisami o podatku od</w:t>
      </w:r>
      <w:r w:rsidR="004D466E" w:rsidRPr="005C6D86">
        <w:rPr>
          <w:rFonts w:asciiTheme="minorHAnsi" w:hAnsiTheme="minorHAnsi" w:cs="Verdana"/>
          <w:sz w:val="22"/>
          <w:szCs w:val="22"/>
          <w:lang w:eastAsia="en-US"/>
        </w:rPr>
        <w:t xml:space="preserve"> towarów i usług, </w:t>
      </w:r>
      <w:r w:rsidR="005068DE">
        <w:rPr>
          <w:rFonts w:asciiTheme="minorHAnsi" w:hAnsiTheme="minorHAnsi" w:cs="Verdana"/>
          <w:sz w:val="22"/>
          <w:szCs w:val="22"/>
          <w:lang w:eastAsia="en-US"/>
        </w:rPr>
        <w:t xml:space="preserve">Zamawiający </w:t>
      </w:r>
      <w:r w:rsidR="004D466E" w:rsidRPr="005C6D86">
        <w:rPr>
          <w:rFonts w:asciiTheme="minorHAnsi" w:hAnsiTheme="minorHAnsi" w:cs="Verdana"/>
          <w:sz w:val="22"/>
          <w:szCs w:val="22"/>
          <w:lang w:eastAsia="en-US"/>
        </w:rPr>
        <w:t>w </w:t>
      </w:r>
      <w:r w:rsidRPr="005C6D86">
        <w:rPr>
          <w:rFonts w:asciiTheme="minorHAnsi" w:hAnsiTheme="minorHAnsi" w:cs="Verdana"/>
          <w:sz w:val="22"/>
          <w:szCs w:val="22"/>
          <w:lang w:eastAsia="en-US"/>
        </w:rPr>
        <w:t>celu oceny takiej oferty dolicza do przedstawionej w niej ceny podatek od towarów i usług, który miałby obowiązek rozliczyć zgodnie z tymi przepisami. Wykonaw</w:t>
      </w:r>
      <w:r w:rsidR="00F6416A">
        <w:rPr>
          <w:rFonts w:asciiTheme="minorHAnsi" w:hAnsiTheme="minorHAnsi" w:cs="Verdana"/>
          <w:sz w:val="22"/>
          <w:szCs w:val="22"/>
          <w:lang w:eastAsia="en-US"/>
        </w:rPr>
        <w:t xml:space="preserve">ca, składając ofertę </w:t>
      </w:r>
      <w:r w:rsidR="00F6416A">
        <w:rPr>
          <w:rFonts w:asciiTheme="minorHAnsi" w:hAnsiTheme="minorHAnsi" w:cs="Verdana"/>
          <w:sz w:val="22"/>
          <w:szCs w:val="22"/>
          <w:lang w:eastAsia="en-US"/>
        </w:rPr>
        <w:lastRenderedPageBreak/>
        <w:t>informuje Z</w:t>
      </w:r>
      <w:r w:rsidRPr="005C6D86">
        <w:rPr>
          <w:rFonts w:asciiTheme="minorHAnsi" w:hAnsiTheme="minorHAnsi" w:cs="Verdana"/>
          <w:sz w:val="22"/>
          <w:szCs w:val="22"/>
          <w:lang w:eastAsia="en-US"/>
        </w:rPr>
        <w:t>amawiającego, czy wybór oferty b</w:t>
      </w:r>
      <w:r w:rsidR="00F6416A">
        <w:rPr>
          <w:rFonts w:asciiTheme="minorHAnsi" w:hAnsiTheme="minorHAnsi" w:cs="Verdana"/>
          <w:sz w:val="22"/>
          <w:szCs w:val="22"/>
          <w:lang w:eastAsia="en-US"/>
        </w:rPr>
        <w:t>ędzie prowadzić do powstania u Z</w:t>
      </w:r>
      <w:r w:rsidRPr="005C6D86">
        <w:rPr>
          <w:rFonts w:asciiTheme="minorHAnsi" w:hAnsiTheme="minorHAnsi" w:cs="Verdana"/>
          <w:sz w:val="22"/>
          <w:szCs w:val="22"/>
          <w:lang w:eastAsia="en-US"/>
        </w:rPr>
        <w:t>amawiającego obowiązku podatkowego, wskazując nazwę (rodzaj) towaru lub usługi, których dostawa lub świadczenie będzie prowadzić do jego powstania, oraz wskazując ich wartość bez kwoty podatku.</w:t>
      </w:r>
    </w:p>
    <w:p w14:paraId="0C88272D" w14:textId="5C4ADD51" w:rsidR="00CA5243" w:rsidRPr="00985D45" w:rsidRDefault="00A04957" w:rsidP="00C34752">
      <w:pPr>
        <w:pStyle w:val="Podtytu"/>
        <w:ind w:left="709"/>
        <w:jc w:val="both"/>
        <w:rPr>
          <w:rFonts w:asciiTheme="minorHAnsi" w:hAnsiTheme="minorHAnsi" w:cstheme="minorHAnsi"/>
          <w:i w:val="0"/>
          <w:sz w:val="22"/>
          <w:szCs w:val="22"/>
        </w:rPr>
      </w:pPr>
      <w:r w:rsidRPr="00985D45">
        <w:rPr>
          <w:rFonts w:asciiTheme="minorHAnsi" w:hAnsiTheme="minorHAnsi" w:cstheme="minorHAnsi"/>
          <w:i w:val="0"/>
          <w:sz w:val="22"/>
          <w:szCs w:val="22"/>
        </w:rPr>
        <w:t xml:space="preserve">Uwaga:  </w:t>
      </w:r>
      <w:r w:rsidR="00B858F9" w:rsidRPr="00985D45">
        <w:rPr>
          <w:rFonts w:asciiTheme="minorHAnsi" w:hAnsiTheme="minorHAnsi" w:cstheme="minorHAnsi"/>
          <w:i w:val="0"/>
          <w:sz w:val="22"/>
          <w:szCs w:val="22"/>
        </w:rPr>
        <w:t xml:space="preserve">Wzór formularza oferty został opracowany przy założeniu, iż wybór oferty nie będzie prowadzić do powstania u Zamawiającego obowiązku podatkowego w zakresie podatku VAT. </w:t>
      </w:r>
      <w:r w:rsidRPr="00985D45">
        <w:rPr>
          <w:rFonts w:asciiTheme="minorHAnsi" w:hAnsiTheme="minorHAnsi" w:cstheme="minorHAnsi"/>
          <w:i w:val="0"/>
          <w:sz w:val="22"/>
          <w:szCs w:val="22"/>
        </w:rPr>
        <w:br/>
      </w:r>
      <w:r w:rsidR="00B858F9" w:rsidRPr="00985D45">
        <w:rPr>
          <w:rFonts w:asciiTheme="minorHAnsi" w:hAnsiTheme="minorHAnsi" w:cstheme="minorHAnsi"/>
          <w:i w:val="0"/>
          <w:sz w:val="22"/>
          <w:szCs w:val="22"/>
        </w:rPr>
        <w:t xml:space="preserve">W </w:t>
      </w:r>
      <w:r w:rsidR="00232F40" w:rsidRPr="00985D45">
        <w:rPr>
          <w:rFonts w:asciiTheme="minorHAnsi" w:hAnsiTheme="minorHAnsi" w:cstheme="minorHAnsi"/>
          <w:i w:val="0"/>
          <w:sz w:val="22"/>
          <w:szCs w:val="22"/>
        </w:rPr>
        <w:t xml:space="preserve">innym przypadku, Wykonawca zamieszcza </w:t>
      </w:r>
      <w:r w:rsidR="00B858F9" w:rsidRPr="00985D45">
        <w:rPr>
          <w:rFonts w:asciiTheme="minorHAnsi" w:hAnsiTheme="minorHAnsi" w:cstheme="minorHAnsi"/>
          <w:i w:val="0"/>
          <w:sz w:val="22"/>
          <w:szCs w:val="22"/>
        </w:rPr>
        <w:t xml:space="preserve"> informację</w:t>
      </w:r>
      <w:r w:rsidR="00232F40" w:rsidRPr="00985D45">
        <w:rPr>
          <w:rFonts w:asciiTheme="minorHAnsi" w:hAnsiTheme="minorHAnsi" w:cstheme="minorHAnsi"/>
          <w:i w:val="0"/>
          <w:sz w:val="22"/>
          <w:szCs w:val="22"/>
        </w:rPr>
        <w:t>,</w:t>
      </w:r>
      <w:r w:rsidR="00B858F9" w:rsidRPr="00985D45">
        <w:rPr>
          <w:rFonts w:asciiTheme="minorHAnsi" w:hAnsiTheme="minorHAnsi" w:cstheme="minorHAnsi"/>
          <w:i w:val="0"/>
          <w:sz w:val="22"/>
          <w:szCs w:val="22"/>
        </w:rPr>
        <w:t xml:space="preserve"> </w:t>
      </w:r>
      <w:r w:rsidR="00343D2E" w:rsidRPr="00985D45">
        <w:rPr>
          <w:rFonts w:asciiTheme="minorHAnsi" w:hAnsiTheme="minorHAnsi" w:cstheme="minorHAnsi"/>
          <w:i w:val="0"/>
          <w:sz w:val="22"/>
          <w:szCs w:val="22"/>
        </w:rPr>
        <w:t>o której mowa w pkt 15.5</w:t>
      </w:r>
      <w:r w:rsidR="00C34752">
        <w:rPr>
          <w:rFonts w:asciiTheme="minorHAnsi" w:hAnsiTheme="minorHAnsi" w:cstheme="minorHAnsi"/>
          <w:i w:val="0"/>
          <w:sz w:val="22"/>
          <w:szCs w:val="22"/>
        </w:rPr>
        <w:t xml:space="preserve"> SIWZ</w:t>
      </w:r>
      <w:r w:rsidR="00343D2E" w:rsidRPr="00985D45">
        <w:rPr>
          <w:rFonts w:asciiTheme="minorHAnsi" w:hAnsiTheme="minorHAnsi" w:cstheme="minorHAnsi"/>
          <w:i w:val="0"/>
          <w:sz w:val="22"/>
          <w:szCs w:val="22"/>
        </w:rPr>
        <w:t xml:space="preserve"> </w:t>
      </w:r>
      <w:r w:rsidR="00B858F9" w:rsidRPr="00985D45">
        <w:rPr>
          <w:rFonts w:asciiTheme="minorHAnsi" w:hAnsiTheme="minorHAnsi" w:cstheme="minorHAnsi"/>
          <w:i w:val="0"/>
          <w:sz w:val="22"/>
          <w:szCs w:val="22"/>
        </w:rPr>
        <w:t>w ofercie.</w:t>
      </w:r>
    </w:p>
    <w:p w14:paraId="5E53A01E" w14:textId="0F1232F3" w:rsidR="00232F40" w:rsidRPr="00A04957" w:rsidRDefault="00232F40"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rPr>
        <w:t>15.6.</w:t>
      </w:r>
      <w:r w:rsidRPr="00A04957">
        <w:rPr>
          <w:rFonts w:asciiTheme="minorHAnsi" w:hAnsiTheme="minorHAnsi" w:cs="Verdana"/>
          <w:b/>
          <w:sz w:val="22"/>
          <w:szCs w:val="22"/>
        </w:rPr>
        <w:tab/>
      </w:r>
      <w:r w:rsidR="003C537A" w:rsidRPr="00A04957">
        <w:rPr>
          <w:rFonts w:asciiTheme="minorHAnsi" w:hAnsiTheme="minorHAnsi" w:cs="Verdana"/>
          <w:sz w:val="22"/>
          <w:szCs w:val="22"/>
          <w:lang w:eastAsia="en-US"/>
        </w:rPr>
        <w:t xml:space="preserve">Jeżeli w </w:t>
      </w:r>
      <w:r w:rsidR="006D5441" w:rsidRPr="006D5441">
        <w:rPr>
          <w:rFonts w:asciiTheme="minorHAnsi" w:hAnsiTheme="minorHAnsi" w:cs="Verdana"/>
          <w:sz w:val="22"/>
          <w:szCs w:val="22"/>
          <w:lang w:eastAsia="en-US"/>
        </w:rPr>
        <w:t>C</w:t>
      </w:r>
      <w:r w:rsidR="00112101" w:rsidRPr="006D5441">
        <w:rPr>
          <w:rFonts w:asciiTheme="minorHAnsi" w:hAnsiTheme="minorHAnsi" w:cs="Verdana"/>
          <w:sz w:val="22"/>
          <w:szCs w:val="22"/>
          <w:lang w:eastAsia="en-US"/>
        </w:rPr>
        <w:t>zę</w:t>
      </w:r>
      <w:r w:rsidR="006E5F60" w:rsidRPr="006D5441">
        <w:rPr>
          <w:rFonts w:asciiTheme="minorHAnsi" w:hAnsiTheme="minorHAnsi" w:cs="Verdana"/>
          <w:sz w:val="22"/>
          <w:szCs w:val="22"/>
          <w:lang w:eastAsia="en-US"/>
        </w:rPr>
        <w:t>ści</w:t>
      </w:r>
      <w:r w:rsidR="006D5441">
        <w:rPr>
          <w:rFonts w:asciiTheme="minorHAnsi" w:hAnsiTheme="minorHAnsi" w:cs="Verdana"/>
          <w:sz w:val="22"/>
          <w:szCs w:val="22"/>
          <w:lang w:eastAsia="en-US"/>
        </w:rPr>
        <w:t xml:space="preserve"> III SIWZ</w:t>
      </w:r>
      <w:r w:rsidR="003C537A" w:rsidRPr="006D5441">
        <w:rPr>
          <w:rFonts w:asciiTheme="minorHAnsi" w:hAnsiTheme="minorHAnsi" w:cs="Verdana"/>
          <w:sz w:val="22"/>
          <w:szCs w:val="22"/>
          <w:lang w:eastAsia="en-US"/>
        </w:rPr>
        <w:t xml:space="preserve">, </w:t>
      </w:r>
      <w:r w:rsidR="003C537A" w:rsidRPr="00A04957">
        <w:rPr>
          <w:rFonts w:asciiTheme="minorHAnsi" w:hAnsiTheme="minorHAnsi" w:cs="Verdana"/>
          <w:sz w:val="22"/>
          <w:szCs w:val="22"/>
          <w:lang w:eastAsia="en-US"/>
        </w:rPr>
        <w:t>zostały wskazane znaki towarowe, patenty lub pochodzenie, źródło lub szczególny proces, który charakteryzuje produkty lub usługi dostarczone przez konkretnego wykonawcę</w:t>
      </w:r>
      <w:r w:rsidR="000962E4" w:rsidRPr="00A04957">
        <w:rPr>
          <w:rFonts w:asciiTheme="minorHAnsi" w:hAnsiTheme="minorHAnsi" w:cs="Verdana"/>
          <w:sz w:val="22"/>
          <w:szCs w:val="22"/>
          <w:lang w:eastAsia="en-US"/>
        </w:rPr>
        <w:t xml:space="preserve"> lub normy, europejskie oceny techniczne, aprobaty, specyfikac</w:t>
      </w:r>
      <w:r w:rsidR="003C3CD3" w:rsidRPr="00A04957">
        <w:rPr>
          <w:rFonts w:asciiTheme="minorHAnsi" w:hAnsiTheme="minorHAnsi" w:cs="Verdana"/>
          <w:sz w:val="22"/>
          <w:szCs w:val="22"/>
          <w:lang w:eastAsia="en-US"/>
        </w:rPr>
        <w:t>je techniczne i</w:t>
      </w:r>
      <w:r w:rsidR="000962E4" w:rsidRPr="00A04957">
        <w:rPr>
          <w:rFonts w:asciiTheme="minorHAnsi" w:hAnsiTheme="minorHAnsi" w:cs="Verdana"/>
          <w:sz w:val="22"/>
          <w:szCs w:val="22"/>
          <w:lang w:eastAsia="en-US"/>
        </w:rPr>
        <w:t xml:space="preserve"> systemy</w:t>
      </w:r>
      <w:r w:rsidR="003C3CD3" w:rsidRPr="00A04957">
        <w:rPr>
          <w:rFonts w:asciiTheme="minorHAnsi" w:hAnsiTheme="minorHAnsi" w:cs="Verdana"/>
          <w:sz w:val="22"/>
          <w:szCs w:val="22"/>
          <w:lang w:eastAsia="en-US"/>
        </w:rPr>
        <w:t xml:space="preserve"> referencji technicznych,</w:t>
      </w:r>
      <w:r w:rsidR="000962E4" w:rsidRPr="00A04957">
        <w:rPr>
          <w:rFonts w:asciiTheme="minorHAnsi" w:hAnsiTheme="minorHAnsi" w:cs="Verdana"/>
          <w:sz w:val="22"/>
          <w:szCs w:val="22"/>
          <w:lang w:eastAsia="en-US"/>
        </w:rPr>
        <w:t xml:space="preserve"> </w:t>
      </w:r>
      <w:r w:rsidR="003C537A" w:rsidRPr="00A04957">
        <w:rPr>
          <w:rFonts w:asciiTheme="minorHAnsi" w:hAnsiTheme="minorHAnsi" w:cs="Verdana"/>
          <w:sz w:val="22"/>
          <w:szCs w:val="22"/>
          <w:lang w:eastAsia="en-US"/>
        </w:rPr>
        <w:t xml:space="preserve"> o których mowa w art. 30 ust</w:t>
      </w:r>
      <w:r w:rsidR="003C3CD3" w:rsidRPr="00A04957">
        <w:rPr>
          <w:rFonts w:asciiTheme="minorHAnsi" w:hAnsiTheme="minorHAnsi" w:cs="Verdana"/>
          <w:sz w:val="22"/>
          <w:szCs w:val="22"/>
          <w:lang w:eastAsia="en-US"/>
        </w:rPr>
        <w:t>.</w:t>
      </w:r>
      <w:r w:rsidR="003C537A" w:rsidRPr="00A04957">
        <w:rPr>
          <w:rFonts w:asciiTheme="minorHAnsi" w:hAnsiTheme="minorHAnsi" w:cs="Verdana"/>
          <w:sz w:val="22"/>
          <w:szCs w:val="22"/>
          <w:lang w:eastAsia="en-US"/>
        </w:rPr>
        <w:t xml:space="preserve"> 1</w:t>
      </w:r>
      <w:r w:rsidR="003C3CD3" w:rsidRPr="00A04957">
        <w:rPr>
          <w:rFonts w:asciiTheme="minorHAnsi" w:hAnsiTheme="minorHAnsi" w:cs="Verdana"/>
          <w:sz w:val="22"/>
          <w:szCs w:val="22"/>
          <w:lang w:eastAsia="en-US"/>
        </w:rPr>
        <w:t xml:space="preserve"> pkt 2</w:t>
      </w:r>
      <w:r w:rsidR="003C537A" w:rsidRPr="00A04957">
        <w:rPr>
          <w:rFonts w:asciiTheme="minorHAnsi" w:hAnsiTheme="minorHAnsi" w:cs="Verdana"/>
          <w:sz w:val="22"/>
          <w:szCs w:val="22"/>
          <w:lang w:eastAsia="en-US"/>
        </w:rPr>
        <w:t xml:space="preserve"> i 3 ustawy </w:t>
      </w:r>
      <w:proofErr w:type="spellStart"/>
      <w:r w:rsidR="003C537A" w:rsidRPr="00A04957">
        <w:rPr>
          <w:rFonts w:asciiTheme="minorHAnsi" w:hAnsiTheme="minorHAnsi" w:cs="Verdana"/>
          <w:sz w:val="22"/>
          <w:szCs w:val="22"/>
          <w:lang w:eastAsia="en-US"/>
        </w:rPr>
        <w:t>Pzp</w:t>
      </w:r>
      <w:proofErr w:type="spellEnd"/>
      <w:r w:rsidR="003C537A" w:rsidRPr="00A04957">
        <w:rPr>
          <w:rFonts w:asciiTheme="minorHAnsi" w:hAnsiTheme="minorHAnsi" w:cs="Verdana"/>
          <w:sz w:val="22"/>
          <w:szCs w:val="22"/>
          <w:lang w:eastAsia="en-US"/>
        </w:rPr>
        <w:t xml:space="preserve">, Zamawiający dopuszcza oferowanie materiałów lub rozwiązań równoważnych pod warunkiem, że zapewnią uzyskanie parametrów technicznych nie gorszych od założonych w wyżej wymienionych dokumentach. </w:t>
      </w:r>
    </w:p>
    <w:p w14:paraId="493296A2" w14:textId="77777777" w:rsidR="003C537A" w:rsidRPr="00A04957" w:rsidRDefault="003C537A" w:rsidP="00232F40">
      <w:pPr>
        <w:tabs>
          <w:tab w:val="left" w:pos="-3119"/>
        </w:tabs>
        <w:ind w:left="709" w:hanging="709"/>
        <w:jc w:val="both"/>
        <w:rPr>
          <w:rFonts w:asciiTheme="minorHAnsi" w:hAnsiTheme="minorHAnsi" w:cs="Verdana"/>
          <w:sz w:val="22"/>
          <w:szCs w:val="22"/>
          <w:lang w:eastAsia="en-US"/>
        </w:rPr>
      </w:pPr>
      <w:r w:rsidRPr="00A04957">
        <w:rPr>
          <w:rFonts w:asciiTheme="minorHAnsi" w:hAnsiTheme="minorHAnsi" w:cs="Verdana"/>
          <w:sz w:val="22"/>
          <w:szCs w:val="22"/>
          <w:lang w:eastAsia="en-US"/>
        </w:rPr>
        <w:tab/>
      </w:r>
      <w:r w:rsidR="000962E4" w:rsidRPr="00A04957">
        <w:rPr>
          <w:rFonts w:asciiTheme="minorHAnsi" w:hAnsiTheme="minorHAnsi" w:cs="Verdana"/>
          <w:sz w:val="22"/>
          <w:szCs w:val="22"/>
          <w:lang w:eastAsia="en-US"/>
        </w:rPr>
        <w:t>Wykonawca, który powołuje się na rozwiązania równoważne opisywanym przez Zamawiającego, jest obowiązany wykazać, że oferowane przez niego dostawy, usługi lub roboty budowlane spełniają wymagania określone przez Zamawiającego.</w:t>
      </w:r>
    </w:p>
    <w:p w14:paraId="34C9A8BB" w14:textId="77777777" w:rsidR="00CA5243" w:rsidRPr="00A04957" w:rsidRDefault="00CA5243" w:rsidP="00BE245A">
      <w:pPr>
        <w:jc w:val="both"/>
        <w:rPr>
          <w:rFonts w:asciiTheme="minorHAnsi" w:hAnsiTheme="minorHAnsi"/>
          <w:sz w:val="22"/>
          <w:szCs w:val="22"/>
        </w:rPr>
      </w:pPr>
    </w:p>
    <w:p w14:paraId="375AECA5" w14:textId="77777777" w:rsidR="001A448F" w:rsidRPr="00591E21" w:rsidRDefault="001A448F"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w:t>
      </w:r>
      <w:r w:rsidR="002D29EE" w:rsidRPr="00591E21">
        <w:rPr>
          <w:rFonts w:asciiTheme="minorHAnsi" w:hAnsiTheme="minorHAnsi"/>
          <w:b/>
          <w:sz w:val="22"/>
          <w:szCs w:val="22"/>
          <w:lang w:eastAsia="ar-SA"/>
        </w:rPr>
        <w:t>6</w:t>
      </w:r>
      <w:r w:rsidRPr="00591E21">
        <w:rPr>
          <w:rFonts w:asciiTheme="minorHAnsi" w:hAnsiTheme="minorHAnsi"/>
          <w:b/>
          <w:sz w:val="22"/>
          <w:szCs w:val="22"/>
          <w:lang w:eastAsia="ar-SA"/>
        </w:rPr>
        <w:t>.</w:t>
      </w:r>
      <w:r w:rsidRPr="00591E21">
        <w:rPr>
          <w:rFonts w:asciiTheme="minorHAnsi" w:hAnsiTheme="minorHAnsi"/>
          <w:b/>
          <w:sz w:val="22"/>
          <w:szCs w:val="22"/>
          <w:lang w:eastAsia="ar-SA"/>
        </w:rPr>
        <w:tab/>
        <w:t>WYMAGANIA DOTYCZĄCE WADIUM</w:t>
      </w:r>
    </w:p>
    <w:p w14:paraId="3DD98352" w14:textId="15F1095E" w:rsidR="001324D3" w:rsidRDefault="002D29EE" w:rsidP="00693DF2">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.1.</w:t>
      </w:r>
      <w:r w:rsidR="001A448F" w:rsidRPr="00591E21">
        <w:rPr>
          <w:rFonts w:asciiTheme="minorHAnsi" w:hAnsiTheme="minorHAnsi"/>
          <w:color w:val="000000"/>
          <w:spacing w:val="4"/>
          <w:sz w:val="22"/>
          <w:szCs w:val="22"/>
          <w:lang w:eastAsia="ar-SA"/>
        </w:rPr>
        <w:tab/>
      </w:r>
      <w:r w:rsidR="00002D81">
        <w:rPr>
          <w:rFonts w:asciiTheme="minorHAnsi" w:hAnsiTheme="minorHAnsi"/>
          <w:color w:val="000000"/>
          <w:spacing w:val="4"/>
          <w:sz w:val="22"/>
          <w:szCs w:val="22"/>
          <w:lang w:eastAsia="ar-SA"/>
        </w:rPr>
        <w:t xml:space="preserve">Wykonawca </w:t>
      </w:r>
      <w:r w:rsidR="001A448F" w:rsidRPr="00591E21">
        <w:rPr>
          <w:rFonts w:asciiTheme="minorHAnsi" w:hAnsiTheme="minorHAnsi"/>
          <w:color w:val="000000"/>
          <w:spacing w:val="4"/>
          <w:sz w:val="22"/>
          <w:szCs w:val="22"/>
          <w:lang w:eastAsia="ar-SA"/>
        </w:rPr>
        <w:t xml:space="preserve">jest zobowiązany do wniesienia wadium </w:t>
      </w:r>
      <w:r w:rsidR="00501BD9">
        <w:rPr>
          <w:rFonts w:asciiTheme="minorHAnsi" w:hAnsiTheme="minorHAnsi"/>
          <w:color w:val="000000"/>
          <w:spacing w:val="4"/>
          <w:sz w:val="22"/>
          <w:szCs w:val="22"/>
          <w:lang w:eastAsia="ar-SA"/>
        </w:rPr>
        <w:t xml:space="preserve">osobno </w:t>
      </w:r>
      <w:r w:rsidR="00802559">
        <w:rPr>
          <w:rFonts w:asciiTheme="minorHAnsi" w:hAnsiTheme="minorHAnsi"/>
          <w:color w:val="000000"/>
          <w:spacing w:val="4"/>
          <w:sz w:val="22"/>
          <w:szCs w:val="22"/>
          <w:lang w:eastAsia="ar-SA"/>
        </w:rPr>
        <w:t xml:space="preserve">dla każdej części zamówienia </w:t>
      </w:r>
      <w:r w:rsidR="001A448F" w:rsidRPr="00591E21">
        <w:rPr>
          <w:rFonts w:asciiTheme="minorHAnsi" w:hAnsiTheme="minorHAnsi"/>
          <w:color w:val="000000"/>
          <w:spacing w:val="4"/>
          <w:sz w:val="22"/>
          <w:szCs w:val="22"/>
          <w:lang w:eastAsia="ar-SA"/>
        </w:rPr>
        <w:t>w wysokości</w:t>
      </w:r>
      <w:r w:rsidR="001324D3">
        <w:rPr>
          <w:rFonts w:asciiTheme="minorHAnsi" w:hAnsiTheme="minorHAnsi"/>
          <w:color w:val="000000"/>
          <w:spacing w:val="4"/>
          <w:sz w:val="22"/>
          <w:szCs w:val="22"/>
          <w:lang w:eastAsia="ar-SA"/>
        </w:rPr>
        <w:t>:</w:t>
      </w:r>
    </w:p>
    <w:p w14:paraId="4437F00B" w14:textId="7D0447BF" w:rsidR="001324D3" w:rsidRPr="00297FDA" w:rsidRDefault="001324D3" w:rsidP="007202D5">
      <w:pPr>
        <w:tabs>
          <w:tab w:val="left" w:pos="720"/>
        </w:tabs>
        <w:spacing w:before="120"/>
        <w:ind w:firstLine="709"/>
        <w:jc w:val="both"/>
        <w:rPr>
          <w:rFonts w:asciiTheme="minorHAnsi" w:hAnsiTheme="minorHAnsi"/>
          <w:b/>
          <w:iCs/>
          <w:sz w:val="22"/>
          <w:szCs w:val="22"/>
        </w:rPr>
      </w:pPr>
      <w:r w:rsidRPr="00297FDA">
        <w:rPr>
          <w:rFonts w:asciiTheme="minorHAnsi" w:hAnsiTheme="minorHAnsi"/>
          <w:b/>
          <w:spacing w:val="4"/>
          <w:sz w:val="22"/>
          <w:szCs w:val="22"/>
          <w:lang w:eastAsia="ar-SA"/>
        </w:rPr>
        <w:t>CZĘŚĆ 1:</w:t>
      </w:r>
      <w:r w:rsidRPr="00297FDA">
        <w:rPr>
          <w:rFonts w:asciiTheme="minorHAnsi" w:hAnsiTheme="minorHAnsi"/>
          <w:spacing w:val="4"/>
          <w:sz w:val="22"/>
          <w:szCs w:val="22"/>
          <w:lang w:eastAsia="ar-SA"/>
        </w:rPr>
        <w:t xml:space="preserve">  </w:t>
      </w:r>
      <w:r w:rsidR="00DB3073" w:rsidRPr="00297FDA">
        <w:rPr>
          <w:rFonts w:asciiTheme="minorHAnsi" w:hAnsiTheme="minorHAnsi"/>
          <w:b/>
          <w:spacing w:val="4"/>
          <w:sz w:val="22"/>
          <w:szCs w:val="22"/>
          <w:lang w:eastAsia="ar-SA"/>
        </w:rPr>
        <w:t>35</w:t>
      </w:r>
      <w:r w:rsidR="00601A3E" w:rsidRPr="00297FDA">
        <w:rPr>
          <w:rFonts w:asciiTheme="minorHAnsi" w:hAnsiTheme="minorHAnsi"/>
          <w:b/>
          <w:spacing w:val="4"/>
          <w:sz w:val="22"/>
          <w:szCs w:val="22"/>
          <w:lang w:eastAsia="ar-SA"/>
        </w:rPr>
        <w:t> 000,00</w:t>
      </w:r>
      <w:r w:rsidRPr="00297FDA">
        <w:rPr>
          <w:rFonts w:asciiTheme="minorHAnsi" w:hAnsiTheme="minorHAnsi"/>
          <w:b/>
          <w:iCs/>
          <w:sz w:val="22"/>
          <w:szCs w:val="22"/>
        </w:rPr>
        <w:t xml:space="preserve"> zł  </w:t>
      </w:r>
      <w:r w:rsidRPr="00297FDA">
        <w:rPr>
          <w:rFonts w:asciiTheme="minorHAnsi" w:hAnsiTheme="minorHAnsi"/>
          <w:iCs/>
          <w:sz w:val="22"/>
          <w:szCs w:val="22"/>
        </w:rPr>
        <w:t xml:space="preserve">(słownie: </w:t>
      </w:r>
      <w:r w:rsidR="00DB3073" w:rsidRPr="00297FDA">
        <w:rPr>
          <w:rFonts w:asciiTheme="minorHAnsi" w:hAnsiTheme="minorHAnsi"/>
          <w:iCs/>
          <w:sz w:val="22"/>
          <w:szCs w:val="22"/>
        </w:rPr>
        <w:t xml:space="preserve"> trzydzieści pięć</w:t>
      </w:r>
      <w:r w:rsidR="00A760DF" w:rsidRPr="00297FDA">
        <w:rPr>
          <w:rFonts w:asciiTheme="minorHAnsi" w:hAnsiTheme="minorHAnsi"/>
          <w:iCs/>
          <w:sz w:val="22"/>
          <w:szCs w:val="22"/>
        </w:rPr>
        <w:t xml:space="preserve"> </w:t>
      </w:r>
      <w:r w:rsidR="000C5F0B" w:rsidRPr="00297FDA">
        <w:rPr>
          <w:rFonts w:asciiTheme="minorHAnsi" w:hAnsiTheme="minorHAnsi"/>
          <w:iCs/>
          <w:sz w:val="22"/>
          <w:szCs w:val="22"/>
        </w:rPr>
        <w:t>tysięcy</w:t>
      </w:r>
      <w:r w:rsidR="00601A3E" w:rsidRPr="00297FDA">
        <w:rPr>
          <w:rFonts w:asciiTheme="minorHAnsi" w:hAnsiTheme="minorHAnsi"/>
          <w:iCs/>
          <w:sz w:val="22"/>
          <w:szCs w:val="22"/>
        </w:rPr>
        <w:t xml:space="preserve"> </w:t>
      </w:r>
      <w:r w:rsidRPr="00297FDA">
        <w:rPr>
          <w:rFonts w:asciiTheme="minorHAnsi" w:hAnsiTheme="minorHAnsi"/>
          <w:iCs/>
          <w:sz w:val="22"/>
          <w:szCs w:val="22"/>
        </w:rPr>
        <w:t>złotych 00/100).</w:t>
      </w:r>
    </w:p>
    <w:p w14:paraId="3100BC6D" w14:textId="7CF4BEB8" w:rsidR="001324D3" w:rsidRPr="00297FDA" w:rsidRDefault="001324D3" w:rsidP="007202D5">
      <w:pPr>
        <w:tabs>
          <w:tab w:val="left" w:pos="720"/>
        </w:tabs>
        <w:spacing w:before="120"/>
        <w:ind w:firstLine="709"/>
        <w:jc w:val="both"/>
        <w:rPr>
          <w:rFonts w:asciiTheme="minorHAnsi" w:hAnsiTheme="minorHAnsi"/>
          <w:b/>
          <w:iCs/>
          <w:sz w:val="22"/>
          <w:szCs w:val="22"/>
        </w:rPr>
      </w:pPr>
      <w:r w:rsidRPr="00297FDA">
        <w:rPr>
          <w:rFonts w:asciiTheme="minorHAnsi" w:hAnsiTheme="minorHAnsi"/>
          <w:b/>
          <w:spacing w:val="4"/>
          <w:sz w:val="22"/>
          <w:szCs w:val="22"/>
          <w:lang w:eastAsia="ar-SA"/>
        </w:rPr>
        <w:t>CZĘŚĆ 2:</w:t>
      </w:r>
      <w:r w:rsidRPr="00297FDA">
        <w:rPr>
          <w:rFonts w:asciiTheme="minorHAnsi" w:hAnsiTheme="minorHAnsi"/>
          <w:spacing w:val="4"/>
          <w:sz w:val="22"/>
          <w:szCs w:val="22"/>
          <w:lang w:eastAsia="ar-SA"/>
        </w:rPr>
        <w:t xml:space="preserve">  </w:t>
      </w:r>
      <w:r w:rsidR="00335EBC" w:rsidRPr="00297FDA">
        <w:rPr>
          <w:rFonts w:asciiTheme="minorHAnsi" w:hAnsiTheme="minorHAnsi"/>
          <w:b/>
          <w:spacing w:val="4"/>
          <w:sz w:val="22"/>
          <w:szCs w:val="22"/>
          <w:lang w:eastAsia="ar-SA"/>
        </w:rPr>
        <w:t>44</w:t>
      </w:r>
      <w:r w:rsidR="00601A3E" w:rsidRPr="00297FDA">
        <w:rPr>
          <w:rFonts w:asciiTheme="minorHAnsi" w:hAnsiTheme="minorHAnsi"/>
          <w:b/>
          <w:spacing w:val="4"/>
          <w:sz w:val="22"/>
          <w:szCs w:val="22"/>
          <w:lang w:eastAsia="ar-SA"/>
        </w:rPr>
        <w:t> 000,00 zł</w:t>
      </w:r>
      <w:r w:rsidRPr="00297FDA">
        <w:rPr>
          <w:rFonts w:asciiTheme="minorHAnsi" w:hAnsiTheme="minorHAnsi"/>
          <w:b/>
          <w:iCs/>
          <w:sz w:val="22"/>
          <w:szCs w:val="22"/>
        </w:rPr>
        <w:t xml:space="preserve"> </w:t>
      </w:r>
      <w:r w:rsidRPr="00297FDA">
        <w:rPr>
          <w:rFonts w:asciiTheme="minorHAnsi" w:hAnsiTheme="minorHAnsi"/>
          <w:iCs/>
          <w:sz w:val="22"/>
          <w:szCs w:val="22"/>
        </w:rPr>
        <w:t xml:space="preserve">(słownie: </w:t>
      </w:r>
      <w:r w:rsidR="00335EBC" w:rsidRPr="00297FDA">
        <w:rPr>
          <w:rFonts w:asciiTheme="minorHAnsi" w:hAnsiTheme="minorHAnsi"/>
          <w:iCs/>
          <w:sz w:val="22"/>
          <w:szCs w:val="22"/>
        </w:rPr>
        <w:t>czterdzieści cztery tysiące</w:t>
      </w:r>
      <w:r w:rsidR="00601A3E" w:rsidRPr="00297FDA">
        <w:rPr>
          <w:rFonts w:asciiTheme="minorHAnsi" w:hAnsiTheme="minorHAnsi"/>
          <w:iCs/>
          <w:sz w:val="22"/>
          <w:szCs w:val="22"/>
        </w:rPr>
        <w:t xml:space="preserve"> złotych</w:t>
      </w:r>
      <w:r w:rsidRPr="00297FDA">
        <w:rPr>
          <w:rFonts w:asciiTheme="minorHAnsi" w:hAnsiTheme="minorHAnsi"/>
          <w:iCs/>
          <w:sz w:val="22"/>
          <w:szCs w:val="22"/>
        </w:rPr>
        <w:t xml:space="preserve"> 00/100).</w:t>
      </w:r>
    </w:p>
    <w:p w14:paraId="33EC983B"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.2.</w:t>
      </w:r>
      <w:r w:rsidR="001A448F" w:rsidRPr="00591E21">
        <w:rPr>
          <w:rFonts w:asciiTheme="minorHAnsi" w:hAnsiTheme="minorHAnsi"/>
          <w:color w:val="000000"/>
          <w:spacing w:val="4"/>
          <w:sz w:val="22"/>
          <w:szCs w:val="22"/>
          <w:lang w:eastAsia="ar-SA"/>
        </w:rPr>
        <w:tab/>
        <w:t>Wadium musi być wniesione przed upływem terminu składania ofert w</w:t>
      </w:r>
      <w:r w:rsidR="00977978"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jednej lub kilku następujących formach, w zależności od wyboru Wykonawcy:</w:t>
      </w:r>
    </w:p>
    <w:p w14:paraId="1698CFA6" w14:textId="77777777" w:rsidR="00977978" w:rsidRPr="00591E21" w:rsidRDefault="00977978" w:rsidP="00977978">
      <w:pPr>
        <w:pStyle w:val="Tekstpodstawowy2"/>
        <w:tabs>
          <w:tab w:val="left" w:pos="1134"/>
        </w:tabs>
        <w:ind w:left="709"/>
        <w:rPr>
          <w:rFonts w:asciiTheme="minorHAnsi" w:hAnsiTheme="minorHAnsi"/>
          <w:b w:val="0"/>
          <w:sz w:val="22"/>
          <w:szCs w:val="22"/>
          <w:lang w:eastAsia="ar-SA"/>
        </w:rPr>
      </w:pPr>
      <w:r w:rsidRPr="00591E21">
        <w:rPr>
          <w:rFonts w:asciiTheme="minorHAnsi" w:hAnsiTheme="minorHAnsi"/>
          <w:b w:val="0"/>
          <w:bCs w:val="0"/>
          <w:sz w:val="22"/>
          <w:szCs w:val="22"/>
        </w:rPr>
        <w:t xml:space="preserve">a) </w:t>
      </w:r>
      <w:r w:rsidRPr="00591E21">
        <w:rPr>
          <w:rFonts w:asciiTheme="minorHAnsi" w:hAnsiTheme="minorHAnsi"/>
          <w:b w:val="0"/>
          <w:bCs w:val="0"/>
          <w:sz w:val="22"/>
          <w:szCs w:val="22"/>
        </w:rPr>
        <w:tab/>
      </w:r>
      <w:r w:rsidRPr="00591E21">
        <w:rPr>
          <w:rFonts w:asciiTheme="minorHAnsi" w:hAnsiTheme="minorHAnsi"/>
          <w:b w:val="0"/>
          <w:sz w:val="22"/>
          <w:szCs w:val="22"/>
          <w:lang w:eastAsia="ar-SA"/>
        </w:rPr>
        <w:t>pieniądzu, przelewem na rachunek bankowy:</w:t>
      </w:r>
    </w:p>
    <w:p w14:paraId="7F62E054" w14:textId="38D2B130" w:rsidR="00677DDA" w:rsidRDefault="00D65285" w:rsidP="00677DDA">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sidR="006538E9">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677DDA" w:rsidRPr="00591E21">
        <w:rPr>
          <w:rFonts w:asciiTheme="minorHAnsi" w:hAnsiTheme="minorHAnsi"/>
          <w:bCs/>
          <w:iCs/>
          <w:sz w:val="22"/>
          <w:szCs w:val="22"/>
          <w:u w:val="single"/>
        </w:rPr>
        <w:t xml:space="preserve">(w tytule przelewu należy wpisać </w:t>
      </w:r>
      <w:r w:rsidRPr="00591E21">
        <w:rPr>
          <w:rFonts w:asciiTheme="minorHAnsi" w:hAnsiTheme="minorHAnsi"/>
          <w:bCs/>
          <w:iCs/>
          <w:sz w:val="22"/>
          <w:szCs w:val="22"/>
          <w:u w:val="single"/>
        </w:rPr>
        <w:t xml:space="preserve">nr </w:t>
      </w:r>
      <w:r w:rsidRPr="007202D5">
        <w:rPr>
          <w:rFonts w:asciiTheme="minorHAnsi" w:hAnsiTheme="minorHAnsi"/>
          <w:bCs/>
          <w:iCs/>
          <w:sz w:val="22"/>
          <w:szCs w:val="22"/>
          <w:u w:val="single"/>
        </w:rPr>
        <w:t>postępowania</w:t>
      </w:r>
      <w:r w:rsidR="006538E9" w:rsidRPr="007202D5">
        <w:rPr>
          <w:rFonts w:asciiTheme="minorHAnsi" w:hAnsiTheme="minorHAnsi"/>
          <w:bCs/>
          <w:iCs/>
          <w:sz w:val="22"/>
          <w:szCs w:val="22"/>
          <w:u w:val="single"/>
        </w:rPr>
        <w:t xml:space="preserve">  </w:t>
      </w:r>
      <w:r w:rsidRPr="007202D5">
        <w:rPr>
          <w:rFonts w:asciiTheme="minorHAnsi" w:hAnsiTheme="minorHAnsi"/>
          <w:bCs/>
          <w:iCs/>
          <w:sz w:val="22"/>
          <w:szCs w:val="22"/>
          <w:u w:val="single"/>
        </w:rPr>
        <w:t xml:space="preserve"> </w:t>
      </w:r>
      <w:r w:rsidR="00687EE1">
        <w:rPr>
          <w:rFonts w:asciiTheme="minorHAnsi" w:hAnsiTheme="minorHAnsi"/>
          <w:bCs/>
          <w:iCs/>
          <w:sz w:val="22"/>
          <w:szCs w:val="22"/>
          <w:u w:val="single"/>
        </w:rPr>
        <w:t>IZ/U/</w:t>
      </w:r>
      <w:r w:rsidR="00351B43">
        <w:rPr>
          <w:rFonts w:asciiTheme="minorHAnsi" w:hAnsiTheme="minorHAnsi"/>
          <w:bCs/>
          <w:iCs/>
          <w:sz w:val="22"/>
          <w:szCs w:val="22"/>
          <w:u w:val="single"/>
        </w:rPr>
        <w:t>2/2020</w:t>
      </w:r>
      <w:r w:rsidR="004F6142" w:rsidRPr="007202D5">
        <w:rPr>
          <w:rFonts w:asciiTheme="minorHAnsi" w:hAnsiTheme="minorHAnsi"/>
          <w:bCs/>
          <w:iCs/>
          <w:sz w:val="22"/>
          <w:szCs w:val="22"/>
          <w:u w:val="single"/>
        </w:rPr>
        <w:t>. Część ……..</w:t>
      </w:r>
      <w:r w:rsidR="00693DF2" w:rsidRPr="007202D5">
        <w:rPr>
          <w:rFonts w:asciiTheme="minorHAnsi" w:hAnsiTheme="minorHAnsi"/>
          <w:bCs/>
          <w:iCs/>
          <w:sz w:val="22"/>
          <w:szCs w:val="22"/>
          <w:u w:val="single"/>
        </w:rPr>
        <w:t>)</w:t>
      </w:r>
      <w:r w:rsidR="006538E9" w:rsidRPr="007202D5">
        <w:rPr>
          <w:rFonts w:asciiTheme="minorHAnsi" w:hAnsiTheme="minorHAnsi"/>
          <w:bCs/>
          <w:iCs/>
          <w:sz w:val="22"/>
          <w:szCs w:val="22"/>
          <w:u w:val="single"/>
        </w:rPr>
        <w:t xml:space="preserve">  </w:t>
      </w:r>
      <w:r w:rsidR="000F26DF" w:rsidRPr="007202D5">
        <w:rPr>
          <w:rFonts w:asciiTheme="minorHAnsi" w:hAnsiTheme="minorHAnsi"/>
          <w:bCs/>
          <w:iCs/>
          <w:sz w:val="22"/>
          <w:szCs w:val="22"/>
          <w:u w:val="single"/>
        </w:rPr>
        <w:t xml:space="preserve"> </w:t>
      </w:r>
    </w:p>
    <w:p w14:paraId="0F44EC3B" w14:textId="77777777" w:rsidR="00EC49B7" w:rsidRPr="00591E21" w:rsidRDefault="00EC49B7" w:rsidP="00EC49B7">
      <w:pPr>
        <w:tabs>
          <w:tab w:val="left" w:pos="1134"/>
        </w:tabs>
        <w:jc w:val="both"/>
        <w:rPr>
          <w:rFonts w:asciiTheme="minorHAnsi" w:hAnsiTheme="minorHAnsi"/>
          <w:iCs/>
          <w:sz w:val="22"/>
          <w:szCs w:val="22"/>
          <w:lang w:eastAsia="ar-SA"/>
        </w:rPr>
      </w:pPr>
      <w:r>
        <w:rPr>
          <w:rFonts w:asciiTheme="minorHAnsi" w:hAnsiTheme="minorHAnsi"/>
          <w:sz w:val="22"/>
          <w:szCs w:val="22"/>
        </w:rPr>
        <w:t xml:space="preserve">              </w:t>
      </w:r>
      <w:r w:rsidRPr="00591E21">
        <w:rPr>
          <w:rFonts w:asciiTheme="minorHAnsi" w:hAnsiTheme="minorHAnsi"/>
          <w:sz w:val="22"/>
          <w:szCs w:val="22"/>
        </w:rPr>
        <w:t>b)</w:t>
      </w:r>
      <w:r>
        <w:rPr>
          <w:rFonts w:asciiTheme="minorHAnsi" w:hAnsiTheme="minorHAnsi"/>
          <w:sz w:val="22"/>
          <w:szCs w:val="22"/>
        </w:rPr>
        <w:t xml:space="preserve"> </w:t>
      </w:r>
      <w:r>
        <w:rPr>
          <w:rFonts w:asciiTheme="minorHAnsi" w:hAnsiTheme="minorHAnsi"/>
          <w:sz w:val="22"/>
          <w:szCs w:val="22"/>
        </w:rPr>
        <w:tab/>
        <w:t>poręczeniach bankowych,</w:t>
      </w:r>
    </w:p>
    <w:p w14:paraId="622754B2" w14:textId="77777777" w:rsidR="00296AB8" w:rsidRPr="00031084" w:rsidRDefault="00DE0614" w:rsidP="00DE0614">
      <w:pPr>
        <w:pStyle w:val="Tekstpodstawowy2"/>
        <w:tabs>
          <w:tab w:val="left" w:pos="1134"/>
        </w:tabs>
        <w:spacing w:before="0"/>
        <w:ind w:left="1134" w:hanging="1134"/>
        <w:rPr>
          <w:rFonts w:asciiTheme="minorHAnsi" w:hAnsiTheme="minorHAnsi"/>
          <w:sz w:val="22"/>
          <w:szCs w:val="22"/>
          <w:lang w:eastAsia="ar-SA"/>
        </w:rPr>
      </w:pPr>
      <w:r>
        <w:rPr>
          <w:rFonts w:asciiTheme="minorHAnsi" w:hAnsiTheme="minorHAnsi"/>
          <w:b w:val="0"/>
          <w:bCs w:val="0"/>
          <w:sz w:val="22"/>
          <w:szCs w:val="22"/>
        </w:rPr>
        <w:t xml:space="preserve">              </w:t>
      </w:r>
      <w:r w:rsidR="00EC49B7">
        <w:rPr>
          <w:rFonts w:asciiTheme="minorHAnsi" w:hAnsiTheme="minorHAnsi"/>
          <w:b w:val="0"/>
          <w:bCs w:val="0"/>
          <w:sz w:val="22"/>
          <w:szCs w:val="22"/>
        </w:rPr>
        <w:t>c</w:t>
      </w:r>
      <w:r w:rsidR="00386EE1" w:rsidRPr="00591E21">
        <w:rPr>
          <w:rFonts w:asciiTheme="minorHAnsi" w:hAnsiTheme="minorHAnsi"/>
          <w:b w:val="0"/>
          <w:bCs w:val="0"/>
          <w:sz w:val="22"/>
          <w:szCs w:val="22"/>
        </w:rPr>
        <w:t xml:space="preserve">) </w:t>
      </w:r>
      <w:r w:rsidR="00386EE1" w:rsidRPr="00591E21">
        <w:rPr>
          <w:rFonts w:asciiTheme="minorHAnsi" w:hAnsiTheme="minorHAnsi"/>
          <w:b w:val="0"/>
          <w:bCs w:val="0"/>
          <w:sz w:val="22"/>
          <w:szCs w:val="22"/>
        </w:rPr>
        <w:tab/>
      </w:r>
      <w:r w:rsidR="00386EE1" w:rsidRPr="00031084">
        <w:rPr>
          <w:rFonts w:asciiTheme="minorHAnsi" w:hAnsiTheme="minorHAnsi"/>
          <w:b w:val="0"/>
          <w:sz w:val="22"/>
          <w:szCs w:val="22"/>
          <w:lang w:eastAsia="ar-SA"/>
        </w:rPr>
        <w:t xml:space="preserve">poręczeniach </w:t>
      </w:r>
      <w:r w:rsidR="00693DF2" w:rsidRPr="00031084">
        <w:rPr>
          <w:rFonts w:asciiTheme="minorHAnsi" w:hAnsiTheme="minorHAnsi"/>
          <w:b w:val="0"/>
          <w:sz w:val="22"/>
          <w:szCs w:val="22"/>
          <w:lang w:eastAsia="ar-SA"/>
        </w:rPr>
        <w:t>spółdzielczej</w:t>
      </w:r>
      <w:r w:rsidR="00386EE1" w:rsidRPr="00031084">
        <w:rPr>
          <w:rFonts w:asciiTheme="minorHAnsi" w:hAnsiTheme="minorHAnsi"/>
          <w:b w:val="0"/>
          <w:sz w:val="22"/>
          <w:szCs w:val="22"/>
          <w:lang w:eastAsia="ar-SA"/>
        </w:rPr>
        <w:t xml:space="preserve"> kas</w:t>
      </w:r>
      <w:r w:rsidR="00693DF2" w:rsidRPr="00031084">
        <w:rPr>
          <w:rFonts w:asciiTheme="minorHAnsi" w:hAnsiTheme="minorHAnsi"/>
          <w:b w:val="0"/>
          <w:sz w:val="22"/>
          <w:szCs w:val="22"/>
          <w:lang w:eastAsia="ar-SA"/>
        </w:rPr>
        <w:t>y</w:t>
      </w:r>
      <w:r w:rsidR="00386EE1" w:rsidRPr="00031084">
        <w:rPr>
          <w:rFonts w:asciiTheme="minorHAnsi" w:hAnsiTheme="minorHAnsi"/>
          <w:b w:val="0"/>
          <w:sz w:val="22"/>
          <w:szCs w:val="22"/>
          <w:lang w:eastAsia="ar-SA"/>
        </w:rPr>
        <w:t xml:space="preserve"> oszczędności</w:t>
      </w:r>
      <w:r w:rsidR="00695B2D" w:rsidRPr="00031084">
        <w:rPr>
          <w:rFonts w:asciiTheme="minorHAnsi" w:hAnsiTheme="minorHAnsi"/>
          <w:b w:val="0"/>
          <w:sz w:val="22"/>
          <w:szCs w:val="22"/>
          <w:lang w:eastAsia="ar-SA"/>
        </w:rPr>
        <w:t>owo-kredytowej</w:t>
      </w:r>
      <w:r w:rsidR="00296AB8" w:rsidRPr="00031084">
        <w:rPr>
          <w:rFonts w:asciiTheme="minorHAnsi" w:hAnsiTheme="minorHAnsi"/>
          <w:b w:val="0"/>
          <w:sz w:val="22"/>
          <w:szCs w:val="22"/>
          <w:lang w:eastAsia="ar-SA"/>
        </w:rPr>
        <w:t xml:space="preserve">, z tym, że </w:t>
      </w:r>
      <w:r w:rsidRPr="00031084">
        <w:rPr>
          <w:rFonts w:asciiTheme="minorHAnsi" w:hAnsiTheme="minorHAnsi"/>
          <w:b w:val="0"/>
          <w:sz w:val="22"/>
          <w:szCs w:val="22"/>
          <w:lang w:eastAsia="ar-SA"/>
        </w:rPr>
        <w:t xml:space="preserve">  </w:t>
      </w:r>
      <w:r w:rsidR="00296AB8" w:rsidRPr="00031084">
        <w:rPr>
          <w:rFonts w:asciiTheme="minorHAnsi" w:hAnsiTheme="minorHAnsi"/>
          <w:b w:val="0"/>
          <w:sz w:val="22"/>
          <w:szCs w:val="22"/>
          <w:lang w:eastAsia="ar-SA"/>
        </w:rPr>
        <w:t>poręcze</w:t>
      </w:r>
      <w:r w:rsidR="00695B2D" w:rsidRPr="00031084">
        <w:rPr>
          <w:rFonts w:asciiTheme="minorHAnsi" w:hAnsiTheme="minorHAnsi"/>
          <w:b w:val="0"/>
          <w:sz w:val="22"/>
          <w:szCs w:val="22"/>
          <w:lang w:eastAsia="ar-SA"/>
        </w:rPr>
        <w:t>nie</w:t>
      </w:r>
      <w:r w:rsidR="00296AB8" w:rsidRPr="00031084">
        <w:rPr>
          <w:rFonts w:asciiTheme="minorHAnsi" w:hAnsiTheme="minorHAnsi"/>
          <w:b w:val="0"/>
          <w:sz w:val="22"/>
          <w:szCs w:val="22"/>
          <w:lang w:eastAsia="ar-SA"/>
        </w:rPr>
        <w:t xml:space="preserve"> kasy jest zawsze poręczeniem pieniężnym;</w:t>
      </w:r>
    </w:p>
    <w:p w14:paraId="19E91286" w14:textId="77777777" w:rsidR="00386EE1" w:rsidRPr="00591E21" w:rsidRDefault="00386EE1" w:rsidP="00296AB8">
      <w:pPr>
        <w:pStyle w:val="Tekstpodstawowy2"/>
        <w:tabs>
          <w:tab w:val="left" w:pos="1134"/>
        </w:tabs>
        <w:ind w:left="709"/>
        <w:rPr>
          <w:rFonts w:asciiTheme="minorHAnsi" w:hAnsiTheme="minorHAnsi"/>
          <w:b w:val="0"/>
          <w:bCs w:val="0"/>
          <w:sz w:val="22"/>
          <w:szCs w:val="22"/>
        </w:rPr>
      </w:pPr>
      <w:r w:rsidRPr="00591E21">
        <w:rPr>
          <w:rFonts w:asciiTheme="minorHAnsi" w:hAnsiTheme="minorHAnsi"/>
          <w:b w:val="0"/>
          <w:bCs w:val="0"/>
          <w:sz w:val="22"/>
          <w:szCs w:val="22"/>
        </w:rPr>
        <w:t xml:space="preserve">d)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bankowych;</w:t>
      </w:r>
    </w:p>
    <w:p w14:paraId="1D785AB3"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e) </w:t>
      </w:r>
      <w:r w:rsidRPr="00591E21">
        <w:rPr>
          <w:rFonts w:asciiTheme="minorHAnsi" w:hAnsiTheme="minorHAnsi"/>
          <w:b w:val="0"/>
          <w:bCs w:val="0"/>
          <w:sz w:val="22"/>
          <w:szCs w:val="22"/>
        </w:rPr>
        <w:tab/>
      </w:r>
      <w:r w:rsidRPr="00591E21">
        <w:rPr>
          <w:rFonts w:asciiTheme="minorHAnsi" w:hAnsiTheme="minorHAnsi"/>
          <w:b w:val="0"/>
          <w:sz w:val="22"/>
          <w:szCs w:val="22"/>
          <w:lang w:eastAsia="ar-SA"/>
        </w:rPr>
        <w:t>gwarancjach ubezpieczeniowych;</w:t>
      </w:r>
    </w:p>
    <w:p w14:paraId="2D3C4B76" w14:textId="77777777" w:rsidR="00386EE1" w:rsidRPr="00591E21" w:rsidRDefault="00386EE1" w:rsidP="00386EE1">
      <w:pPr>
        <w:pStyle w:val="Tekstpodstawowy2"/>
        <w:tabs>
          <w:tab w:val="left" w:pos="1134"/>
        </w:tabs>
        <w:ind w:left="1134" w:hanging="425"/>
        <w:rPr>
          <w:rFonts w:asciiTheme="minorHAnsi" w:hAnsiTheme="minorHAnsi"/>
          <w:b w:val="0"/>
          <w:bCs w:val="0"/>
          <w:sz w:val="22"/>
          <w:szCs w:val="22"/>
        </w:rPr>
      </w:pPr>
      <w:r w:rsidRPr="00591E21">
        <w:rPr>
          <w:rFonts w:asciiTheme="minorHAnsi" w:hAnsiTheme="minorHAnsi"/>
          <w:b w:val="0"/>
          <w:bCs w:val="0"/>
          <w:sz w:val="22"/>
          <w:szCs w:val="22"/>
        </w:rPr>
        <w:t xml:space="preserve">f) </w:t>
      </w:r>
      <w:r w:rsidRPr="00591E21">
        <w:rPr>
          <w:rFonts w:asciiTheme="minorHAnsi" w:hAnsiTheme="minorHAnsi"/>
          <w:b w:val="0"/>
          <w:bCs w:val="0"/>
          <w:sz w:val="22"/>
          <w:szCs w:val="22"/>
        </w:rPr>
        <w:tab/>
      </w:r>
      <w:r w:rsidRPr="00591E21">
        <w:rPr>
          <w:rFonts w:asciiTheme="minorHAnsi" w:hAnsiTheme="minorHAnsi"/>
          <w:b w:val="0"/>
          <w:sz w:val="22"/>
          <w:szCs w:val="22"/>
          <w:lang w:eastAsia="ar-SA"/>
        </w:rPr>
        <w:t>poręczeniach udzielanych przez podmioty, o których mowa w art. 6b ust. 5 pkt 2 ustawy z dnia 9 listopada 2000 roku o utworzeniu Polskiej Age</w:t>
      </w:r>
      <w:r w:rsidR="00296AB8">
        <w:rPr>
          <w:rFonts w:asciiTheme="minorHAnsi" w:hAnsiTheme="minorHAnsi"/>
          <w:b w:val="0"/>
          <w:sz w:val="22"/>
          <w:szCs w:val="22"/>
          <w:lang w:eastAsia="ar-SA"/>
        </w:rPr>
        <w:t>ncji Rozwoju Przedsiębiorczości.</w:t>
      </w:r>
    </w:p>
    <w:p w14:paraId="7D27BDD0" w14:textId="00262308" w:rsidR="001A448F" w:rsidRPr="000C0C71" w:rsidRDefault="002D29EE" w:rsidP="001A448F">
      <w:pPr>
        <w:suppressAutoHyphens/>
        <w:spacing w:before="120"/>
        <w:ind w:left="709" w:hanging="709"/>
        <w:jc w:val="both"/>
        <w:rPr>
          <w:rFonts w:asciiTheme="minorHAnsi" w:hAnsiTheme="minorHAnsi"/>
          <w:color w:val="000000" w:themeColor="text1"/>
          <w:spacing w:val="4"/>
          <w:sz w:val="22"/>
          <w:szCs w:val="22"/>
          <w:lang w:eastAsia="ar-SA"/>
        </w:rPr>
      </w:pPr>
      <w:r w:rsidRPr="00591E21">
        <w:rPr>
          <w:rFonts w:asciiTheme="minorHAnsi" w:hAnsiTheme="minorHAnsi"/>
          <w:color w:val="000000"/>
          <w:spacing w:val="4"/>
          <w:sz w:val="22"/>
          <w:szCs w:val="22"/>
          <w:lang w:eastAsia="ar-SA"/>
        </w:rPr>
        <w:t>16</w:t>
      </w:r>
      <w:r w:rsidR="001A448F" w:rsidRPr="00591E21">
        <w:rPr>
          <w:rFonts w:asciiTheme="minorHAnsi" w:hAnsiTheme="minorHAnsi"/>
          <w:color w:val="000000"/>
          <w:spacing w:val="4"/>
          <w:sz w:val="22"/>
          <w:szCs w:val="22"/>
          <w:lang w:eastAsia="ar-SA"/>
        </w:rPr>
        <w:t>.3.</w:t>
      </w:r>
      <w:r w:rsidR="001A448F" w:rsidRPr="00591E21">
        <w:rPr>
          <w:rFonts w:asciiTheme="minorHAnsi" w:hAnsiTheme="minorHAnsi"/>
          <w:color w:val="000000"/>
          <w:spacing w:val="4"/>
          <w:sz w:val="22"/>
          <w:szCs w:val="22"/>
          <w:lang w:eastAsia="ar-SA"/>
        </w:rPr>
        <w:tab/>
        <w:t xml:space="preserve">Wadium wnoszone w formie poręczeń lub gwarancji </w:t>
      </w:r>
      <w:r w:rsidR="006E14DD">
        <w:rPr>
          <w:rFonts w:asciiTheme="minorHAnsi" w:hAnsiTheme="minorHAnsi"/>
          <w:color w:val="000000"/>
          <w:spacing w:val="4"/>
          <w:sz w:val="22"/>
          <w:szCs w:val="22"/>
          <w:lang w:eastAsia="ar-SA"/>
        </w:rPr>
        <w:t>należy złożyć</w:t>
      </w:r>
      <w:r w:rsidR="001A448F" w:rsidRPr="00591E21">
        <w:rPr>
          <w:rFonts w:asciiTheme="minorHAnsi" w:hAnsiTheme="minorHAnsi"/>
          <w:color w:val="000000"/>
          <w:spacing w:val="4"/>
          <w:sz w:val="22"/>
          <w:szCs w:val="22"/>
          <w:lang w:eastAsia="ar-SA"/>
        </w:rPr>
        <w:t xml:space="preserve"> w </w:t>
      </w:r>
      <w:r w:rsidR="000F26DF" w:rsidRPr="00591E21">
        <w:rPr>
          <w:rFonts w:asciiTheme="minorHAnsi" w:hAnsiTheme="minorHAnsi"/>
          <w:spacing w:val="4"/>
          <w:sz w:val="22"/>
          <w:szCs w:val="22"/>
          <w:lang w:eastAsia="ar-SA"/>
        </w:rPr>
        <w:t>oryginale</w:t>
      </w:r>
      <w:r w:rsidR="006E14DD">
        <w:rPr>
          <w:rFonts w:asciiTheme="minorHAnsi" w:hAnsiTheme="minorHAnsi"/>
          <w:spacing w:val="4"/>
          <w:sz w:val="22"/>
          <w:szCs w:val="22"/>
          <w:lang w:eastAsia="ar-SA"/>
        </w:rPr>
        <w:t xml:space="preserve"> w postaci </w:t>
      </w:r>
      <w:r w:rsidR="00AB77AA">
        <w:rPr>
          <w:rFonts w:asciiTheme="minorHAnsi" w:hAnsiTheme="minorHAnsi"/>
          <w:spacing w:val="4"/>
          <w:sz w:val="22"/>
          <w:szCs w:val="22"/>
          <w:lang w:eastAsia="ar-SA"/>
        </w:rPr>
        <w:t>dokumentu elektronicznego</w:t>
      </w:r>
      <w:r w:rsidR="000F26DF" w:rsidRPr="00591E21">
        <w:rPr>
          <w:rFonts w:asciiTheme="minorHAnsi" w:hAnsiTheme="minorHAnsi"/>
          <w:spacing w:val="4"/>
          <w:sz w:val="22"/>
          <w:szCs w:val="22"/>
          <w:lang w:eastAsia="ar-SA"/>
        </w:rPr>
        <w:t xml:space="preserve"> i </w:t>
      </w:r>
      <w:r w:rsidR="001A448F" w:rsidRPr="00591E21">
        <w:rPr>
          <w:rFonts w:asciiTheme="minorHAnsi" w:hAnsiTheme="minorHAnsi"/>
          <w:spacing w:val="4"/>
          <w:sz w:val="22"/>
          <w:szCs w:val="22"/>
          <w:lang w:eastAsia="ar-SA"/>
        </w:rPr>
        <w:t>musi obejmować cały okres związania ofertą.</w:t>
      </w:r>
      <w:r w:rsidR="00901011">
        <w:rPr>
          <w:rFonts w:asciiTheme="minorHAnsi" w:hAnsiTheme="minorHAnsi"/>
          <w:spacing w:val="4"/>
          <w:sz w:val="22"/>
          <w:szCs w:val="22"/>
          <w:lang w:eastAsia="ar-SA"/>
        </w:rPr>
        <w:t xml:space="preserve"> </w:t>
      </w:r>
      <w:r w:rsidR="008D25CA" w:rsidRPr="000C0C71">
        <w:rPr>
          <w:rFonts w:asciiTheme="minorHAnsi" w:hAnsiTheme="minorHAnsi"/>
          <w:color w:val="000000" w:themeColor="text1"/>
          <w:spacing w:val="4"/>
          <w:sz w:val="22"/>
          <w:szCs w:val="22"/>
          <w:lang w:eastAsia="ar-SA"/>
        </w:rPr>
        <w:t xml:space="preserve">Wadium w ww. </w:t>
      </w:r>
      <w:r w:rsidR="00901011" w:rsidRPr="000C0C71">
        <w:rPr>
          <w:rFonts w:asciiTheme="minorHAnsi" w:hAnsiTheme="minorHAnsi"/>
          <w:color w:val="000000" w:themeColor="text1"/>
          <w:spacing w:val="4"/>
          <w:sz w:val="22"/>
          <w:szCs w:val="22"/>
          <w:lang w:eastAsia="ar-SA"/>
        </w:rPr>
        <w:t>fo</w:t>
      </w:r>
      <w:r w:rsidR="008D25CA" w:rsidRPr="000C0C71">
        <w:rPr>
          <w:rFonts w:asciiTheme="minorHAnsi" w:hAnsiTheme="minorHAnsi"/>
          <w:color w:val="000000" w:themeColor="text1"/>
          <w:spacing w:val="4"/>
          <w:sz w:val="22"/>
          <w:szCs w:val="22"/>
          <w:lang w:eastAsia="ar-SA"/>
        </w:rPr>
        <w:t>rmie należy dołączyć do oferty</w:t>
      </w:r>
      <w:r w:rsidR="00901011" w:rsidRPr="000C0C71">
        <w:rPr>
          <w:rFonts w:asciiTheme="minorHAnsi" w:hAnsiTheme="minorHAnsi"/>
          <w:color w:val="000000" w:themeColor="text1"/>
          <w:spacing w:val="4"/>
          <w:sz w:val="22"/>
          <w:szCs w:val="22"/>
          <w:lang w:eastAsia="ar-SA"/>
        </w:rPr>
        <w:t xml:space="preserve"> </w:t>
      </w:r>
      <w:r w:rsidR="008D25CA" w:rsidRPr="000C0C71">
        <w:rPr>
          <w:rFonts w:asciiTheme="minorHAnsi" w:hAnsiTheme="minorHAnsi" w:cs="Verdana"/>
          <w:color w:val="000000" w:themeColor="text1"/>
          <w:sz w:val="22"/>
          <w:szCs w:val="22"/>
        </w:rPr>
        <w:t>jako osobny plik</w:t>
      </w:r>
      <w:r w:rsidR="00901011" w:rsidRPr="000C0C71">
        <w:rPr>
          <w:rFonts w:asciiTheme="minorHAnsi" w:hAnsiTheme="minorHAnsi" w:cs="Verdana"/>
          <w:color w:val="000000" w:themeColor="text1"/>
          <w:sz w:val="22"/>
          <w:szCs w:val="22"/>
        </w:rPr>
        <w:t>, a następnie wraz z pozostałymi plikami składanymi wraz z ofertą</w:t>
      </w:r>
      <w:r w:rsidR="008D25CA" w:rsidRPr="000C0C71">
        <w:rPr>
          <w:rFonts w:asciiTheme="minorHAnsi" w:hAnsiTheme="minorHAnsi" w:cs="Verdana"/>
          <w:color w:val="000000" w:themeColor="text1"/>
          <w:sz w:val="22"/>
          <w:szCs w:val="22"/>
        </w:rPr>
        <w:t xml:space="preserve"> skompresować</w:t>
      </w:r>
      <w:r w:rsidR="00901011" w:rsidRPr="000C0C71">
        <w:rPr>
          <w:rFonts w:asciiTheme="minorHAnsi" w:hAnsiTheme="minorHAnsi" w:cs="Verdana"/>
          <w:color w:val="000000" w:themeColor="text1"/>
          <w:sz w:val="22"/>
          <w:szCs w:val="22"/>
        </w:rPr>
        <w:t xml:space="preserve"> do jednego pliku archiwum (ZIP).</w:t>
      </w:r>
    </w:p>
    <w:p w14:paraId="78A9CD7E" w14:textId="77777777" w:rsidR="002E7BD7" w:rsidRDefault="001A448F" w:rsidP="000F26DF">
      <w:pPr>
        <w:spacing w:before="120"/>
        <w:ind w:left="709"/>
        <w:jc w:val="center"/>
        <w:rPr>
          <w:rFonts w:asciiTheme="minorHAnsi" w:hAnsiTheme="minorHAnsi"/>
          <w:spacing w:val="4"/>
          <w:sz w:val="22"/>
          <w:szCs w:val="22"/>
          <w:lang w:eastAsia="ar-SA"/>
        </w:rPr>
      </w:pPr>
      <w:r w:rsidRPr="00591E21">
        <w:rPr>
          <w:rFonts w:asciiTheme="minorHAnsi" w:hAnsiTheme="minorHAnsi"/>
          <w:spacing w:val="4"/>
          <w:sz w:val="22"/>
          <w:szCs w:val="22"/>
          <w:lang w:eastAsia="ar-SA"/>
        </w:rPr>
        <w:t xml:space="preserve">Jako Beneficjenta wadium wnoszonego w formie poręczeń lub gwarancji należy wskazać </w:t>
      </w:r>
    </w:p>
    <w:p w14:paraId="253D6192" w14:textId="77777777" w:rsidR="00BF31F5" w:rsidRPr="00DE0614" w:rsidRDefault="00BF31F5" w:rsidP="000F26DF">
      <w:pPr>
        <w:spacing w:before="120"/>
        <w:ind w:left="709"/>
        <w:jc w:val="center"/>
        <w:rPr>
          <w:rFonts w:asciiTheme="minorHAnsi" w:hAnsiTheme="minorHAnsi"/>
          <w:b/>
          <w:sz w:val="22"/>
          <w:szCs w:val="22"/>
        </w:rPr>
      </w:pPr>
      <w:r w:rsidRPr="00DE0614">
        <w:rPr>
          <w:rFonts w:asciiTheme="minorHAnsi" w:hAnsiTheme="minorHAnsi"/>
          <w:b/>
          <w:sz w:val="22"/>
          <w:szCs w:val="22"/>
        </w:rPr>
        <w:lastRenderedPageBreak/>
        <w:t>Miejskie Przedsiębiorstwo Energetyki Cieplnej S.A. w Krakowie</w:t>
      </w:r>
    </w:p>
    <w:p w14:paraId="3ED4EF30" w14:textId="77777777" w:rsidR="006B71AC" w:rsidRPr="00591E21" w:rsidRDefault="006B71AC" w:rsidP="006E7948">
      <w:pPr>
        <w:suppressAutoHyphens/>
        <w:spacing w:before="60"/>
        <w:jc w:val="both"/>
        <w:rPr>
          <w:rFonts w:asciiTheme="minorHAnsi" w:hAnsiTheme="minorHAnsi"/>
          <w:color w:val="000000"/>
          <w:spacing w:val="4"/>
          <w:sz w:val="22"/>
          <w:szCs w:val="22"/>
          <w:lang w:eastAsia="ar-SA"/>
        </w:rPr>
      </w:pPr>
    </w:p>
    <w:p w14:paraId="09E8D36A" w14:textId="77777777" w:rsidR="001A448F" w:rsidRPr="00E015B7" w:rsidRDefault="001A448F" w:rsidP="001A448F">
      <w:pPr>
        <w:suppressAutoHyphens/>
        <w:spacing w:before="60"/>
        <w:ind w:left="705"/>
        <w:jc w:val="both"/>
        <w:rPr>
          <w:rFonts w:asciiTheme="minorHAnsi" w:hAnsiTheme="minorHAnsi"/>
          <w:bCs/>
          <w:color w:val="000000"/>
          <w:spacing w:val="4"/>
          <w:sz w:val="22"/>
          <w:szCs w:val="22"/>
          <w:lang w:eastAsia="ar-SA"/>
        </w:rPr>
      </w:pPr>
      <w:r w:rsidRPr="00591E21">
        <w:rPr>
          <w:rFonts w:asciiTheme="minorHAnsi" w:hAnsiTheme="minorHAnsi"/>
          <w:color w:val="000000"/>
          <w:spacing w:val="4"/>
          <w:sz w:val="22"/>
          <w:szCs w:val="22"/>
          <w:lang w:eastAsia="ar-SA"/>
        </w:rPr>
        <w:t xml:space="preserve">Gwarancja lub poręczenie musi zawierać w swojej treści </w:t>
      </w:r>
      <w:r w:rsidRPr="00591E21">
        <w:rPr>
          <w:rFonts w:asciiTheme="minorHAnsi" w:hAnsiTheme="minorHAnsi"/>
          <w:b/>
          <w:color w:val="000000"/>
          <w:spacing w:val="4"/>
          <w:sz w:val="22"/>
          <w:szCs w:val="22"/>
          <w:lang w:eastAsia="ar-SA"/>
        </w:rPr>
        <w:t xml:space="preserve">nieodwołalne i bezwarunkowe </w:t>
      </w:r>
      <w:r w:rsidRPr="00591E21">
        <w:rPr>
          <w:rFonts w:asciiTheme="minorHAnsi" w:hAnsiTheme="minorHAnsi"/>
          <w:color w:val="000000"/>
          <w:spacing w:val="4"/>
          <w:sz w:val="22"/>
          <w:szCs w:val="22"/>
          <w:lang w:eastAsia="ar-SA"/>
        </w:rPr>
        <w:t>zobowiązanie wystawcy dokumentu do zapłaty na rzecz Zamawiającego kwoty wadium</w:t>
      </w:r>
      <w:r w:rsidR="00EE093F">
        <w:rPr>
          <w:rFonts w:asciiTheme="minorHAnsi" w:hAnsiTheme="minorHAnsi"/>
          <w:color w:val="000000"/>
          <w:spacing w:val="4"/>
          <w:sz w:val="22"/>
          <w:szCs w:val="22"/>
          <w:lang w:eastAsia="ar-SA"/>
        </w:rPr>
        <w:t xml:space="preserve"> oraz </w:t>
      </w:r>
      <w:r w:rsidR="00EE093F" w:rsidRPr="003610A7">
        <w:rPr>
          <w:rFonts w:asciiTheme="minorHAnsi" w:hAnsiTheme="minorHAnsi"/>
          <w:b/>
          <w:color w:val="000000"/>
          <w:spacing w:val="4"/>
          <w:sz w:val="22"/>
          <w:szCs w:val="22"/>
          <w:lang w:eastAsia="ar-SA"/>
        </w:rPr>
        <w:t>płatne na pierwsze pisemne żądanie Zamawiającego</w:t>
      </w:r>
      <w:r w:rsidR="00031084">
        <w:rPr>
          <w:rFonts w:asciiTheme="minorHAnsi" w:hAnsiTheme="minorHAnsi"/>
          <w:b/>
          <w:color w:val="000000"/>
          <w:spacing w:val="4"/>
          <w:sz w:val="22"/>
          <w:szCs w:val="22"/>
          <w:lang w:eastAsia="ar-SA"/>
        </w:rPr>
        <w:t>.</w:t>
      </w:r>
    </w:p>
    <w:p w14:paraId="44034E38" w14:textId="77777777" w:rsidR="009D77C8" w:rsidRDefault="009D77C8" w:rsidP="00901011">
      <w:pPr>
        <w:suppressAutoHyphens/>
        <w:spacing w:before="60"/>
        <w:ind w:left="705"/>
        <w:jc w:val="both"/>
        <w:rPr>
          <w:rFonts w:asciiTheme="minorHAnsi" w:hAnsiTheme="minorHAnsi"/>
          <w:bCs/>
          <w:spacing w:val="4"/>
          <w:sz w:val="22"/>
          <w:szCs w:val="22"/>
          <w:lang w:val="x-none" w:eastAsia="ar-SA"/>
        </w:rPr>
      </w:pPr>
      <w:r w:rsidRPr="006E7948">
        <w:rPr>
          <w:rFonts w:asciiTheme="minorHAnsi" w:hAnsiTheme="minorHAnsi"/>
          <w:bCs/>
          <w:spacing w:val="4"/>
          <w:sz w:val="22"/>
          <w:szCs w:val="22"/>
          <w:lang w:val="x-none" w:eastAsia="ar-SA"/>
        </w:rPr>
        <w:t xml:space="preserve">Jeżeli wadium będzie wnoszone w poręczeniach lub gwarancjach, w treści tych dokumentów musi być zawarty zapis, </w:t>
      </w:r>
      <w:r w:rsidRPr="006E7948">
        <w:rPr>
          <w:rFonts w:asciiTheme="minorHAnsi" w:hAnsiTheme="minorHAnsi"/>
          <w:bCs/>
          <w:spacing w:val="4"/>
          <w:sz w:val="22"/>
          <w:szCs w:val="22"/>
          <w:lang w:eastAsia="ar-SA"/>
        </w:rPr>
        <w:t>odwołujący się do treści art.</w:t>
      </w:r>
      <w:r w:rsidRPr="006E7948">
        <w:rPr>
          <w:rFonts w:asciiTheme="minorHAnsi" w:hAnsiTheme="minorHAnsi"/>
          <w:bCs/>
          <w:spacing w:val="4"/>
          <w:sz w:val="22"/>
          <w:szCs w:val="22"/>
          <w:lang w:val="x-none" w:eastAsia="ar-SA"/>
        </w:rPr>
        <w:t xml:space="preserve"> 46 ust. 4a i 5 ustawy</w:t>
      </w:r>
      <w:r w:rsidR="009F18E1" w:rsidRPr="006E7948">
        <w:rPr>
          <w:rFonts w:asciiTheme="minorHAnsi" w:hAnsiTheme="minorHAnsi"/>
          <w:bCs/>
          <w:spacing w:val="4"/>
          <w:sz w:val="22"/>
          <w:szCs w:val="22"/>
          <w:lang w:eastAsia="ar-SA"/>
        </w:rPr>
        <w:t xml:space="preserve"> </w:t>
      </w:r>
      <w:proofErr w:type="spellStart"/>
      <w:r w:rsidR="009F18E1" w:rsidRPr="006E7948">
        <w:rPr>
          <w:rFonts w:asciiTheme="minorHAnsi" w:hAnsiTheme="minorHAnsi"/>
          <w:bCs/>
          <w:spacing w:val="4"/>
          <w:sz w:val="22"/>
          <w:szCs w:val="22"/>
          <w:lang w:eastAsia="ar-SA"/>
        </w:rPr>
        <w:t>Pzp</w:t>
      </w:r>
      <w:proofErr w:type="spellEnd"/>
      <w:r w:rsidR="009F18E1" w:rsidRPr="006E7948">
        <w:rPr>
          <w:rFonts w:asciiTheme="minorHAnsi" w:hAnsiTheme="minorHAnsi"/>
          <w:bCs/>
          <w:spacing w:val="4"/>
          <w:sz w:val="22"/>
          <w:szCs w:val="22"/>
          <w:lang w:eastAsia="ar-SA"/>
        </w:rPr>
        <w:t>.</w:t>
      </w:r>
    </w:p>
    <w:p w14:paraId="4DDC8379" w14:textId="77777777" w:rsidR="00901011" w:rsidRDefault="00901011" w:rsidP="00901011">
      <w:pPr>
        <w:suppressAutoHyphens/>
        <w:spacing w:before="60"/>
        <w:ind w:left="705"/>
        <w:jc w:val="both"/>
        <w:rPr>
          <w:rFonts w:asciiTheme="minorHAnsi" w:hAnsiTheme="minorHAnsi"/>
          <w:bCs/>
          <w:spacing w:val="4"/>
          <w:sz w:val="22"/>
          <w:szCs w:val="22"/>
          <w:lang w:val="x-none" w:eastAsia="ar-SA"/>
        </w:rPr>
      </w:pPr>
    </w:p>
    <w:p w14:paraId="3C265B29" w14:textId="27E8E5C5" w:rsidR="00901011" w:rsidRDefault="005833CD" w:rsidP="00A86165">
      <w:pPr>
        <w:suppressAutoHyphens/>
        <w:spacing w:before="60"/>
        <w:ind w:left="705"/>
        <w:jc w:val="both"/>
        <w:rPr>
          <w:rFonts w:asciiTheme="minorHAnsi" w:hAnsiTheme="minorHAnsi"/>
          <w:bCs/>
          <w:color w:val="000000" w:themeColor="text1"/>
          <w:spacing w:val="4"/>
          <w:sz w:val="22"/>
          <w:szCs w:val="22"/>
          <w:lang w:eastAsia="ar-SA"/>
        </w:rPr>
      </w:pPr>
      <w:r w:rsidRPr="000C0C71">
        <w:rPr>
          <w:rFonts w:asciiTheme="minorHAnsi" w:hAnsiTheme="minorHAnsi"/>
          <w:bCs/>
          <w:color w:val="000000" w:themeColor="text1"/>
          <w:spacing w:val="4"/>
          <w:sz w:val="22"/>
          <w:szCs w:val="22"/>
          <w:lang w:eastAsia="ar-SA"/>
        </w:rPr>
        <w:t>W treści dokumentu gwarancji lub poręczenia nie może znajdować się zapis, że zwrot oryginału powoduje wygaśnięcie gwarancji.</w:t>
      </w:r>
    </w:p>
    <w:p w14:paraId="2CC37B21" w14:textId="77777777" w:rsidR="00A86165" w:rsidRPr="00A86165" w:rsidRDefault="00A86165" w:rsidP="00A86165">
      <w:pPr>
        <w:suppressAutoHyphens/>
        <w:spacing w:before="60"/>
        <w:ind w:left="705"/>
        <w:jc w:val="both"/>
        <w:rPr>
          <w:rFonts w:asciiTheme="minorHAnsi" w:hAnsiTheme="minorHAnsi"/>
          <w:bCs/>
          <w:color w:val="000000" w:themeColor="text1"/>
          <w:spacing w:val="4"/>
          <w:sz w:val="22"/>
          <w:szCs w:val="22"/>
          <w:lang w:eastAsia="ar-SA"/>
        </w:rPr>
      </w:pPr>
    </w:p>
    <w:p w14:paraId="2683FB4E" w14:textId="50D49860" w:rsidR="001A448F" w:rsidRDefault="001A448F" w:rsidP="001A448F">
      <w:pPr>
        <w:suppressAutoHyphens/>
        <w:spacing w:before="60"/>
        <w:ind w:left="705"/>
        <w:jc w:val="both"/>
        <w:rPr>
          <w:rFonts w:asciiTheme="minorHAnsi" w:hAnsiTheme="minorHAnsi"/>
          <w:bCs/>
          <w:color w:val="000000"/>
          <w:spacing w:val="4"/>
          <w:sz w:val="22"/>
          <w:szCs w:val="22"/>
          <w:lang w:eastAsia="ar-SA"/>
        </w:rPr>
      </w:pPr>
      <w:r w:rsidRPr="00B65579">
        <w:rPr>
          <w:rFonts w:asciiTheme="minorHAnsi" w:hAnsiTheme="minorHAnsi"/>
          <w:bCs/>
          <w:color w:val="000000"/>
          <w:spacing w:val="4"/>
          <w:sz w:val="22"/>
          <w:szCs w:val="22"/>
          <w:lang w:eastAsia="ar-SA"/>
        </w:rPr>
        <w:t>Wadiu</w:t>
      </w:r>
      <w:r w:rsidR="005552FD" w:rsidRPr="00B65579">
        <w:rPr>
          <w:rFonts w:asciiTheme="minorHAnsi" w:hAnsiTheme="minorHAnsi"/>
          <w:bCs/>
          <w:color w:val="000000"/>
          <w:spacing w:val="4"/>
          <w:sz w:val="22"/>
          <w:szCs w:val="22"/>
          <w:lang w:eastAsia="ar-SA"/>
        </w:rPr>
        <w:t xml:space="preserve">m wniesione w formie gwarancji </w:t>
      </w:r>
      <w:r w:rsidRPr="00B65579">
        <w:rPr>
          <w:rFonts w:asciiTheme="minorHAnsi" w:hAnsiTheme="minorHAnsi"/>
          <w:bCs/>
          <w:color w:val="000000"/>
          <w:spacing w:val="4"/>
          <w:sz w:val="22"/>
          <w:szCs w:val="22"/>
          <w:lang w:eastAsia="ar-SA"/>
        </w:rPr>
        <w:t>(bankowej czy ubezpieczeniowej) musi mieć taką samą płynność jak wadium wniesione w pieniądzu – dochodzenie roszczenia z tytułu wadium wniesionego w tej formie nie może być utrudnione. Dlatego w treści gwarancji powinna znaleźć się klauzula stanowiąca, iż wszystkie spory odnośnie gwarancji będą rozstrzygane</w:t>
      </w:r>
      <w:r w:rsidR="003E14C9" w:rsidRPr="00B65579">
        <w:rPr>
          <w:rFonts w:asciiTheme="minorHAnsi" w:hAnsiTheme="minorHAnsi"/>
          <w:bCs/>
          <w:color w:val="000000"/>
          <w:spacing w:val="4"/>
          <w:sz w:val="22"/>
          <w:szCs w:val="22"/>
          <w:lang w:eastAsia="ar-SA"/>
        </w:rPr>
        <w:t xml:space="preserve"> zgodnie z </w:t>
      </w:r>
      <w:r w:rsidRPr="00B65579">
        <w:rPr>
          <w:rFonts w:asciiTheme="minorHAnsi" w:hAnsiTheme="minorHAnsi"/>
          <w:bCs/>
          <w:color w:val="000000"/>
          <w:spacing w:val="4"/>
          <w:sz w:val="22"/>
          <w:szCs w:val="22"/>
          <w:lang w:eastAsia="ar-SA"/>
        </w:rPr>
        <w:t>prawem polskim i poddane jurysdykcji sądów polskich</w:t>
      </w:r>
      <w:r w:rsidR="008E1E70" w:rsidRPr="00B65579">
        <w:rPr>
          <w:rFonts w:asciiTheme="minorHAnsi" w:hAnsiTheme="minorHAnsi"/>
          <w:bCs/>
          <w:color w:val="000000"/>
          <w:spacing w:val="4"/>
          <w:sz w:val="22"/>
          <w:szCs w:val="22"/>
          <w:lang w:eastAsia="ar-SA"/>
        </w:rPr>
        <w:t>.</w:t>
      </w:r>
    </w:p>
    <w:p w14:paraId="304C96C9" w14:textId="77777777" w:rsidR="009F18E1" w:rsidRDefault="009F18E1" w:rsidP="009F18E1">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Pr>
          <w:rFonts w:asciiTheme="minorHAnsi" w:hAnsiTheme="minorHAnsi"/>
          <w:color w:val="000000"/>
          <w:spacing w:val="4"/>
          <w:sz w:val="22"/>
          <w:szCs w:val="22"/>
          <w:lang w:eastAsia="ar-SA"/>
        </w:rPr>
        <w:t>.4.</w:t>
      </w:r>
      <w:r>
        <w:rPr>
          <w:rFonts w:asciiTheme="minorHAnsi" w:hAnsiTheme="minorHAnsi"/>
          <w:color w:val="000000"/>
          <w:spacing w:val="4"/>
          <w:sz w:val="22"/>
          <w:szCs w:val="22"/>
          <w:lang w:eastAsia="ar-SA"/>
        </w:rPr>
        <w:tab/>
        <w:t xml:space="preserve">Gwarancje i poręczenia muszą </w:t>
      </w:r>
      <w:r w:rsidR="000869AE">
        <w:rPr>
          <w:rFonts w:asciiTheme="minorHAnsi" w:hAnsiTheme="minorHAnsi"/>
          <w:color w:val="000000"/>
          <w:spacing w:val="4"/>
          <w:sz w:val="22"/>
          <w:szCs w:val="22"/>
          <w:lang w:eastAsia="ar-SA"/>
        </w:rPr>
        <w:t>zawierać</w:t>
      </w:r>
      <w:r>
        <w:rPr>
          <w:rFonts w:asciiTheme="minorHAnsi" w:hAnsiTheme="minorHAnsi"/>
          <w:color w:val="000000"/>
          <w:spacing w:val="4"/>
          <w:sz w:val="22"/>
          <w:szCs w:val="22"/>
          <w:lang w:eastAsia="ar-SA"/>
        </w:rPr>
        <w:t xml:space="preserve"> ( oprócz elementów właściwych dla każdej formy, określonych przepisami prawa): </w:t>
      </w:r>
    </w:p>
    <w:p w14:paraId="05416062"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nazwę i </w:t>
      </w:r>
      <w:r w:rsidR="000869AE" w:rsidRPr="000869AE">
        <w:rPr>
          <w:rFonts w:asciiTheme="minorHAnsi" w:hAnsiTheme="minorHAnsi"/>
          <w:color w:val="000000"/>
          <w:spacing w:val="4"/>
          <w:lang w:eastAsia="ar-SA"/>
        </w:rPr>
        <w:t>adres</w:t>
      </w:r>
      <w:r w:rsidRPr="000869AE">
        <w:rPr>
          <w:rFonts w:asciiTheme="minorHAnsi" w:hAnsiTheme="minorHAnsi"/>
          <w:color w:val="000000"/>
          <w:spacing w:val="4"/>
          <w:lang w:eastAsia="ar-SA"/>
        </w:rPr>
        <w:t xml:space="preserve"> Zamawiającego</w:t>
      </w:r>
      <w:r w:rsidR="000869AE">
        <w:rPr>
          <w:rFonts w:asciiTheme="minorHAnsi" w:hAnsiTheme="minorHAnsi"/>
          <w:color w:val="000000"/>
          <w:spacing w:val="4"/>
          <w:lang w:eastAsia="ar-SA"/>
        </w:rPr>
        <w:t>,</w:t>
      </w:r>
    </w:p>
    <w:p w14:paraId="381B4E64" w14:textId="77777777" w:rsidR="009F18E1" w:rsidRPr="00031084" w:rsidRDefault="00575F1C" w:rsidP="00610C88">
      <w:pPr>
        <w:pStyle w:val="Akapitzlist"/>
        <w:numPr>
          <w:ilvl w:val="0"/>
          <w:numId w:val="13"/>
        </w:numPr>
        <w:suppressAutoHyphens/>
        <w:spacing w:before="120"/>
        <w:jc w:val="both"/>
        <w:rPr>
          <w:rFonts w:asciiTheme="minorHAnsi" w:hAnsiTheme="minorHAnsi"/>
          <w:color w:val="000000"/>
          <w:spacing w:val="4"/>
          <w:lang w:eastAsia="ar-SA"/>
        </w:rPr>
      </w:pPr>
      <w:r w:rsidRPr="00031084">
        <w:rPr>
          <w:rFonts w:asciiTheme="minorHAnsi" w:hAnsiTheme="minorHAnsi"/>
          <w:color w:val="000000"/>
          <w:spacing w:val="4"/>
          <w:lang w:eastAsia="ar-SA"/>
        </w:rPr>
        <w:t>nazwę Wykonawcy/Wykona</w:t>
      </w:r>
      <w:r w:rsidR="00031084" w:rsidRPr="00031084">
        <w:rPr>
          <w:rFonts w:asciiTheme="minorHAnsi" w:hAnsiTheme="minorHAnsi"/>
          <w:color w:val="000000"/>
          <w:spacing w:val="4"/>
          <w:lang w:eastAsia="ar-SA"/>
        </w:rPr>
        <w:t>wców wspólnie ubiegających</w:t>
      </w:r>
      <w:r w:rsidRPr="00031084">
        <w:rPr>
          <w:rFonts w:asciiTheme="minorHAnsi" w:hAnsiTheme="minorHAnsi"/>
          <w:color w:val="000000"/>
          <w:spacing w:val="4"/>
          <w:lang w:eastAsia="ar-SA"/>
        </w:rPr>
        <w:t xml:space="preserve"> się o udzielenie zamówienia</w:t>
      </w:r>
      <w:r w:rsidR="000869AE" w:rsidRPr="00031084">
        <w:rPr>
          <w:rFonts w:asciiTheme="minorHAnsi" w:hAnsiTheme="minorHAnsi" w:cstheme="minorHAnsi"/>
          <w:color w:val="000000"/>
          <w:spacing w:val="4"/>
          <w:lang w:eastAsia="ar-SA"/>
        </w:rPr>
        <w:t>,</w:t>
      </w:r>
    </w:p>
    <w:p w14:paraId="0A9B346A" w14:textId="77777777" w:rsidR="009F18E1" w:rsidRPr="000869AE" w:rsidRDefault="009F18E1"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oznaczenie( numer) postępowania</w:t>
      </w:r>
      <w:r w:rsidR="000869AE">
        <w:rPr>
          <w:rFonts w:asciiTheme="minorHAnsi" w:hAnsiTheme="minorHAnsi"/>
          <w:color w:val="000000"/>
          <w:spacing w:val="4"/>
          <w:lang w:eastAsia="ar-SA"/>
        </w:rPr>
        <w:t>,</w:t>
      </w:r>
      <w:r w:rsidR="000869AE" w:rsidRPr="000869AE">
        <w:rPr>
          <w:rFonts w:asciiTheme="minorHAnsi" w:hAnsiTheme="minorHAnsi"/>
          <w:color w:val="000000"/>
          <w:spacing w:val="4"/>
          <w:lang w:eastAsia="ar-SA"/>
        </w:rPr>
        <w:t xml:space="preserve"> </w:t>
      </w:r>
    </w:p>
    <w:p w14:paraId="7F367110" w14:textId="77777777" w:rsidR="009F18E1" w:rsidRPr="00031084" w:rsidRDefault="000869AE" w:rsidP="00610C88">
      <w:pPr>
        <w:pStyle w:val="Akapitzlist"/>
        <w:numPr>
          <w:ilvl w:val="0"/>
          <w:numId w:val="13"/>
        </w:numPr>
        <w:suppressAutoHyphens/>
        <w:spacing w:before="120"/>
        <w:jc w:val="both"/>
        <w:rPr>
          <w:rFonts w:asciiTheme="minorHAnsi" w:hAnsiTheme="minorHAnsi"/>
          <w:color w:val="000000"/>
          <w:spacing w:val="4"/>
          <w:lang w:eastAsia="ar-SA"/>
        </w:rPr>
      </w:pPr>
      <w:r w:rsidRPr="000869AE">
        <w:rPr>
          <w:rFonts w:asciiTheme="minorHAnsi" w:hAnsiTheme="minorHAnsi"/>
          <w:color w:val="000000"/>
          <w:spacing w:val="4"/>
          <w:lang w:eastAsia="ar-SA"/>
        </w:rPr>
        <w:t xml:space="preserve">termin ważności wadium – odpowiadający terminowi </w:t>
      </w:r>
      <w:r>
        <w:rPr>
          <w:rFonts w:asciiTheme="minorHAnsi" w:hAnsiTheme="minorHAnsi"/>
          <w:color w:val="000000"/>
          <w:spacing w:val="4"/>
          <w:lang w:eastAsia="ar-SA"/>
        </w:rPr>
        <w:t>związania ofertą,</w:t>
      </w:r>
    </w:p>
    <w:p w14:paraId="669C799B" w14:textId="77777777" w:rsidR="001A448F" w:rsidRDefault="002D29EE" w:rsidP="002A0E1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.5</w:t>
      </w:r>
      <w:r w:rsidR="001B509F">
        <w:rPr>
          <w:rFonts w:asciiTheme="minorHAnsi" w:hAnsiTheme="minorHAnsi"/>
          <w:color w:val="000000"/>
          <w:spacing w:val="4"/>
          <w:sz w:val="22"/>
          <w:szCs w:val="22"/>
          <w:lang w:eastAsia="ar-SA"/>
        </w:rPr>
        <w:t>.</w:t>
      </w:r>
      <w:r w:rsidR="001A448F" w:rsidRPr="00591E21">
        <w:rPr>
          <w:rFonts w:asciiTheme="minorHAnsi" w:hAnsiTheme="minorHAnsi"/>
          <w:color w:val="000000"/>
          <w:spacing w:val="4"/>
          <w:sz w:val="22"/>
          <w:szCs w:val="22"/>
          <w:lang w:eastAsia="ar-SA"/>
        </w:rPr>
        <w:tab/>
        <w:t>Wadium wniesione w pieniądzu przelewem na rachunek bankowy musi wpłynąć na wskazany w pkt. 1</w:t>
      </w:r>
      <w:r w:rsidR="00887C19" w:rsidRPr="00591E21">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.2.a)</w:t>
      </w:r>
      <w:r w:rsidR="00386EE1" w:rsidRPr="00591E21">
        <w:rPr>
          <w:rFonts w:asciiTheme="minorHAnsi" w:hAnsiTheme="minorHAnsi"/>
          <w:color w:val="000000"/>
          <w:spacing w:val="4"/>
          <w:sz w:val="22"/>
          <w:szCs w:val="22"/>
          <w:lang w:eastAsia="ar-SA"/>
        </w:rPr>
        <w:t xml:space="preserve"> </w:t>
      </w:r>
      <w:r w:rsidR="00DE6E4E">
        <w:rPr>
          <w:rFonts w:asciiTheme="minorHAnsi" w:hAnsiTheme="minorHAnsi"/>
          <w:color w:val="000000"/>
          <w:spacing w:val="4"/>
          <w:sz w:val="22"/>
          <w:szCs w:val="22"/>
          <w:lang w:eastAsia="ar-SA"/>
        </w:rPr>
        <w:t>SIWZ</w:t>
      </w:r>
      <w:r w:rsidR="001A448F" w:rsidRPr="00591E21">
        <w:rPr>
          <w:rFonts w:asciiTheme="minorHAnsi" w:hAnsiTheme="minorHAnsi"/>
          <w:color w:val="000000"/>
          <w:spacing w:val="4"/>
          <w:sz w:val="22"/>
          <w:szCs w:val="22"/>
          <w:lang w:eastAsia="ar-SA"/>
        </w:rPr>
        <w:t xml:space="preserve"> rachunek b</w:t>
      </w:r>
      <w:r w:rsidR="00296AB8">
        <w:rPr>
          <w:rFonts w:asciiTheme="minorHAnsi" w:hAnsiTheme="minorHAnsi"/>
          <w:color w:val="000000"/>
          <w:spacing w:val="4"/>
          <w:sz w:val="22"/>
          <w:szCs w:val="22"/>
          <w:lang w:eastAsia="ar-SA"/>
        </w:rPr>
        <w:t xml:space="preserve">ankowy Zamawiającego, </w:t>
      </w:r>
      <w:r w:rsidR="001A448F" w:rsidRPr="00591E21">
        <w:rPr>
          <w:rFonts w:asciiTheme="minorHAnsi" w:hAnsiTheme="minorHAnsi"/>
          <w:color w:val="000000"/>
          <w:spacing w:val="4"/>
          <w:sz w:val="22"/>
          <w:szCs w:val="22"/>
          <w:lang w:eastAsia="ar-SA"/>
        </w:rPr>
        <w:t xml:space="preserve"> przed upływem terminu składania ofert.</w:t>
      </w:r>
    </w:p>
    <w:p w14:paraId="1BF226D2" w14:textId="77777777" w:rsidR="001A448F" w:rsidRPr="00591E21" w:rsidRDefault="002D29EE" w:rsidP="001A448F">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t>16</w:t>
      </w:r>
      <w:r w:rsidR="00031084">
        <w:rPr>
          <w:rFonts w:asciiTheme="minorHAnsi" w:hAnsiTheme="minorHAnsi"/>
          <w:color w:val="000000"/>
          <w:spacing w:val="4"/>
          <w:sz w:val="22"/>
          <w:szCs w:val="22"/>
          <w:lang w:eastAsia="ar-SA"/>
        </w:rPr>
        <w:t>.6</w:t>
      </w:r>
      <w:r w:rsidR="001A448F" w:rsidRPr="00591E21">
        <w:rPr>
          <w:rFonts w:asciiTheme="minorHAnsi" w:hAnsiTheme="minorHAnsi"/>
          <w:color w:val="000000"/>
          <w:spacing w:val="4"/>
          <w:sz w:val="22"/>
          <w:szCs w:val="22"/>
          <w:lang w:eastAsia="ar-SA"/>
        </w:rPr>
        <w:t xml:space="preserve">. </w:t>
      </w:r>
      <w:r w:rsidR="001A448F" w:rsidRPr="00591E21">
        <w:rPr>
          <w:rFonts w:asciiTheme="minorHAnsi" w:hAnsiTheme="minorHAnsi"/>
          <w:color w:val="000000"/>
          <w:spacing w:val="4"/>
          <w:sz w:val="22"/>
          <w:szCs w:val="22"/>
          <w:lang w:eastAsia="ar-SA"/>
        </w:rPr>
        <w:tab/>
      </w:r>
      <w:r w:rsidR="005068DE">
        <w:rPr>
          <w:rFonts w:asciiTheme="minorHAnsi" w:hAnsiTheme="minorHAnsi"/>
          <w:color w:val="000000"/>
          <w:spacing w:val="4"/>
          <w:sz w:val="22"/>
          <w:szCs w:val="22"/>
          <w:lang w:eastAsia="ar-SA"/>
        </w:rPr>
        <w:t xml:space="preserve">Zamawiający </w:t>
      </w:r>
      <w:r w:rsidR="001A448F" w:rsidRPr="00591E21">
        <w:rPr>
          <w:rFonts w:asciiTheme="minorHAnsi" w:hAnsiTheme="minorHAnsi"/>
          <w:color w:val="000000"/>
          <w:spacing w:val="4"/>
          <w:sz w:val="22"/>
          <w:szCs w:val="22"/>
          <w:lang w:eastAsia="ar-SA"/>
        </w:rPr>
        <w:t xml:space="preserve">dokona zwrotu wadium na zasadach określonych w art. 46 ust. 1-4 ustawy </w:t>
      </w:r>
      <w:proofErr w:type="spellStart"/>
      <w:r w:rsidR="001A448F" w:rsidRPr="00591E21">
        <w:rPr>
          <w:rFonts w:asciiTheme="minorHAnsi" w:hAnsiTheme="minorHAnsi"/>
          <w:color w:val="000000"/>
          <w:spacing w:val="4"/>
          <w:sz w:val="22"/>
          <w:szCs w:val="22"/>
          <w:lang w:eastAsia="ar-SA"/>
        </w:rPr>
        <w:t>Pzp</w:t>
      </w:r>
      <w:proofErr w:type="spellEnd"/>
      <w:r w:rsidR="001A448F" w:rsidRPr="00591E21">
        <w:rPr>
          <w:rFonts w:asciiTheme="minorHAnsi" w:hAnsiTheme="minorHAnsi"/>
          <w:color w:val="000000"/>
          <w:spacing w:val="4"/>
          <w:sz w:val="22"/>
          <w:szCs w:val="22"/>
          <w:lang w:eastAsia="ar-SA"/>
        </w:rPr>
        <w:t>.</w:t>
      </w:r>
    </w:p>
    <w:p w14:paraId="33C81544" w14:textId="77777777" w:rsidR="001A448F" w:rsidRPr="002A0E1F" w:rsidRDefault="002D29EE" w:rsidP="001A448F">
      <w:pPr>
        <w:suppressAutoHyphens/>
        <w:spacing w:before="120"/>
        <w:ind w:left="703" w:hanging="703"/>
        <w:jc w:val="both"/>
        <w:rPr>
          <w:rFonts w:asciiTheme="minorHAnsi" w:hAnsiTheme="minorHAnsi"/>
          <w:sz w:val="22"/>
          <w:szCs w:val="22"/>
          <w:lang w:eastAsia="ar-SA"/>
        </w:rPr>
      </w:pPr>
      <w:r w:rsidRPr="00031084">
        <w:rPr>
          <w:rFonts w:asciiTheme="minorHAnsi" w:hAnsiTheme="minorHAnsi"/>
          <w:sz w:val="22"/>
          <w:szCs w:val="22"/>
          <w:lang w:eastAsia="ar-SA"/>
        </w:rPr>
        <w:t>16</w:t>
      </w:r>
      <w:r w:rsidR="00031084" w:rsidRPr="00031084">
        <w:rPr>
          <w:rFonts w:asciiTheme="minorHAnsi" w:hAnsiTheme="minorHAnsi"/>
          <w:sz w:val="22"/>
          <w:szCs w:val="22"/>
          <w:lang w:eastAsia="ar-SA"/>
        </w:rPr>
        <w:t>.7</w:t>
      </w:r>
      <w:r w:rsidR="001A448F" w:rsidRPr="00031084">
        <w:rPr>
          <w:rFonts w:asciiTheme="minorHAnsi" w:hAnsiTheme="minorHAnsi"/>
          <w:sz w:val="22"/>
          <w:szCs w:val="22"/>
          <w:lang w:eastAsia="ar-SA"/>
        </w:rPr>
        <w:t>.</w:t>
      </w:r>
      <w:r w:rsidR="001A448F" w:rsidRPr="00591E21">
        <w:rPr>
          <w:rFonts w:asciiTheme="minorHAnsi" w:hAnsiTheme="minorHAnsi"/>
          <w:sz w:val="22"/>
          <w:szCs w:val="22"/>
          <w:lang w:eastAsia="ar-SA"/>
        </w:rPr>
        <w:t xml:space="preserve"> </w:t>
      </w:r>
      <w:r w:rsidR="001A448F" w:rsidRPr="00591E21">
        <w:rPr>
          <w:rFonts w:asciiTheme="minorHAnsi" w:hAnsiTheme="minorHAnsi"/>
          <w:sz w:val="22"/>
          <w:szCs w:val="22"/>
          <w:lang w:eastAsia="ar-SA"/>
        </w:rPr>
        <w:tab/>
      </w:r>
      <w:r w:rsidR="002A0E1F">
        <w:rPr>
          <w:rFonts w:asciiTheme="minorHAnsi" w:hAnsiTheme="minorHAnsi"/>
          <w:sz w:val="22"/>
          <w:szCs w:val="22"/>
          <w:lang w:eastAsia="ar-SA"/>
        </w:rPr>
        <w:t xml:space="preserve">Zgodnie z art. 46 ust. 4a i 5 </w:t>
      </w:r>
      <w:r w:rsidR="002A0E1F" w:rsidRPr="002A0E1F">
        <w:rPr>
          <w:rFonts w:asciiTheme="minorHAnsi" w:hAnsiTheme="minorHAnsi"/>
          <w:sz w:val="22"/>
          <w:szCs w:val="22"/>
          <w:lang w:eastAsia="ar-SA"/>
        </w:rPr>
        <w:t xml:space="preserve">ustawy </w:t>
      </w:r>
      <w:proofErr w:type="spellStart"/>
      <w:r w:rsidR="002A0E1F" w:rsidRPr="002A0E1F">
        <w:rPr>
          <w:rFonts w:asciiTheme="minorHAnsi" w:hAnsiTheme="minorHAnsi"/>
          <w:sz w:val="22"/>
          <w:szCs w:val="22"/>
          <w:lang w:eastAsia="ar-SA"/>
        </w:rPr>
        <w:t>Pzp</w:t>
      </w:r>
      <w:proofErr w:type="spellEnd"/>
      <w:r w:rsidR="000F1EBA">
        <w:rPr>
          <w:rFonts w:asciiTheme="minorHAnsi" w:hAnsiTheme="minorHAnsi"/>
          <w:sz w:val="22"/>
          <w:szCs w:val="22"/>
          <w:lang w:eastAsia="ar-SA"/>
        </w:rPr>
        <w:t>,</w:t>
      </w:r>
      <w:r w:rsidR="002A0E1F" w:rsidRPr="002A0E1F">
        <w:rPr>
          <w:rFonts w:asciiTheme="minorHAnsi" w:hAnsiTheme="minorHAnsi"/>
          <w:sz w:val="22"/>
          <w:szCs w:val="22"/>
          <w:lang w:eastAsia="ar-SA"/>
        </w:rPr>
        <w:t xml:space="preserve"> </w:t>
      </w:r>
      <w:r w:rsidR="005068DE" w:rsidRPr="002A0E1F">
        <w:rPr>
          <w:rFonts w:asciiTheme="minorHAnsi" w:hAnsiTheme="minorHAnsi"/>
          <w:sz w:val="22"/>
          <w:szCs w:val="22"/>
          <w:lang w:eastAsia="ar-SA"/>
        </w:rPr>
        <w:t xml:space="preserve">Zamawiający </w:t>
      </w:r>
      <w:r w:rsidR="001A448F" w:rsidRPr="002A0E1F">
        <w:rPr>
          <w:rFonts w:asciiTheme="minorHAnsi" w:hAnsiTheme="minorHAnsi"/>
          <w:sz w:val="22"/>
          <w:szCs w:val="22"/>
          <w:lang w:eastAsia="ar-SA"/>
        </w:rPr>
        <w:t>zatr</w:t>
      </w:r>
      <w:r w:rsidR="004D466E" w:rsidRPr="002A0E1F">
        <w:rPr>
          <w:rFonts w:asciiTheme="minorHAnsi" w:hAnsiTheme="minorHAnsi"/>
          <w:sz w:val="22"/>
          <w:szCs w:val="22"/>
          <w:lang w:eastAsia="ar-SA"/>
        </w:rPr>
        <w:t>zyma wadium wraz z odsetkami, w </w:t>
      </w:r>
      <w:r w:rsidR="00D33B19" w:rsidRPr="002A0E1F">
        <w:rPr>
          <w:rFonts w:asciiTheme="minorHAnsi" w:hAnsiTheme="minorHAnsi"/>
          <w:sz w:val="22"/>
          <w:szCs w:val="22"/>
          <w:lang w:eastAsia="ar-SA"/>
        </w:rPr>
        <w:t>przypa</w:t>
      </w:r>
      <w:r w:rsidR="002A0E1F" w:rsidRPr="002A0E1F">
        <w:rPr>
          <w:rFonts w:asciiTheme="minorHAnsi" w:hAnsiTheme="minorHAnsi"/>
          <w:sz w:val="22"/>
          <w:szCs w:val="22"/>
          <w:lang w:eastAsia="ar-SA"/>
        </w:rPr>
        <w:t>dku gdy:</w:t>
      </w:r>
    </w:p>
    <w:p w14:paraId="1DE4966A" w14:textId="77777777" w:rsidR="002A0E1F" w:rsidRPr="002A0E1F" w:rsidRDefault="002A0E1F" w:rsidP="00610C88">
      <w:pPr>
        <w:pStyle w:val="Akapitzlist"/>
        <w:numPr>
          <w:ilvl w:val="0"/>
          <w:numId w:val="11"/>
        </w:numPr>
        <w:suppressAutoHyphens/>
        <w:spacing w:before="120"/>
        <w:jc w:val="both"/>
        <w:rPr>
          <w:rFonts w:asciiTheme="minorHAnsi" w:hAnsiTheme="minorHAnsi"/>
          <w:lang w:eastAsia="ar-SA"/>
        </w:rPr>
      </w:pPr>
      <w:r w:rsidRPr="002A0E1F">
        <w:rPr>
          <w:rFonts w:asciiTheme="minorHAnsi" w:hAnsiTheme="minorHAnsi"/>
          <w:lang w:eastAsia="ar-SA"/>
        </w:rPr>
        <w:t>Wykonawca, którego oferta zostanie wybrana:</w:t>
      </w:r>
    </w:p>
    <w:p w14:paraId="656B29A3"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odmówił podpisania umowy w sprawie zamówienia publicznego na warunkach określonych w ofercie,</w:t>
      </w:r>
    </w:p>
    <w:p w14:paraId="5B2936D8" w14:textId="77777777" w:rsidR="002A0E1F" w:rsidRP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nie wniósł wymaganego zabezpieczenia należytego wykonania umowy,</w:t>
      </w:r>
    </w:p>
    <w:p w14:paraId="5729D422" w14:textId="39F5DF17" w:rsidR="002A0E1F" w:rsidRDefault="002A0E1F" w:rsidP="00610C88">
      <w:pPr>
        <w:pStyle w:val="Akapitzlist"/>
        <w:numPr>
          <w:ilvl w:val="0"/>
          <w:numId w:val="12"/>
        </w:numPr>
        <w:suppressAutoHyphens/>
        <w:spacing w:before="120"/>
        <w:jc w:val="both"/>
        <w:rPr>
          <w:rFonts w:asciiTheme="minorHAnsi" w:hAnsiTheme="minorHAnsi"/>
          <w:lang w:eastAsia="ar-SA"/>
        </w:rPr>
      </w:pPr>
      <w:r w:rsidRPr="002A0E1F">
        <w:rPr>
          <w:rFonts w:asciiTheme="minorHAnsi" w:hAnsiTheme="minorHAnsi"/>
          <w:lang w:eastAsia="ar-SA"/>
        </w:rPr>
        <w:t>zawarcie umowy w sprawie zamówienia publicznego stało się niemożliwe z przyczyn leżących po stron</w:t>
      </w:r>
      <w:r w:rsidR="005E1904">
        <w:rPr>
          <w:rFonts w:asciiTheme="minorHAnsi" w:hAnsiTheme="minorHAnsi"/>
          <w:lang w:eastAsia="ar-SA"/>
        </w:rPr>
        <w:t>ie W</w:t>
      </w:r>
      <w:r w:rsidR="000F1EBA">
        <w:rPr>
          <w:rFonts w:asciiTheme="minorHAnsi" w:hAnsiTheme="minorHAnsi"/>
          <w:lang w:eastAsia="ar-SA"/>
        </w:rPr>
        <w:t>ykonawcy</w:t>
      </w:r>
      <w:r w:rsidRPr="002A0E1F">
        <w:rPr>
          <w:rFonts w:asciiTheme="minorHAnsi" w:hAnsiTheme="minorHAnsi"/>
          <w:lang w:eastAsia="ar-SA"/>
        </w:rPr>
        <w:t>.</w:t>
      </w:r>
    </w:p>
    <w:p w14:paraId="7ABC0A1E" w14:textId="77777777" w:rsidR="00AF1A2F" w:rsidRDefault="002A0E1F" w:rsidP="00610C88">
      <w:pPr>
        <w:pStyle w:val="Akapitzlist"/>
        <w:numPr>
          <w:ilvl w:val="0"/>
          <w:numId w:val="11"/>
        </w:numPr>
        <w:suppressAutoHyphens/>
        <w:spacing w:before="120"/>
        <w:jc w:val="both"/>
        <w:rPr>
          <w:rFonts w:asciiTheme="minorHAnsi" w:hAnsiTheme="minorHAnsi"/>
          <w:lang w:eastAsia="ar-SA"/>
        </w:rPr>
      </w:pPr>
      <w:r w:rsidRPr="000F1EBA">
        <w:rPr>
          <w:rFonts w:asciiTheme="minorHAnsi" w:hAnsiTheme="minorHAnsi"/>
          <w:lang w:eastAsia="ar-SA"/>
        </w:rPr>
        <w:t>Wykonawca w odpowiedzi na wezwanie, o którym mowa w art. 26 ust. 3 i 3a u</w:t>
      </w:r>
      <w:r w:rsidR="000F1EBA">
        <w:rPr>
          <w:rFonts w:asciiTheme="minorHAnsi" w:hAnsiTheme="minorHAnsi"/>
          <w:lang w:eastAsia="ar-SA"/>
        </w:rPr>
        <w:t xml:space="preserve">stawy </w:t>
      </w:r>
      <w:proofErr w:type="spellStart"/>
      <w:r w:rsidR="000F1EBA">
        <w:rPr>
          <w:rFonts w:asciiTheme="minorHAnsi" w:hAnsiTheme="minorHAnsi"/>
          <w:lang w:eastAsia="ar-SA"/>
        </w:rPr>
        <w:t>Pzp</w:t>
      </w:r>
      <w:proofErr w:type="spellEnd"/>
      <w:r w:rsidRPr="000F1EBA">
        <w:rPr>
          <w:rFonts w:asciiTheme="minorHAnsi" w:hAnsiTheme="minorHAnsi"/>
          <w:lang w:eastAsia="ar-SA"/>
        </w:rPr>
        <w:t>, z przyczyn leżących po jego stronie, nie złożył oświadczeń lub dokumentów, potwierdzających okoliczności, o których mowa w art. 25 ust. 1</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oświadczenia, o którym mowa w art. 25a ust. 1</w:t>
      </w:r>
      <w:r w:rsidR="000F1EBA">
        <w:rPr>
          <w:rFonts w:asciiTheme="minorHAnsi" w:hAnsiTheme="minorHAnsi"/>
          <w:lang w:eastAsia="ar-SA"/>
        </w:rPr>
        <w:t xml:space="preserve"> ustawa </w:t>
      </w:r>
      <w:proofErr w:type="spellStart"/>
      <w:r w:rsidR="000F1EBA">
        <w:rPr>
          <w:rFonts w:asciiTheme="minorHAnsi" w:hAnsiTheme="minorHAnsi"/>
          <w:lang w:eastAsia="ar-SA"/>
        </w:rPr>
        <w:t>Pzp</w:t>
      </w:r>
      <w:proofErr w:type="spellEnd"/>
      <w:r w:rsidRPr="000F1EBA">
        <w:rPr>
          <w:rFonts w:asciiTheme="minorHAnsi" w:hAnsiTheme="minorHAnsi"/>
          <w:lang w:eastAsia="ar-SA"/>
        </w:rPr>
        <w:t xml:space="preserve">, pełnomocnictw lub nie wyraził zgody na poprawienie omyłki, o </w:t>
      </w:r>
      <w:r w:rsidRPr="000F1EBA">
        <w:rPr>
          <w:rFonts w:asciiTheme="minorHAnsi" w:hAnsiTheme="minorHAnsi"/>
          <w:lang w:eastAsia="ar-SA"/>
        </w:rPr>
        <w:lastRenderedPageBreak/>
        <w:t>której mowa w art. 87 ust. 2 pkt 3</w:t>
      </w:r>
      <w:r w:rsidR="000F1EBA">
        <w:rPr>
          <w:rFonts w:asciiTheme="minorHAnsi" w:hAnsiTheme="minorHAnsi"/>
          <w:lang w:eastAsia="ar-SA"/>
        </w:rPr>
        <w:t xml:space="preserve"> ustawy </w:t>
      </w:r>
      <w:proofErr w:type="spellStart"/>
      <w:r w:rsidR="000F1EBA">
        <w:rPr>
          <w:rFonts w:asciiTheme="minorHAnsi" w:hAnsiTheme="minorHAnsi"/>
          <w:lang w:eastAsia="ar-SA"/>
        </w:rPr>
        <w:t>Pzp</w:t>
      </w:r>
      <w:proofErr w:type="spellEnd"/>
      <w:r w:rsidRPr="000F1EBA">
        <w:rPr>
          <w:rFonts w:asciiTheme="minorHAnsi" w:hAnsiTheme="minorHAnsi"/>
          <w:lang w:eastAsia="ar-SA"/>
        </w:rPr>
        <w:t>, co spowodowało brak możliwości wybrania oferty złożonej przez wykonawcę jako najkorzystniejszej;</w:t>
      </w:r>
    </w:p>
    <w:p w14:paraId="1ADD2513" w14:textId="77777777" w:rsidR="00955EAB" w:rsidRPr="00955EAB" w:rsidRDefault="00955EAB" w:rsidP="00955EAB">
      <w:pPr>
        <w:pStyle w:val="Akapitzlist"/>
        <w:suppressAutoHyphens/>
        <w:spacing w:before="120"/>
        <w:ind w:left="1063"/>
        <w:jc w:val="both"/>
        <w:rPr>
          <w:rFonts w:asciiTheme="minorHAnsi" w:hAnsiTheme="minorHAnsi"/>
          <w:lang w:eastAsia="ar-SA"/>
        </w:rPr>
      </w:pPr>
    </w:p>
    <w:p w14:paraId="30E40D44" w14:textId="77777777" w:rsidR="00B9152B"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17</w:t>
      </w:r>
      <w:r w:rsidR="00B9152B" w:rsidRPr="00591E21">
        <w:rPr>
          <w:rFonts w:asciiTheme="minorHAnsi" w:hAnsiTheme="minorHAnsi"/>
          <w:b/>
          <w:sz w:val="22"/>
          <w:szCs w:val="22"/>
          <w:lang w:eastAsia="ar-SA"/>
        </w:rPr>
        <w:t>.</w:t>
      </w:r>
      <w:r w:rsidR="00B9152B" w:rsidRPr="00591E21">
        <w:rPr>
          <w:rFonts w:asciiTheme="minorHAnsi" w:hAnsiTheme="minorHAnsi"/>
          <w:b/>
          <w:sz w:val="22"/>
          <w:szCs w:val="22"/>
          <w:lang w:eastAsia="ar-SA"/>
        </w:rPr>
        <w:tab/>
      </w:r>
      <w:r w:rsidR="00B9152B" w:rsidRPr="00591E21">
        <w:rPr>
          <w:rFonts w:asciiTheme="minorHAnsi" w:hAnsiTheme="minorHAnsi" w:cs="Verdana"/>
          <w:b/>
          <w:bCs/>
          <w:spacing w:val="4"/>
          <w:sz w:val="22"/>
          <w:szCs w:val="22"/>
        </w:rPr>
        <w:t>MIEJSCE ORAZ TERMIN SKŁADANIA I OTWARCIA OFERT</w:t>
      </w:r>
    </w:p>
    <w:p w14:paraId="37DDA87E" w14:textId="5A799227" w:rsidR="001966CA" w:rsidRPr="006D5441" w:rsidRDefault="00CE6144" w:rsidP="001966CA">
      <w:pPr>
        <w:suppressAutoHyphens/>
        <w:spacing w:before="120"/>
        <w:ind w:left="709" w:hanging="709"/>
        <w:jc w:val="both"/>
        <w:rPr>
          <w:rFonts w:asciiTheme="minorHAnsi" w:hAnsiTheme="minorHAnsi"/>
          <w:spacing w:val="4"/>
          <w:sz w:val="22"/>
          <w:szCs w:val="22"/>
          <w:lang w:eastAsia="ar-SA"/>
        </w:rPr>
      </w:pPr>
      <w:r>
        <w:rPr>
          <w:rFonts w:asciiTheme="minorHAnsi" w:hAnsiTheme="minorHAnsi"/>
          <w:color w:val="000000"/>
          <w:spacing w:val="4"/>
          <w:sz w:val="22"/>
          <w:szCs w:val="22"/>
          <w:lang w:eastAsia="ar-SA"/>
        </w:rPr>
        <w:t>17.</w:t>
      </w:r>
      <w:r w:rsidR="001966CA" w:rsidRPr="001966CA">
        <w:rPr>
          <w:rFonts w:asciiTheme="minorHAnsi" w:hAnsiTheme="minorHAnsi"/>
          <w:color w:val="000000"/>
          <w:spacing w:val="4"/>
          <w:sz w:val="22"/>
          <w:szCs w:val="22"/>
          <w:lang w:eastAsia="ar-SA"/>
        </w:rPr>
        <w:t>1.</w:t>
      </w:r>
      <w:r w:rsidR="001966CA" w:rsidRPr="001966CA">
        <w:rPr>
          <w:rFonts w:asciiTheme="minorHAnsi" w:hAnsiTheme="minorHAnsi"/>
          <w:color w:val="000000"/>
          <w:spacing w:val="4"/>
          <w:sz w:val="22"/>
          <w:szCs w:val="22"/>
          <w:lang w:eastAsia="ar-SA"/>
        </w:rPr>
        <w:tab/>
      </w:r>
      <w:r w:rsidR="001966CA">
        <w:rPr>
          <w:rFonts w:asciiTheme="minorHAnsi" w:hAnsiTheme="minorHAnsi"/>
          <w:color w:val="000000"/>
          <w:spacing w:val="4"/>
          <w:sz w:val="22"/>
          <w:szCs w:val="22"/>
          <w:lang w:eastAsia="ar-SA"/>
        </w:rPr>
        <w:t>Oferty należy składać zgodnie z zasadami ok</w:t>
      </w:r>
      <w:r w:rsidR="004944CA">
        <w:rPr>
          <w:rFonts w:asciiTheme="minorHAnsi" w:hAnsiTheme="minorHAnsi"/>
          <w:color w:val="000000"/>
          <w:spacing w:val="4"/>
          <w:sz w:val="22"/>
          <w:szCs w:val="22"/>
          <w:lang w:eastAsia="ar-SA"/>
        </w:rPr>
        <w:t xml:space="preserve">reślonymi w pkt 14 </w:t>
      </w:r>
      <w:r w:rsidR="00501BD9">
        <w:rPr>
          <w:rFonts w:asciiTheme="minorHAnsi" w:hAnsiTheme="minorHAnsi"/>
          <w:color w:val="000000"/>
          <w:spacing w:val="4"/>
          <w:sz w:val="22"/>
          <w:szCs w:val="22"/>
          <w:lang w:eastAsia="ar-SA"/>
        </w:rPr>
        <w:t xml:space="preserve">SIWZ </w:t>
      </w:r>
      <w:r w:rsidR="00526E8B">
        <w:rPr>
          <w:rFonts w:asciiTheme="minorHAnsi" w:hAnsiTheme="minorHAnsi"/>
          <w:color w:val="000000"/>
          <w:spacing w:val="4"/>
          <w:sz w:val="22"/>
          <w:szCs w:val="22"/>
          <w:lang w:eastAsia="ar-SA"/>
        </w:rPr>
        <w:t xml:space="preserve">do dnia </w:t>
      </w:r>
      <w:r w:rsidR="00526E8B">
        <w:rPr>
          <w:rFonts w:asciiTheme="minorHAnsi" w:hAnsiTheme="minorHAnsi"/>
          <w:color w:val="000000"/>
          <w:spacing w:val="4"/>
          <w:sz w:val="22"/>
          <w:szCs w:val="22"/>
          <w:lang w:eastAsia="ar-SA"/>
        </w:rPr>
        <w:br/>
      </w:r>
      <w:r w:rsidR="006D5441" w:rsidRPr="006D5441">
        <w:rPr>
          <w:rFonts w:asciiTheme="minorHAnsi" w:hAnsiTheme="minorHAnsi"/>
          <w:b/>
          <w:spacing w:val="4"/>
          <w:sz w:val="22"/>
          <w:szCs w:val="22"/>
          <w:lang w:eastAsia="ar-SA"/>
        </w:rPr>
        <w:t>11</w:t>
      </w:r>
      <w:r w:rsidR="00DB3073" w:rsidRPr="006D5441">
        <w:rPr>
          <w:rFonts w:asciiTheme="minorHAnsi" w:hAnsiTheme="minorHAnsi"/>
          <w:b/>
          <w:spacing w:val="4"/>
          <w:sz w:val="22"/>
          <w:szCs w:val="22"/>
          <w:lang w:eastAsia="ar-SA"/>
        </w:rPr>
        <w:t>.03.2020</w:t>
      </w:r>
      <w:r w:rsidR="00BD709B" w:rsidRPr="006D5441">
        <w:rPr>
          <w:rFonts w:asciiTheme="minorHAnsi" w:hAnsiTheme="minorHAnsi"/>
          <w:b/>
          <w:spacing w:val="4"/>
          <w:sz w:val="22"/>
          <w:szCs w:val="22"/>
          <w:lang w:eastAsia="ar-SA"/>
        </w:rPr>
        <w:t xml:space="preserve"> r. </w:t>
      </w:r>
      <w:r w:rsidR="004944CA" w:rsidRPr="006D5441">
        <w:rPr>
          <w:rFonts w:asciiTheme="minorHAnsi" w:hAnsiTheme="minorHAnsi"/>
          <w:b/>
          <w:spacing w:val="4"/>
          <w:sz w:val="22"/>
          <w:szCs w:val="22"/>
          <w:lang w:eastAsia="ar-SA"/>
        </w:rPr>
        <w:t>d</w:t>
      </w:r>
      <w:r w:rsidR="001966CA" w:rsidRPr="006D5441">
        <w:rPr>
          <w:rFonts w:asciiTheme="minorHAnsi" w:hAnsiTheme="minorHAnsi"/>
          <w:b/>
          <w:spacing w:val="4"/>
          <w:sz w:val="22"/>
          <w:szCs w:val="22"/>
          <w:lang w:eastAsia="ar-SA"/>
        </w:rPr>
        <w:t xml:space="preserve">o </w:t>
      </w:r>
      <w:r w:rsidR="00526E8B" w:rsidRPr="006D5441">
        <w:rPr>
          <w:rFonts w:asciiTheme="minorHAnsi" w:hAnsiTheme="minorHAnsi"/>
          <w:b/>
          <w:spacing w:val="4"/>
          <w:sz w:val="22"/>
          <w:szCs w:val="22"/>
          <w:lang w:eastAsia="ar-SA"/>
        </w:rPr>
        <w:t>godz. 08</w:t>
      </w:r>
      <w:r w:rsidR="00BD709B" w:rsidRPr="006D5441">
        <w:rPr>
          <w:rFonts w:asciiTheme="minorHAnsi" w:hAnsiTheme="minorHAnsi"/>
          <w:b/>
          <w:spacing w:val="4"/>
          <w:sz w:val="22"/>
          <w:szCs w:val="22"/>
          <w:lang w:eastAsia="ar-SA"/>
        </w:rPr>
        <w:t>:00</w:t>
      </w:r>
    </w:p>
    <w:p w14:paraId="4D95CBDB" w14:textId="70983DDA" w:rsidR="001966CA" w:rsidRPr="006D5441" w:rsidRDefault="00CE6144" w:rsidP="00CE6144">
      <w:pPr>
        <w:suppressAutoHyphens/>
        <w:spacing w:before="120"/>
        <w:ind w:left="709" w:hanging="709"/>
        <w:jc w:val="both"/>
        <w:rPr>
          <w:rFonts w:asciiTheme="minorHAnsi" w:hAnsiTheme="minorHAnsi"/>
          <w:sz w:val="22"/>
          <w:szCs w:val="22"/>
        </w:rPr>
      </w:pPr>
      <w:r w:rsidRPr="006D5441">
        <w:rPr>
          <w:rFonts w:asciiTheme="minorHAnsi" w:hAnsiTheme="minorHAnsi"/>
          <w:spacing w:val="4"/>
          <w:sz w:val="22"/>
          <w:szCs w:val="22"/>
          <w:lang w:eastAsia="ar-SA"/>
        </w:rPr>
        <w:t>17.</w:t>
      </w:r>
      <w:r w:rsidR="001966CA" w:rsidRPr="006D5441">
        <w:rPr>
          <w:rFonts w:asciiTheme="minorHAnsi" w:hAnsiTheme="minorHAnsi"/>
          <w:spacing w:val="4"/>
          <w:sz w:val="22"/>
          <w:szCs w:val="22"/>
          <w:lang w:eastAsia="ar-SA"/>
        </w:rPr>
        <w:t xml:space="preserve">2.    </w:t>
      </w:r>
      <w:r w:rsidR="001966CA" w:rsidRPr="006D5441">
        <w:rPr>
          <w:rFonts w:asciiTheme="minorHAnsi" w:hAnsiTheme="minorHAnsi"/>
          <w:sz w:val="22"/>
          <w:szCs w:val="22"/>
        </w:rPr>
        <w:t>Otwa</w:t>
      </w:r>
      <w:r w:rsidR="00BD709B" w:rsidRPr="006D5441">
        <w:rPr>
          <w:rFonts w:asciiTheme="minorHAnsi" w:hAnsiTheme="minorHAnsi"/>
          <w:sz w:val="22"/>
          <w:szCs w:val="22"/>
        </w:rPr>
        <w:t xml:space="preserve">rcie ofert nastąpi w </w:t>
      </w:r>
      <w:r w:rsidR="00601A3E" w:rsidRPr="006D5441">
        <w:rPr>
          <w:rFonts w:asciiTheme="minorHAnsi" w:hAnsiTheme="minorHAnsi"/>
          <w:sz w:val="22"/>
          <w:szCs w:val="22"/>
        </w:rPr>
        <w:t xml:space="preserve">dniu </w:t>
      </w:r>
      <w:r w:rsidR="006D5441" w:rsidRPr="006D5441">
        <w:rPr>
          <w:rFonts w:asciiTheme="minorHAnsi" w:hAnsiTheme="minorHAnsi"/>
          <w:b/>
          <w:sz w:val="22"/>
          <w:szCs w:val="22"/>
        </w:rPr>
        <w:t>11</w:t>
      </w:r>
      <w:r w:rsidR="00DB3073" w:rsidRPr="006D5441">
        <w:rPr>
          <w:rFonts w:asciiTheme="minorHAnsi" w:hAnsiTheme="minorHAnsi"/>
          <w:b/>
          <w:sz w:val="22"/>
          <w:szCs w:val="22"/>
        </w:rPr>
        <w:t>.03.2020</w:t>
      </w:r>
      <w:r w:rsidR="00534725" w:rsidRPr="006D5441">
        <w:rPr>
          <w:rFonts w:asciiTheme="minorHAnsi" w:hAnsiTheme="minorHAnsi"/>
          <w:b/>
          <w:sz w:val="22"/>
          <w:szCs w:val="22"/>
        </w:rPr>
        <w:t xml:space="preserve"> r., o godzinie 11</w:t>
      </w:r>
      <w:r w:rsidR="00BD709B" w:rsidRPr="006D5441">
        <w:rPr>
          <w:rFonts w:asciiTheme="minorHAnsi" w:hAnsiTheme="minorHAnsi"/>
          <w:b/>
          <w:sz w:val="22"/>
          <w:szCs w:val="22"/>
        </w:rPr>
        <w:t>:00</w:t>
      </w:r>
      <w:r w:rsidR="001966CA" w:rsidRPr="006D5441">
        <w:rPr>
          <w:rFonts w:asciiTheme="minorHAnsi" w:hAnsiTheme="minorHAnsi"/>
          <w:b/>
          <w:sz w:val="22"/>
          <w:szCs w:val="22"/>
        </w:rPr>
        <w:t xml:space="preserve"> </w:t>
      </w:r>
      <w:r w:rsidR="001966CA" w:rsidRPr="006D5441">
        <w:rPr>
          <w:rFonts w:asciiTheme="minorHAnsi" w:hAnsiTheme="minorHAnsi"/>
          <w:sz w:val="22"/>
          <w:szCs w:val="22"/>
        </w:rPr>
        <w:t>w siedzibie</w:t>
      </w:r>
      <w:r w:rsidR="00AF6D2C" w:rsidRPr="006D5441">
        <w:rPr>
          <w:rFonts w:asciiTheme="minorHAnsi" w:hAnsiTheme="minorHAnsi"/>
          <w:sz w:val="22"/>
          <w:szCs w:val="22"/>
        </w:rPr>
        <w:t xml:space="preserve"> Zamawiającego</w:t>
      </w:r>
      <w:r w:rsidR="00BB478E" w:rsidRPr="006D5441">
        <w:rPr>
          <w:rFonts w:asciiTheme="minorHAnsi" w:hAnsiTheme="minorHAnsi"/>
          <w:sz w:val="22"/>
          <w:szCs w:val="22"/>
        </w:rPr>
        <w:t>:  Al. Jana Pawła II 188,  30-969 Kraków</w:t>
      </w:r>
      <w:r w:rsidR="001966CA" w:rsidRPr="006D5441">
        <w:rPr>
          <w:rFonts w:asciiTheme="minorHAnsi" w:hAnsiTheme="minorHAnsi"/>
          <w:sz w:val="22"/>
          <w:szCs w:val="22"/>
        </w:rPr>
        <w:t>, w sali nr 13 (Sala konferencyjna).</w:t>
      </w:r>
    </w:p>
    <w:p w14:paraId="06BA617C" w14:textId="77777777" w:rsidR="001966CA" w:rsidRP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17.3</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 xml:space="preserve">Otwarcie ofert następuje poprzez użycie aplikacji do szyfrowania ofert dostępnej na </w:t>
      </w:r>
      <w:proofErr w:type="spellStart"/>
      <w:r w:rsidR="001966CA" w:rsidRPr="001966CA">
        <w:rPr>
          <w:rFonts w:asciiTheme="minorHAnsi" w:hAnsiTheme="minorHAnsi"/>
          <w:color w:val="000000"/>
          <w:spacing w:val="4"/>
          <w:sz w:val="22"/>
          <w:szCs w:val="22"/>
          <w:lang w:eastAsia="ar-SA"/>
        </w:rPr>
        <w:t>miniPortalu</w:t>
      </w:r>
      <w:proofErr w:type="spellEnd"/>
      <w:r w:rsidR="001966CA" w:rsidRPr="001966CA">
        <w:rPr>
          <w:rFonts w:asciiTheme="minorHAnsi" w:hAnsiTheme="minorHAnsi"/>
          <w:color w:val="000000"/>
          <w:spacing w:val="4"/>
          <w:sz w:val="22"/>
          <w:szCs w:val="22"/>
          <w:lang w:eastAsia="ar-SA"/>
        </w:rPr>
        <w:t xml:space="preserve"> i  dokonywane jest poprzez odszyfrowanie i otwarcie ofert za pomocą klucza prywatnego.</w:t>
      </w:r>
    </w:p>
    <w:p w14:paraId="373A8C1E" w14:textId="77777777" w:rsidR="001966CA" w:rsidRDefault="00CE6144" w:rsidP="001966CA">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17.4</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Otwarcie ofert jest jawne, Wykonawcy mogą uczestniczyć w sesji otwarcia ofert.</w:t>
      </w:r>
    </w:p>
    <w:p w14:paraId="5C1E2BF8" w14:textId="77777777" w:rsidR="00F64F69" w:rsidRPr="00F64F69" w:rsidRDefault="00CE6144" w:rsidP="00CE6144">
      <w:pPr>
        <w:suppressAutoHyphens/>
        <w:spacing w:before="120"/>
        <w:ind w:left="709" w:hanging="709"/>
        <w:jc w:val="both"/>
        <w:rPr>
          <w:rFonts w:asciiTheme="minorHAnsi" w:hAnsiTheme="minorHAnsi"/>
          <w:color w:val="000000"/>
          <w:spacing w:val="4"/>
          <w:sz w:val="22"/>
          <w:szCs w:val="22"/>
          <w:lang w:eastAsia="ar-SA"/>
        </w:rPr>
      </w:pPr>
      <w:r>
        <w:rPr>
          <w:rFonts w:asciiTheme="minorHAnsi" w:hAnsiTheme="minorHAnsi"/>
          <w:color w:val="000000"/>
          <w:spacing w:val="4"/>
          <w:sz w:val="22"/>
          <w:szCs w:val="22"/>
          <w:lang w:eastAsia="ar-SA"/>
        </w:rPr>
        <w:t xml:space="preserve">17.5 </w:t>
      </w:r>
      <w:r>
        <w:rPr>
          <w:rFonts w:asciiTheme="minorHAnsi" w:hAnsiTheme="minorHAnsi"/>
          <w:color w:val="000000"/>
          <w:spacing w:val="4"/>
          <w:sz w:val="22"/>
          <w:szCs w:val="22"/>
          <w:lang w:eastAsia="ar-SA"/>
        </w:rPr>
        <w:tab/>
      </w:r>
      <w:r w:rsidR="00F64F69" w:rsidRPr="00F64F69">
        <w:rPr>
          <w:rFonts w:asciiTheme="minorHAnsi" w:hAnsiTheme="minorHAnsi"/>
          <w:color w:val="000000"/>
          <w:spacing w:val="4"/>
          <w:sz w:val="22"/>
          <w:szCs w:val="22"/>
          <w:lang w:eastAsia="ar-SA"/>
        </w:rPr>
        <w:t>Bezpośrednio przed otwarciem ofert Zamawiający poda kwotę, jaką zamierza przeznaczyć na sfinansowanie zamówienia.</w:t>
      </w:r>
    </w:p>
    <w:p w14:paraId="0C89B777" w14:textId="17B96282" w:rsidR="00F64F69" w:rsidRPr="001966CA" w:rsidRDefault="00F64F69" w:rsidP="00F64F69">
      <w:pPr>
        <w:suppressAutoHyphens/>
        <w:spacing w:before="120"/>
        <w:ind w:left="709" w:hanging="709"/>
        <w:jc w:val="both"/>
        <w:rPr>
          <w:rFonts w:asciiTheme="minorHAnsi" w:hAnsiTheme="minorHAnsi"/>
          <w:color w:val="000000"/>
          <w:spacing w:val="4"/>
          <w:sz w:val="22"/>
          <w:szCs w:val="22"/>
          <w:lang w:eastAsia="ar-SA"/>
        </w:rPr>
      </w:pPr>
      <w:r w:rsidRPr="00F64F69">
        <w:rPr>
          <w:rFonts w:asciiTheme="minorHAnsi" w:hAnsiTheme="minorHAnsi"/>
          <w:color w:val="000000"/>
          <w:spacing w:val="4"/>
          <w:sz w:val="22"/>
          <w:szCs w:val="22"/>
          <w:lang w:eastAsia="ar-SA"/>
        </w:rPr>
        <w:t>17.6.</w:t>
      </w:r>
      <w:r w:rsidRPr="00F64F69">
        <w:rPr>
          <w:rFonts w:asciiTheme="minorHAnsi" w:hAnsiTheme="minorHAnsi"/>
          <w:color w:val="000000"/>
          <w:spacing w:val="4"/>
          <w:sz w:val="22"/>
          <w:szCs w:val="22"/>
          <w:lang w:eastAsia="ar-SA"/>
        </w:rPr>
        <w:tab/>
        <w:t>Podczas otwarcia ofert podaje</w:t>
      </w:r>
      <w:r w:rsidR="00BC3455">
        <w:rPr>
          <w:rFonts w:asciiTheme="minorHAnsi" w:hAnsiTheme="minorHAnsi"/>
          <w:color w:val="000000"/>
          <w:spacing w:val="4"/>
          <w:sz w:val="22"/>
          <w:szCs w:val="22"/>
          <w:lang w:eastAsia="ar-SA"/>
        </w:rPr>
        <w:t xml:space="preserve"> się nazwy (firmy) oraz adresy W</w:t>
      </w:r>
      <w:r w:rsidRPr="00F64F69">
        <w:rPr>
          <w:rFonts w:asciiTheme="minorHAnsi" w:hAnsiTheme="minorHAnsi"/>
          <w:color w:val="000000"/>
          <w:spacing w:val="4"/>
          <w:sz w:val="22"/>
          <w:szCs w:val="22"/>
          <w:lang w:eastAsia="ar-SA"/>
        </w:rPr>
        <w:t>ykonawców, a także informacje dotyczące ceny, terminu wykonania zamówienia, okresu gwarancji i warunków płatności zawartych w ofertach.</w:t>
      </w:r>
    </w:p>
    <w:p w14:paraId="1A501910" w14:textId="77777777" w:rsidR="00FB105A" w:rsidRPr="00591E21" w:rsidRDefault="00CE6144" w:rsidP="00FB105A">
      <w:pPr>
        <w:suppressAutoHyphens/>
        <w:spacing w:before="120"/>
        <w:ind w:left="709" w:hanging="709"/>
        <w:jc w:val="both"/>
        <w:rPr>
          <w:rFonts w:asciiTheme="minorHAnsi" w:hAnsiTheme="minorHAnsi" w:cs="Verdana"/>
          <w:sz w:val="22"/>
          <w:szCs w:val="22"/>
        </w:rPr>
      </w:pPr>
      <w:r>
        <w:rPr>
          <w:rFonts w:asciiTheme="minorHAnsi" w:hAnsiTheme="minorHAnsi"/>
          <w:color w:val="000000"/>
          <w:spacing w:val="4"/>
          <w:sz w:val="22"/>
          <w:szCs w:val="22"/>
          <w:lang w:eastAsia="ar-SA"/>
        </w:rPr>
        <w:t>17.7</w:t>
      </w:r>
      <w:r w:rsidR="001966CA" w:rsidRPr="001966CA">
        <w:rPr>
          <w:rFonts w:asciiTheme="minorHAnsi" w:hAnsiTheme="minorHAnsi"/>
          <w:color w:val="000000"/>
          <w:spacing w:val="4"/>
          <w:sz w:val="22"/>
          <w:szCs w:val="22"/>
          <w:lang w:eastAsia="ar-SA"/>
        </w:rPr>
        <w:t>.</w:t>
      </w:r>
      <w:r w:rsidR="001966CA" w:rsidRPr="001966CA">
        <w:rPr>
          <w:rFonts w:asciiTheme="minorHAnsi" w:hAnsiTheme="minorHAnsi"/>
          <w:color w:val="000000"/>
          <w:spacing w:val="4"/>
          <w:sz w:val="22"/>
          <w:szCs w:val="22"/>
          <w:lang w:eastAsia="ar-SA"/>
        </w:rPr>
        <w:tab/>
        <w:t xml:space="preserve">Niezwłocznie po otwarciu ofert Zamawiający zamieści na </w:t>
      </w:r>
      <w:r w:rsidR="00FB105A">
        <w:rPr>
          <w:rFonts w:asciiTheme="minorHAnsi" w:hAnsiTheme="minorHAnsi"/>
          <w:color w:val="000000"/>
          <w:spacing w:val="4"/>
          <w:sz w:val="22"/>
          <w:szCs w:val="22"/>
          <w:lang w:eastAsia="ar-SA"/>
        </w:rPr>
        <w:t xml:space="preserve">swojej </w:t>
      </w:r>
      <w:r w:rsidR="001966CA" w:rsidRPr="001966CA">
        <w:rPr>
          <w:rFonts w:asciiTheme="minorHAnsi" w:hAnsiTheme="minorHAnsi"/>
          <w:color w:val="000000"/>
          <w:spacing w:val="4"/>
          <w:sz w:val="22"/>
          <w:szCs w:val="22"/>
          <w:lang w:eastAsia="ar-SA"/>
        </w:rPr>
        <w:t>stronie interneto</w:t>
      </w:r>
      <w:r w:rsidR="00F64F69">
        <w:rPr>
          <w:rFonts w:asciiTheme="minorHAnsi" w:hAnsiTheme="minorHAnsi"/>
          <w:color w:val="000000"/>
          <w:spacing w:val="4"/>
          <w:sz w:val="22"/>
          <w:szCs w:val="22"/>
          <w:lang w:eastAsia="ar-SA"/>
        </w:rPr>
        <w:t>wej informacje dotyczące</w:t>
      </w:r>
      <w:r w:rsidR="00FB105A" w:rsidRPr="00591E21">
        <w:rPr>
          <w:rFonts w:asciiTheme="minorHAnsi" w:hAnsiTheme="minorHAnsi" w:cs="Verdana"/>
          <w:sz w:val="22"/>
          <w:szCs w:val="22"/>
        </w:rPr>
        <w:t>:</w:t>
      </w:r>
    </w:p>
    <w:p w14:paraId="0DDE4392" w14:textId="77777777" w:rsidR="00FB105A" w:rsidRPr="00591E21" w:rsidRDefault="00FB105A" w:rsidP="00FB105A">
      <w:pPr>
        <w:tabs>
          <w:tab w:val="left" w:pos="1134"/>
        </w:tabs>
        <w:spacing w:before="120" w:after="120"/>
        <w:ind w:left="720"/>
        <w:jc w:val="both"/>
        <w:rPr>
          <w:rFonts w:asciiTheme="minorHAnsi" w:hAnsiTheme="minorHAnsi" w:cs="Verdana"/>
          <w:sz w:val="22"/>
          <w:szCs w:val="22"/>
        </w:rPr>
      </w:pPr>
      <w:r w:rsidRPr="00591E21">
        <w:rPr>
          <w:rFonts w:asciiTheme="minorHAnsi" w:hAnsiTheme="minorHAnsi" w:cs="Verdana"/>
          <w:sz w:val="22"/>
          <w:szCs w:val="22"/>
        </w:rPr>
        <w:t xml:space="preserve">1) </w:t>
      </w:r>
      <w:r w:rsidRPr="00591E21">
        <w:rPr>
          <w:rFonts w:asciiTheme="minorHAnsi" w:hAnsiTheme="minorHAnsi" w:cs="Verdana"/>
          <w:sz w:val="22"/>
          <w:szCs w:val="22"/>
        </w:rPr>
        <w:tab/>
        <w:t xml:space="preserve">kwoty, jaką zamierza przeznaczyć na sfinansowanie zamówienia; </w:t>
      </w:r>
    </w:p>
    <w:p w14:paraId="22D2F9D4" w14:textId="5C68A6F6" w:rsidR="00FB105A" w:rsidRPr="00591E21" w:rsidRDefault="00BC3455" w:rsidP="00FB105A">
      <w:pPr>
        <w:tabs>
          <w:tab w:val="left" w:pos="1134"/>
        </w:tabs>
        <w:spacing w:before="120" w:after="120"/>
        <w:ind w:left="720"/>
        <w:jc w:val="both"/>
        <w:rPr>
          <w:rFonts w:asciiTheme="minorHAnsi" w:hAnsiTheme="minorHAnsi" w:cs="Verdana"/>
          <w:sz w:val="22"/>
          <w:szCs w:val="22"/>
        </w:rPr>
      </w:pPr>
      <w:r>
        <w:rPr>
          <w:rFonts w:asciiTheme="minorHAnsi" w:hAnsiTheme="minorHAnsi" w:cs="Verdana"/>
          <w:sz w:val="22"/>
          <w:szCs w:val="22"/>
        </w:rPr>
        <w:t xml:space="preserve">2) </w:t>
      </w:r>
      <w:r>
        <w:rPr>
          <w:rFonts w:asciiTheme="minorHAnsi" w:hAnsiTheme="minorHAnsi" w:cs="Verdana"/>
          <w:sz w:val="22"/>
          <w:szCs w:val="22"/>
        </w:rPr>
        <w:tab/>
        <w:t>firm oraz adresów W</w:t>
      </w:r>
      <w:r w:rsidR="00FB105A" w:rsidRPr="00591E21">
        <w:rPr>
          <w:rFonts w:asciiTheme="minorHAnsi" w:hAnsiTheme="minorHAnsi" w:cs="Verdana"/>
          <w:sz w:val="22"/>
          <w:szCs w:val="22"/>
        </w:rPr>
        <w:t xml:space="preserve">ykonawców, którzy złożyli oferty w terminie; </w:t>
      </w:r>
    </w:p>
    <w:p w14:paraId="12C6FFED" w14:textId="77777777" w:rsidR="00181D5F" w:rsidRPr="00591E21" w:rsidRDefault="00FB105A" w:rsidP="00CE6144">
      <w:pPr>
        <w:tabs>
          <w:tab w:val="left" w:pos="1134"/>
        </w:tabs>
        <w:spacing w:before="120" w:after="120"/>
        <w:ind w:left="1134" w:hanging="425"/>
        <w:jc w:val="both"/>
        <w:rPr>
          <w:rFonts w:asciiTheme="minorHAnsi" w:hAnsiTheme="minorHAnsi" w:cs="Verdana"/>
          <w:sz w:val="22"/>
          <w:szCs w:val="22"/>
        </w:rPr>
      </w:pPr>
      <w:r w:rsidRPr="00591E21">
        <w:rPr>
          <w:rFonts w:asciiTheme="minorHAnsi" w:hAnsiTheme="minorHAnsi" w:cs="Verdana"/>
          <w:sz w:val="22"/>
          <w:szCs w:val="22"/>
        </w:rPr>
        <w:t xml:space="preserve">3) </w:t>
      </w:r>
      <w:r w:rsidRPr="00591E21">
        <w:rPr>
          <w:rFonts w:asciiTheme="minorHAnsi" w:hAnsiTheme="minorHAnsi" w:cs="Verdana"/>
          <w:sz w:val="22"/>
          <w:szCs w:val="22"/>
        </w:rPr>
        <w:tab/>
        <w:t>ceny, terminu wykonania zamówienia, okresu gwarancji i</w:t>
      </w:r>
      <w:r>
        <w:rPr>
          <w:rFonts w:asciiTheme="minorHAnsi" w:hAnsiTheme="minorHAnsi" w:cs="Verdana"/>
          <w:sz w:val="22"/>
          <w:szCs w:val="22"/>
        </w:rPr>
        <w:t xml:space="preserve"> warunków płatności zawartych w </w:t>
      </w:r>
      <w:r w:rsidRPr="00591E21">
        <w:rPr>
          <w:rFonts w:asciiTheme="minorHAnsi" w:hAnsiTheme="minorHAnsi" w:cs="Verdana"/>
          <w:sz w:val="22"/>
          <w:szCs w:val="22"/>
        </w:rPr>
        <w:t>ofertach.</w:t>
      </w:r>
    </w:p>
    <w:p w14:paraId="7754ECA1" w14:textId="77777777" w:rsidR="000D21DC" w:rsidRPr="00591E21" w:rsidRDefault="002D29EE" w:rsidP="00B275E2">
      <w:pPr>
        <w:pBdr>
          <w:top w:val="single" w:sz="4" w:space="1" w:color="auto"/>
          <w:left w:val="single" w:sz="4" w:space="4" w:color="auto"/>
          <w:bottom w:val="single" w:sz="4" w:space="1" w:color="auto"/>
          <w:right w:val="single" w:sz="4" w:space="4" w:color="auto"/>
        </w:pBdr>
        <w:suppressAutoHyphens/>
        <w:rPr>
          <w:rFonts w:asciiTheme="minorHAnsi" w:hAnsiTheme="minorHAnsi"/>
          <w:b/>
          <w:sz w:val="22"/>
          <w:szCs w:val="22"/>
          <w:lang w:eastAsia="ar-SA"/>
        </w:rPr>
      </w:pPr>
      <w:r w:rsidRPr="00591E21">
        <w:rPr>
          <w:rFonts w:asciiTheme="minorHAnsi" w:hAnsiTheme="minorHAnsi"/>
          <w:b/>
          <w:sz w:val="22"/>
          <w:szCs w:val="22"/>
          <w:lang w:eastAsia="ar-SA"/>
        </w:rPr>
        <w:t>18</w:t>
      </w:r>
      <w:r w:rsidR="000D21DC" w:rsidRPr="00591E21">
        <w:rPr>
          <w:rFonts w:asciiTheme="minorHAnsi" w:hAnsiTheme="minorHAnsi"/>
          <w:b/>
          <w:sz w:val="22"/>
          <w:szCs w:val="22"/>
          <w:lang w:eastAsia="ar-SA"/>
        </w:rPr>
        <w:t>.</w:t>
      </w:r>
      <w:r w:rsidR="000D21DC" w:rsidRPr="00591E21">
        <w:rPr>
          <w:rFonts w:asciiTheme="minorHAnsi" w:hAnsiTheme="minorHAnsi"/>
          <w:b/>
          <w:sz w:val="22"/>
          <w:szCs w:val="22"/>
          <w:lang w:eastAsia="ar-SA"/>
        </w:rPr>
        <w:tab/>
      </w:r>
      <w:r w:rsidR="000D21DC" w:rsidRPr="00591E21">
        <w:rPr>
          <w:rFonts w:asciiTheme="minorHAnsi" w:hAnsiTheme="minorHAnsi" w:cs="Verdana"/>
          <w:b/>
          <w:bCs/>
          <w:sz w:val="22"/>
          <w:szCs w:val="22"/>
        </w:rPr>
        <w:t>TERMIN ZWIĄZANIA OFERTĄ</w:t>
      </w:r>
    </w:p>
    <w:p w14:paraId="1006CBE9" w14:textId="538C94F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.1.</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Termin związania ofertą wynosi</w:t>
      </w:r>
      <w:r w:rsidR="00185C1C">
        <w:rPr>
          <w:rFonts w:asciiTheme="minorHAnsi" w:hAnsiTheme="minorHAnsi" w:cs="Verdana"/>
          <w:spacing w:val="4"/>
          <w:sz w:val="22"/>
          <w:szCs w:val="22"/>
        </w:rPr>
        <w:t xml:space="preserve"> </w:t>
      </w:r>
      <w:r w:rsidR="00526E8B">
        <w:rPr>
          <w:rFonts w:asciiTheme="minorHAnsi" w:hAnsiTheme="minorHAnsi" w:cs="Verdana"/>
          <w:b/>
          <w:spacing w:val="4"/>
          <w:sz w:val="22"/>
          <w:szCs w:val="22"/>
        </w:rPr>
        <w:t>60</w:t>
      </w:r>
      <w:r w:rsidR="00185C1C" w:rsidRPr="00185C1C">
        <w:rPr>
          <w:rFonts w:asciiTheme="minorHAnsi" w:hAnsiTheme="minorHAnsi" w:cs="Verdana"/>
          <w:b/>
          <w:bCs/>
          <w:spacing w:val="4"/>
          <w:sz w:val="22"/>
          <w:szCs w:val="22"/>
        </w:rPr>
        <w:t xml:space="preserve"> dni</w:t>
      </w:r>
      <w:r w:rsidR="00E65B44" w:rsidRPr="00185C1C">
        <w:rPr>
          <w:rFonts w:asciiTheme="minorHAnsi" w:hAnsiTheme="minorHAnsi" w:cs="Verdana"/>
          <w:b/>
          <w:spacing w:val="4"/>
          <w:sz w:val="22"/>
          <w:szCs w:val="22"/>
        </w:rPr>
        <w:t>.</w:t>
      </w:r>
      <w:r w:rsidR="00E65B44" w:rsidRPr="00185C1C">
        <w:rPr>
          <w:rFonts w:asciiTheme="minorHAnsi" w:hAnsiTheme="minorHAnsi" w:cs="Verdana"/>
          <w:spacing w:val="4"/>
          <w:sz w:val="22"/>
          <w:szCs w:val="22"/>
        </w:rPr>
        <w:t xml:space="preserve"> </w:t>
      </w:r>
      <w:r w:rsidR="00E65B44" w:rsidRPr="00591E21">
        <w:rPr>
          <w:rFonts w:asciiTheme="minorHAnsi" w:hAnsiTheme="minorHAnsi" w:cs="Verdana"/>
          <w:spacing w:val="4"/>
          <w:sz w:val="22"/>
          <w:szCs w:val="22"/>
        </w:rPr>
        <w:t>Bieg terminu związan</w:t>
      </w:r>
      <w:r w:rsidR="00185C1C">
        <w:rPr>
          <w:rFonts w:asciiTheme="minorHAnsi" w:hAnsiTheme="minorHAnsi" w:cs="Verdana"/>
          <w:spacing w:val="4"/>
          <w:sz w:val="22"/>
          <w:szCs w:val="22"/>
        </w:rPr>
        <w:t>ia ofertą rozpoczyna się wraz z </w:t>
      </w:r>
      <w:r w:rsidR="00E65B44" w:rsidRPr="00591E21">
        <w:rPr>
          <w:rFonts w:asciiTheme="minorHAnsi" w:hAnsiTheme="minorHAnsi" w:cs="Verdana"/>
          <w:spacing w:val="4"/>
          <w:sz w:val="22"/>
          <w:szCs w:val="22"/>
        </w:rPr>
        <w:t>upływem terminu składania ofert.</w:t>
      </w:r>
    </w:p>
    <w:p w14:paraId="6FC96104"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.2.</w:t>
      </w:r>
      <w:r w:rsidR="00E65B44" w:rsidRPr="00591E21">
        <w:rPr>
          <w:rFonts w:asciiTheme="minorHAnsi" w:hAnsiTheme="minorHAnsi"/>
          <w:color w:val="000000"/>
          <w:spacing w:val="4"/>
          <w:sz w:val="22"/>
          <w:szCs w:val="22"/>
          <w:lang w:eastAsia="ar-SA"/>
        </w:rPr>
        <w:tab/>
      </w:r>
      <w:r w:rsidR="00002D81">
        <w:rPr>
          <w:rFonts w:asciiTheme="minorHAnsi" w:hAnsiTheme="minorHAnsi" w:cs="Verdana"/>
          <w:sz w:val="22"/>
          <w:szCs w:val="22"/>
        </w:rPr>
        <w:t xml:space="preserve">Wykonawca </w:t>
      </w:r>
      <w:r w:rsidR="00E65B44" w:rsidRPr="00591E21">
        <w:rPr>
          <w:rFonts w:asciiTheme="minorHAnsi" w:hAnsiTheme="minorHAnsi" w:cs="Verdana"/>
          <w:sz w:val="22"/>
          <w:szCs w:val="22"/>
        </w:rPr>
        <w:t xml:space="preserve">samodzielnie lub na wniosek Zamawiającego może przedłużyć termin związania ofertą, z tym że </w:t>
      </w:r>
      <w:r w:rsidR="005068DE">
        <w:rPr>
          <w:rFonts w:asciiTheme="minorHAnsi" w:hAnsiTheme="minorHAnsi" w:cs="Verdana"/>
          <w:sz w:val="22"/>
          <w:szCs w:val="22"/>
        </w:rPr>
        <w:t xml:space="preserve">Zamawiający </w:t>
      </w:r>
      <w:r w:rsidR="00E65B44" w:rsidRPr="00591E21">
        <w:rPr>
          <w:rFonts w:asciiTheme="minorHAnsi" w:hAnsiTheme="minorHAnsi" w:cs="Verdana"/>
          <w:sz w:val="22"/>
          <w:szCs w:val="22"/>
        </w:rPr>
        <w:t>może tylko raz, co najmniej na 3 dni przed upływem terminu związania ofertą, zwrócić się do Wykonawców o wyrażenie zgody na przedłużenie terminu</w:t>
      </w:r>
      <w:r w:rsidR="00185C1C">
        <w:rPr>
          <w:rFonts w:asciiTheme="minorHAnsi" w:hAnsiTheme="minorHAnsi" w:cs="Verdana"/>
          <w:spacing w:val="4"/>
          <w:sz w:val="22"/>
          <w:szCs w:val="22"/>
        </w:rPr>
        <w:t>, o </w:t>
      </w:r>
      <w:r w:rsidR="00E65B44" w:rsidRPr="00591E21">
        <w:rPr>
          <w:rFonts w:asciiTheme="minorHAnsi" w:hAnsiTheme="minorHAnsi" w:cs="Verdana"/>
          <w:spacing w:val="4"/>
          <w:sz w:val="22"/>
          <w:szCs w:val="22"/>
        </w:rPr>
        <w:t xml:space="preserve">którym mowa w ust. 1 </w:t>
      </w:r>
      <w:r w:rsidR="00E65B44" w:rsidRPr="00591E21">
        <w:rPr>
          <w:rFonts w:asciiTheme="minorHAnsi" w:hAnsiTheme="minorHAnsi" w:cs="Verdana"/>
          <w:sz w:val="22"/>
          <w:szCs w:val="22"/>
        </w:rPr>
        <w:t>o oznaczony okres, nie dłuższy jednak niż 60 dni.</w:t>
      </w:r>
    </w:p>
    <w:p w14:paraId="1B9BB936" w14:textId="77777777" w:rsidR="00E65B44" w:rsidRPr="00591E21" w:rsidRDefault="002D29EE" w:rsidP="00E65B44">
      <w:pPr>
        <w:suppressAutoHyphens/>
        <w:spacing w:before="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.3.</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pacing w:val="4"/>
          <w:sz w:val="22"/>
          <w:szCs w:val="22"/>
        </w:rPr>
        <w:t xml:space="preserve">Przedłużenie terminu związania ofertą jest dopuszczalne tylko z jednoczesnym przedłużeniem okresu ważności wadium albo, jeżeli nie jest to możliwie, z wniesieniem nowego wadium na przedłużony okres związania ofertą. </w:t>
      </w:r>
      <w:r w:rsidR="00E65B44" w:rsidRPr="00591E21">
        <w:rPr>
          <w:rFonts w:asciiTheme="minorHAnsi" w:hAnsiTheme="minorHAnsi" w:cs="Verdana"/>
          <w:sz w:val="22"/>
          <w:szCs w:val="22"/>
        </w:rPr>
        <w:t>Jeżeli przedłużenie terminu związania ofertą dokonywane jest po wyborze oferty najkorzystniejszej, obowiązek wniesienia nowego wadium lub jego przedłużenia dotyczy jedynie Wykonawcy, którego oferta została wybrana jako najkorzystniejsza.</w:t>
      </w:r>
    </w:p>
    <w:p w14:paraId="401D0FAE" w14:textId="77777777" w:rsidR="00C700C2" w:rsidRDefault="002D29EE" w:rsidP="007376C2">
      <w:pPr>
        <w:suppressAutoHyphens/>
        <w:spacing w:before="120" w:after="120"/>
        <w:ind w:left="709" w:hanging="709"/>
        <w:jc w:val="both"/>
        <w:rPr>
          <w:rFonts w:asciiTheme="minorHAnsi" w:hAnsiTheme="minorHAnsi" w:cs="Verdana"/>
          <w:sz w:val="22"/>
          <w:szCs w:val="22"/>
        </w:rPr>
      </w:pPr>
      <w:r w:rsidRPr="00591E21">
        <w:rPr>
          <w:rFonts w:asciiTheme="minorHAnsi" w:hAnsiTheme="minorHAnsi"/>
          <w:color w:val="000000"/>
          <w:spacing w:val="4"/>
          <w:sz w:val="22"/>
          <w:szCs w:val="22"/>
          <w:lang w:eastAsia="ar-SA"/>
        </w:rPr>
        <w:t>18</w:t>
      </w:r>
      <w:r w:rsidR="00E65B44" w:rsidRPr="00591E21">
        <w:rPr>
          <w:rFonts w:asciiTheme="minorHAnsi" w:hAnsiTheme="minorHAnsi"/>
          <w:color w:val="000000"/>
          <w:spacing w:val="4"/>
          <w:sz w:val="22"/>
          <w:szCs w:val="22"/>
          <w:lang w:eastAsia="ar-SA"/>
        </w:rPr>
        <w:t>.4.</w:t>
      </w:r>
      <w:r w:rsidR="00E65B44" w:rsidRPr="00591E21">
        <w:rPr>
          <w:rFonts w:asciiTheme="minorHAnsi" w:hAnsiTheme="minorHAnsi"/>
          <w:color w:val="000000"/>
          <w:spacing w:val="4"/>
          <w:sz w:val="22"/>
          <w:szCs w:val="22"/>
          <w:lang w:eastAsia="ar-SA"/>
        </w:rPr>
        <w:tab/>
      </w:r>
      <w:r w:rsidR="00E65B44" w:rsidRPr="00591E21">
        <w:rPr>
          <w:rFonts w:asciiTheme="minorHAnsi" w:hAnsiTheme="minorHAnsi" w:cs="Verdana"/>
          <w:sz w:val="22"/>
          <w:szCs w:val="22"/>
        </w:rPr>
        <w:t>W przypadku wniesienia odwołania po upływie terminu składania ofert bieg terminu związania ofertą ulegnie zawieszeniu do czasu ogłoszenia przez Krajową Izbę Odwoławczą orzeczenia.</w:t>
      </w:r>
    </w:p>
    <w:p w14:paraId="35EF4F7E" w14:textId="77777777" w:rsidR="00296AB8" w:rsidRPr="00296AB8" w:rsidRDefault="00296AB8" w:rsidP="00296AB8">
      <w:pPr>
        <w:pStyle w:val="Akapitzlist"/>
        <w:tabs>
          <w:tab w:val="left" w:pos="851"/>
        </w:tabs>
        <w:spacing w:line="240" w:lineRule="auto"/>
        <w:ind w:left="709" w:hanging="709"/>
        <w:jc w:val="both"/>
        <w:rPr>
          <w:rFonts w:asciiTheme="minorHAnsi" w:hAnsiTheme="minorHAnsi" w:cs="Verdana"/>
          <w:color w:val="000000" w:themeColor="text1"/>
        </w:rPr>
      </w:pPr>
      <w:r>
        <w:rPr>
          <w:rFonts w:asciiTheme="minorHAnsi" w:hAnsiTheme="minorHAnsi"/>
          <w:color w:val="000000"/>
          <w:spacing w:val="4"/>
          <w:lang w:eastAsia="ar-SA"/>
        </w:rPr>
        <w:lastRenderedPageBreak/>
        <w:t>18.</w:t>
      </w:r>
      <w:r>
        <w:rPr>
          <w:rFonts w:asciiTheme="minorHAnsi" w:hAnsiTheme="minorHAnsi" w:cs="Verdana"/>
        </w:rPr>
        <w:t xml:space="preserve">5.   </w:t>
      </w:r>
      <w:r w:rsidR="005068DE">
        <w:rPr>
          <w:rFonts w:asciiTheme="minorHAnsi" w:hAnsiTheme="minorHAnsi" w:cs="Verdana"/>
          <w:color w:val="000000" w:themeColor="text1"/>
        </w:rPr>
        <w:t xml:space="preserve">Zamawiający </w:t>
      </w:r>
      <w:r w:rsidRPr="00296AB8">
        <w:rPr>
          <w:rFonts w:asciiTheme="minorHAnsi" w:hAnsiTheme="minorHAnsi" w:cs="Verdana"/>
          <w:color w:val="000000" w:themeColor="text1"/>
        </w:rPr>
        <w:t>informuje, iż brak odpowiedzi ze strony Wykonawcy, na wezwanie Zamawiającego, potraktowany będzie przez Zamawiającego, jako brak zgody Wykonawcy na przedłużenie terminu związania ofertą i będzie skutkować odrzuceniem ofert</w:t>
      </w:r>
      <w:r w:rsidR="00695B2D">
        <w:rPr>
          <w:rFonts w:asciiTheme="minorHAnsi" w:hAnsiTheme="minorHAnsi" w:cs="Verdana"/>
          <w:color w:val="000000" w:themeColor="text1"/>
        </w:rPr>
        <w:t>y</w:t>
      </w:r>
      <w:r w:rsidRPr="00296AB8">
        <w:rPr>
          <w:rFonts w:asciiTheme="minorHAnsi" w:hAnsiTheme="minorHAnsi" w:cs="Verdana"/>
          <w:color w:val="000000" w:themeColor="text1"/>
        </w:rPr>
        <w:t xml:space="preserve"> zgodnie z art. 89 ust. 1 pkt 7a ustawy </w:t>
      </w:r>
      <w:proofErr w:type="spellStart"/>
      <w:r w:rsidRPr="00296AB8">
        <w:rPr>
          <w:rFonts w:asciiTheme="minorHAnsi" w:hAnsiTheme="minorHAnsi" w:cs="Verdana"/>
          <w:color w:val="000000" w:themeColor="text1"/>
        </w:rPr>
        <w:t>Pzp</w:t>
      </w:r>
      <w:proofErr w:type="spellEnd"/>
      <w:r w:rsidRPr="00296AB8">
        <w:rPr>
          <w:rFonts w:asciiTheme="minorHAnsi" w:hAnsiTheme="minorHAnsi" w:cs="Verdana"/>
          <w:color w:val="000000" w:themeColor="text1"/>
        </w:rPr>
        <w:t>.</w:t>
      </w:r>
    </w:p>
    <w:p w14:paraId="38C960FA" w14:textId="77777777" w:rsidR="00296AB8" w:rsidRDefault="00296AB8" w:rsidP="007376C2">
      <w:pPr>
        <w:suppressAutoHyphens/>
        <w:spacing w:before="120" w:after="120"/>
        <w:ind w:left="709" w:hanging="709"/>
        <w:jc w:val="both"/>
        <w:rPr>
          <w:rFonts w:asciiTheme="minorHAnsi" w:hAnsiTheme="minorHAnsi" w:cs="Verdana"/>
          <w:sz w:val="22"/>
          <w:szCs w:val="22"/>
        </w:rPr>
      </w:pPr>
    </w:p>
    <w:p w14:paraId="209A263F" w14:textId="77777777" w:rsidR="00094748" w:rsidRPr="00591E21" w:rsidRDefault="002D29E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19</w:t>
      </w:r>
      <w:r w:rsidR="00094748" w:rsidRPr="00591E21">
        <w:rPr>
          <w:rFonts w:asciiTheme="minorHAnsi" w:hAnsiTheme="minorHAnsi"/>
          <w:b/>
          <w:sz w:val="22"/>
          <w:szCs w:val="22"/>
          <w:lang w:eastAsia="ar-SA"/>
        </w:rPr>
        <w:t>.</w:t>
      </w:r>
      <w:r w:rsidR="00094748" w:rsidRPr="00591E21">
        <w:rPr>
          <w:rFonts w:asciiTheme="minorHAnsi" w:hAnsiTheme="minorHAnsi"/>
          <w:b/>
          <w:sz w:val="22"/>
          <w:szCs w:val="22"/>
          <w:lang w:eastAsia="ar-SA"/>
        </w:rPr>
        <w:tab/>
      </w:r>
      <w:r w:rsidR="00094748" w:rsidRPr="00591E21">
        <w:rPr>
          <w:rFonts w:asciiTheme="minorHAnsi" w:hAnsiTheme="minorHAnsi" w:cs="Verdana"/>
          <w:b/>
          <w:bCs/>
          <w:sz w:val="22"/>
          <w:szCs w:val="22"/>
        </w:rPr>
        <w:t>KRYTERIA WYBORU I SPOSÓB OCENY OFERT ORAZ UDZIELENIE ZAMÓWIENIA</w:t>
      </w:r>
    </w:p>
    <w:p w14:paraId="54BA070B" w14:textId="3C54592C" w:rsidR="00094748" w:rsidRDefault="002D29EE" w:rsidP="00094748">
      <w:pPr>
        <w:suppressAutoHyphens/>
        <w:spacing w:before="120"/>
        <w:ind w:left="709" w:hanging="709"/>
        <w:jc w:val="both"/>
        <w:rPr>
          <w:rFonts w:asciiTheme="minorHAnsi" w:hAnsiTheme="minorHAnsi"/>
          <w:b/>
          <w:color w:val="000000" w:themeColor="text1"/>
          <w:spacing w:val="4"/>
          <w:sz w:val="22"/>
          <w:szCs w:val="22"/>
        </w:rPr>
      </w:pPr>
      <w:r w:rsidRPr="00591E21">
        <w:rPr>
          <w:rFonts w:asciiTheme="minorHAnsi" w:hAnsiTheme="minorHAnsi"/>
          <w:color w:val="000000"/>
          <w:spacing w:val="4"/>
          <w:sz w:val="22"/>
          <w:szCs w:val="22"/>
          <w:lang w:eastAsia="ar-SA"/>
        </w:rPr>
        <w:t>19</w:t>
      </w:r>
      <w:r w:rsidR="00094748" w:rsidRPr="00591E21">
        <w:rPr>
          <w:rFonts w:asciiTheme="minorHAnsi" w:hAnsiTheme="minorHAnsi"/>
          <w:color w:val="000000"/>
          <w:spacing w:val="4"/>
          <w:sz w:val="22"/>
          <w:szCs w:val="22"/>
          <w:lang w:eastAsia="ar-SA"/>
        </w:rPr>
        <w:t>.1.</w:t>
      </w:r>
      <w:r w:rsidR="00094748" w:rsidRPr="00591E21">
        <w:rPr>
          <w:rFonts w:asciiTheme="minorHAnsi" w:hAnsiTheme="minorHAnsi"/>
          <w:color w:val="000000"/>
          <w:spacing w:val="4"/>
          <w:sz w:val="22"/>
          <w:szCs w:val="22"/>
          <w:lang w:eastAsia="ar-SA"/>
        </w:rPr>
        <w:tab/>
      </w:r>
      <w:r w:rsidR="00094748" w:rsidRPr="00D27218">
        <w:rPr>
          <w:rFonts w:asciiTheme="minorHAnsi" w:hAnsiTheme="minorHAnsi"/>
          <w:color w:val="000000" w:themeColor="text1"/>
          <w:sz w:val="22"/>
          <w:szCs w:val="22"/>
        </w:rPr>
        <w:t>Przy dokonywaniu wyboru najkorzystniejszej oferty</w:t>
      </w:r>
      <w:r w:rsidR="00BE4CBB">
        <w:rPr>
          <w:rFonts w:asciiTheme="minorHAnsi" w:hAnsiTheme="minorHAnsi"/>
          <w:color w:val="000000" w:themeColor="text1"/>
          <w:sz w:val="22"/>
          <w:szCs w:val="22"/>
        </w:rPr>
        <w:t xml:space="preserve"> w zakresie </w:t>
      </w:r>
      <w:r w:rsidR="0039160B" w:rsidRPr="007202D5">
        <w:rPr>
          <w:rFonts w:asciiTheme="minorHAnsi" w:hAnsiTheme="minorHAnsi"/>
          <w:b/>
          <w:color w:val="000000" w:themeColor="text1"/>
          <w:sz w:val="22"/>
          <w:szCs w:val="22"/>
        </w:rPr>
        <w:t xml:space="preserve">każdej </w:t>
      </w:r>
      <w:r w:rsidR="00BE4CBB" w:rsidRPr="007202D5">
        <w:rPr>
          <w:rFonts w:asciiTheme="minorHAnsi" w:hAnsiTheme="minorHAnsi"/>
          <w:b/>
          <w:color w:val="000000" w:themeColor="text1"/>
          <w:sz w:val="22"/>
          <w:szCs w:val="22"/>
        </w:rPr>
        <w:t>części</w:t>
      </w:r>
      <w:r w:rsidR="00BE4CBB">
        <w:rPr>
          <w:rFonts w:asciiTheme="minorHAnsi" w:hAnsiTheme="minorHAnsi"/>
          <w:color w:val="000000" w:themeColor="text1"/>
          <w:sz w:val="22"/>
          <w:szCs w:val="22"/>
        </w:rPr>
        <w:t xml:space="preserve"> zamówienia</w:t>
      </w:r>
      <w:r w:rsidRPr="00D27218">
        <w:rPr>
          <w:rFonts w:asciiTheme="minorHAnsi" w:hAnsiTheme="minorHAnsi"/>
          <w:color w:val="000000" w:themeColor="text1"/>
          <w:sz w:val="22"/>
          <w:szCs w:val="22"/>
        </w:rPr>
        <w:t>,</w:t>
      </w:r>
      <w:r w:rsidR="00094748" w:rsidRPr="00D27218">
        <w:rPr>
          <w:rFonts w:asciiTheme="minorHAnsi" w:hAnsiTheme="minorHAnsi"/>
          <w:color w:val="000000" w:themeColor="text1"/>
          <w:sz w:val="22"/>
          <w:szCs w:val="22"/>
        </w:rPr>
        <w:t xml:space="preserve"> </w:t>
      </w:r>
      <w:r w:rsidR="005068DE">
        <w:rPr>
          <w:rFonts w:asciiTheme="minorHAnsi" w:hAnsiTheme="minorHAnsi"/>
          <w:color w:val="000000" w:themeColor="text1"/>
          <w:sz w:val="22"/>
          <w:szCs w:val="22"/>
        </w:rPr>
        <w:t xml:space="preserve">Zamawiający </w:t>
      </w:r>
      <w:r w:rsidR="00094748" w:rsidRPr="00D27218">
        <w:rPr>
          <w:rFonts w:asciiTheme="minorHAnsi" w:hAnsiTheme="minorHAnsi"/>
          <w:color w:val="000000" w:themeColor="text1"/>
          <w:sz w:val="22"/>
          <w:szCs w:val="22"/>
        </w:rPr>
        <w:t>stosować będzie następujące kryteria oceny ofert</w:t>
      </w:r>
      <w:r w:rsidR="00BE4CBB">
        <w:rPr>
          <w:rFonts w:asciiTheme="minorHAnsi" w:hAnsiTheme="minorHAnsi"/>
          <w:b/>
          <w:color w:val="000000" w:themeColor="text1"/>
          <w:spacing w:val="4"/>
          <w:sz w:val="22"/>
          <w:szCs w:val="22"/>
        </w:rPr>
        <w:t>:</w:t>
      </w:r>
    </w:p>
    <w:p w14:paraId="71589D43" w14:textId="77777777" w:rsidR="00BE4CBB" w:rsidRPr="00D27218" w:rsidRDefault="00BE4CBB" w:rsidP="00094748">
      <w:pPr>
        <w:suppressAutoHyphens/>
        <w:spacing w:before="120"/>
        <w:ind w:left="709" w:hanging="709"/>
        <w:jc w:val="both"/>
        <w:rPr>
          <w:rFonts w:asciiTheme="minorHAnsi" w:hAnsiTheme="minorHAnsi"/>
          <w:color w:val="000000" w:themeColor="text1"/>
          <w:sz w:val="22"/>
          <w:szCs w:val="22"/>
        </w:rPr>
      </w:pPr>
    </w:p>
    <w:p w14:paraId="7FAD07C2" w14:textId="77777777" w:rsidR="00C23DA4" w:rsidRPr="00D27218" w:rsidRDefault="00C23DA4"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Cena</w:t>
      </w:r>
      <w:r w:rsidR="002C3899" w:rsidRPr="00D27218">
        <w:rPr>
          <w:rFonts w:asciiTheme="minorHAnsi" w:hAnsiTheme="minorHAnsi" w:cs="Calibri"/>
          <w:b/>
          <w:color w:val="000000" w:themeColor="text1"/>
        </w:rPr>
        <w:t xml:space="preserve"> oferty</w:t>
      </w:r>
      <w:r w:rsidRPr="00D27218">
        <w:rPr>
          <w:rFonts w:asciiTheme="minorHAnsi" w:hAnsiTheme="minorHAnsi" w:cs="Calibri"/>
          <w:b/>
          <w:color w:val="000000" w:themeColor="text1"/>
        </w:rPr>
        <w:t xml:space="preserve"> – </w:t>
      </w:r>
      <w:r w:rsidR="00181D5F" w:rsidRPr="00D27218">
        <w:rPr>
          <w:rFonts w:asciiTheme="minorHAnsi" w:hAnsiTheme="minorHAnsi" w:cs="Calibri"/>
          <w:b/>
          <w:color w:val="000000" w:themeColor="text1"/>
        </w:rPr>
        <w:tab/>
      </w:r>
      <w:r w:rsidR="00181D5F" w:rsidRPr="00D27218">
        <w:rPr>
          <w:rFonts w:asciiTheme="minorHAnsi" w:hAnsiTheme="minorHAnsi" w:cs="Calibri"/>
          <w:b/>
          <w:color w:val="000000" w:themeColor="text1"/>
        </w:rPr>
        <w:tab/>
      </w:r>
      <w:r w:rsidRPr="00D27218">
        <w:rPr>
          <w:rFonts w:asciiTheme="minorHAnsi" w:hAnsiTheme="minorHAnsi" w:cs="Calibri"/>
          <w:b/>
          <w:color w:val="000000" w:themeColor="text1"/>
        </w:rPr>
        <w:t>60 %</w:t>
      </w:r>
      <w:r w:rsidR="00181D5F" w:rsidRPr="00D27218">
        <w:rPr>
          <w:rFonts w:asciiTheme="minorHAnsi" w:hAnsiTheme="minorHAnsi" w:cs="Calibri"/>
          <w:b/>
          <w:color w:val="000000" w:themeColor="text1"/>
        </w:rPr>
        <w:t xml:space="preserve"> </w:t>
      </w:r>
      <w:r w:rsidRPr="00D27218">
        <w:rPr>
          <w:rFonts w:asciiTheme="minorHAnsi" w:hAnsiTheme="minorHAnsi" w:cs="Calibri"/>
          <w:b/>
          <w:color w:val="000000" w:themeColor="text1"/>
        </w:rPr>
        <w:t>= 60 pkt</w:t>
      </w:r>
    </w:p>
    <w:p w14:paraId="2C0FAAB8" w14:textId="49E80CE0" w:rsidR="00C23DA4" w:rsidRPr="00D27218" w:rsidRDefault="007447D9" w:rsidP="00C23DA4">
      <w:pPr>
        <w:pStyle w:val="Akapitzlist"/>
        <w:tabs>
          <w:tab w:val="left" w:pos="993"/>
          <w:tab w:val="left" w:pos="1985"/>
          <w:tab w:val="left" w:pos="2977"/>
          <w:tab w:val="left" w:pos="3261"/>
        </w:tabs>
        <w:spacing w:after="200"/>
        <w:ind w:left="709"/>
        <w:contextualSpacing/>
        <w:rPr>
          <w:rFonts w:asciiTheme="minorHAnsi" w:hAnsiTheme="minorHAnsi" w:cs="Calibri"/>
          <w:b/>
          <w:color w:val="000000" w:themeColor="text1"/>
        </w:rPr>
      </w:pPr>
      <w:r w:rsidRPr="00D27218">
        <w:rPr>
          <w:rFonts w:asciiTheme="minorHAnsi" w:hAnsiTheme="minorHAnsi" w:cs="Calibri"/>
          <w:b/>
          <w:color w:val="000000" w:themeColor="text1"/>
        </w:rPr>
        <w:t>Okres</w:t>
      </w:r>
      <w:r w:rsidR="00A5558E" w:rsidRPr="00D27218">
        <w:rPr>
          <w:rFonts w:asciiTheme="minorHAnsi" w:hAnsiTheme="minorHAnsi" w:cs="Calibri"/>
          <w:b/>
          <w:color w:val="000000" w:themeColor="text1"/>
        </w:rPr>
        <w:t xml:space="preserve"> gwarancji – </w:t>
      </w:r>
      <w:r w:rsidR="00181D5F" w:rsidRPr="00D27218">
        <w:rPr>
          <w:rFonts w:asciiTheme="minorHAnsi" w:hAnsiTheme="minorHAnsi" w:cs="Calibri"/>
          <w:b/>
          <w:color w:val="000000" w:themeColor="text1"/>
        </w:rPr>
        <w:tab/>
      </w:r>
      <w:r w:rsidR="00D27218" w:rsidRPr="00D27218">
        <w:rPr>
          <w:rFonts w:asciiTheme="minorHAnsi" w:hAnsiTheme="minorHAnsi" w:cs="Calibri"/>
          <w:b/>
          <w:color w:val="000000" w:themeColor="text1"/>
        </w:rPr>
        <w:t>40</w:t>
      </w:r>
      <w:r w:rsidR="00A5558E" w:rsidRPr="00D27218">
        <w:rPr>
          <w:rFonts w:asciiTheme="minorHAnsi" w:hAnsiTheme="minorHAnsi" w:cs="Calibri"/>
          <w:b/>
          <w:color w:val="000000" w:themeColor="text1"/>
        </w:rPr>
        <w:t xml:space="preserve"> %</w:t>
      </w:r>
      <w:r w:rsidR="00181D5F" w:rsidRPr="00D27218">
        <w:rPr>
          <w:rFonts w:asciiTheme="minorHAnsi" w:hAnsiTheme="minorHAnsi" w:cs="Calibri"/>
          <w:b/>
          <w:color w:val="000000" w:themeColor="text1"/>
        </w:rPr>
        <w:t xml:space="preserve"> </w:t>
      </w:r>
      <w:r w:rsidR="00D27218" w:rsidRPr="00D27218">
        <w:rPr>
          <w:rFonts w:asciiTheme="minorHAnsi" w:hAnsiTheme="minorHAnsi" w:cs="Calibri"/>
          <w:b/>
          <w:color w:val="000000" w:themeColor="text1"/>
        </w:rPr>
        <w:t>= 40</w:t>
      </w:r>
      <w:r w:rsidR="00C23DA4" w:rsidRPr="00D27218">
        <w:rPr>
          <w:rFonts w:asciiTheme="minorHAnsi" w:hAnsiTheme="minorHAnsi" w:cs="Calibri"/>
          <w:b/>
          <w:color w:val="000000" w:themeColor="text1"/>
        </w:rPr>
        <w:t xml:space="preserve"> pkt</w:t>
      </w:r>
      <w:r w:rsidR="007B044E" w:rsidRPr="00D27218">
        <w:rPr>
          <w:rFonts w:asciiTheme="minorHAnsi" w:hAnsiTheme="minorHAnsi" w:cs="Calibri"/>
          <w:b/>
          <w:color w:val="000000" w:themeColor="text1"/>
        </w:rPr>
        <w:t xml:space="preserve"> </w:t>
      </w:r>
    </w:p>
    <w:p w14:paraId="70151774" w14:textId="77777777" w:rsidR="0048454E" w:rsidRPr="00591E21" w:rsidRDefault="0048454E" w:rsidP="0048454E">
      <w:pPr>
        <w:tabs>
          <w:tab w:val="left" w:pos="993"/>
        </w:tabs>
        <w:suppressAutoHyphens/>
        <w:spacing w:before="120"/>
        <w:ind w:left="709" w:hanging="709"/>
        <w:jc w:val="both"/>
        <w:rPr>
          <w:rFonts w:asciiTheme="minorHAnsi" w:hAnsiTheme="minorHAnsi" w:cs="Calibri"/>
          <w:b/>
          <w:sz w:val="22"/>
          <w:szCs w:val="22"/>
          <w:u w:val="single"/>
        </w:rPr>
      </w:pPr>
      <w:r w:rsidRPr="00591E21">
        <w:rPr>
          <w:rFonts w:asciiTheme="minorHAnsi" w:hAnsiTheme="minorHAnsi"/>
          <w:color w:val="000000"/>
          <w:spacing w:val="4"/>
          <w:sz w:val="22"/>
          <w:szCs w:val="22"/>
          <w:lang w:eastAsia="ar-SA"/>
        </w:rPr>
        <w:t>19.1.1.</w:t>
      </w:r>
      <w:r w:rsidRPr="00591E21">
        <w:rPr>
          <w:rFonts w:asciiTheme="minorHAnsi" w:hAnsiTheme="minorHAnsi"/>
          <w:color w:val="000000"/>
          <w:spacing w:val="4"/>
          <w:sz w:val="22"/>
          <w:szCs w:val="22"/>
          <w:lang w:eastAsia="ar-SA"/>
        </w:rPr>
        <w:tab/>
      </w:r>
      <w:r w:rsidRPr="00591E21">
        <w:rPr>
          <w:rFonts w:asciiTheme="minorHAnsi" w:hAnsiTheme="minorHAnsi" w:cs="Calibri"/>
          <w:b/>
          <w:sz w:val="22"/>
          <w:szCs w:val="22"/>
          <w:u w:val="single"/>
        </w:rPr>
        <w:t>Kryterium „Cena”:</w:t>
      </w:r>
    </w:p>
    <w:p w14:paraId="7431A956" w14:textId="77777777" w:rsidR="0048454E" w:rsidRPr="00591E21" w:rsidRDefault="0048454E" w:rsidP="0048454E">
      <w:pPr>
        <w:pStyle w:val="Tekstpodstawowy"/>
        <w:spacing w:before="120" w:after="120"/>
        <w:ind w:left="567"/>
        <w:jc w:val="both"/>
        <w:rPr>
          <w:rFonts w:asciiTheme="minorHAnsi" w:hAnsiTheme="minorHAnsi" w:cs="Verdana"/>
          <w:sz w:val="22"/>
          <w:szCs w:val="22"/>
        </w:rPr>
      </w:pPr>
      <w:r w:rsidRPr="00591E21">
        <w:rPr>
          <w:rFonts w:asciiTheme="minorHAnsi" w:hAnsiTheme="minorHAnsi" w:cs="Verdana"/>
          <w:sz w:val="22"/>
          <w:szCs w:val="22"/>
        </w:rPr>
        <w:t xml:space="preserve">Kryterium „Cena” będzie rozpatrywana na podstawie ceny brutto za wykonanie przedmiotu zamówienia, podanej przez Wykonawcę na Formularzu Oferty. </w:t>
      </w:r>
    </w:p>
    <w:p w14:paraId="303A2D2C" w14:textId="77777777" w:rsidR="0048454E" w:rsidRPr="00591E21" w:rsidRDefault="0048454E" w:rsidP="0048454E">
      <w:pPr>
        <w:tabs>
          <w:tab w:val="left" w:pos="851"/>
        </w:tabs>
        <w:suppressAutoHyphens/>
        <w:ind w:left="567"/>
        <w:jc w:val="both"/>
        <w:rPr>
          <w:rFonts w:asciiTheme="minorHAnsi" w:hAnsiTheme="minorHAnsi"/>
          <w:sz w:val="22"/>
          <w:szCs w:val="22"/>
          <w:lang w:eastAsia="ar-SA"/>
        </w:rPr>
      </w:pPr>
      <w:r w:rsidRPr="00591E21">
        <w:rPr>
          <w:rFonts w:asciiTheme="minorHAnsi" w:hAnsiTheme="minorHAnsi"/>
          <w:sz w:val="22"/>
          <w:szCs w:val="22"/>
          <w:u w:val="single"/>
          <w:lang w:eastAsia="ar-SA"/>
        </w:rPr>
        <w:t>W tym kryterium można uzyskać maksymalnie 60 punktów.</w:t>
      </w:r>
      <w:r w:rsidRPr="00591E21">
        <w:rPr>
          <w:rFonts w:asciiTheme="minorHAnsi" w:hAnsiTheme="minorHAnsi"/>
          <w:sz w:val="22"/>
          <w:szCs w:val="22"/>
          <w:lang w:eastAsia="ar-SA"/>
        </w:rPr>
        <w:t xml:space="preserve"> Przyznane punkty zostaną zaokrąglone do dwóch miejsc po przecinku.</w:t>
      </w:r>
    </w:p>
    <w:p w14:paraId="42E3BE3C" w14:textId="77777777" w:rsidR="0048454E" w:rsidRPr="00591E21" w:rsidRDefault="0048454E" w:rsidP="0048454E">
      <w:pPr>
        <w:ind w:left="567"/>
        <w:jc w:val="both"/>
        <w:rPr>
          <w:rFonts w:asciiTheme="minorHAnsi" w:hAnsiTheme="minorHAnsi"/>
          <w:sz w:val="22"/>
          <w:szCs w:val="22"/>
        </w:rPr>
      </w:pPr>
    </w:p>
    <w:p w14:paraId="3605E80D" w14:textId="77777777" w:rsidR="0048454E" w:rsidRDefault="005068DE" w:rsidP="0048454E">
      <w:pPr>
        <w:ind w:left="567"/>
        <w:jc w:val="both"/>
        <w:rPr>
          <w:rFonts w:asciiTheme="minorHAnsi" w:hAnsiTheme="minorHAnsi"/>
          <w:sz w:val="22"/>
          <w:szCs w:val="22"/>
        </w:rPr>
      </w:pPr>
      <w:r>
        <w:rPr>
          <w:rFonts w:asciiTheme="minorHAnsi" w:hAnsiTheme="minorHAnsi"/>
          <w:sz w:val="22"/>
          <w:szCs w:val="22"/>
        </w:rPr>
        <w:t xml:space="preserve">Zamawiający </w:t>
      </w:r>
      <w:r w:rsidR="0048454E" w:rsidRPr="00591E21">
        <w:rPr>
          <w:rFonts w:asciiTheme="minorHAnsi" w:hAnsiTheme="minorHAnsi"/>
          <w:sz w:val="22"/>
          <w:szCs w:val="22"/>
        </w:rPr>
        <w:t>ofercie o najniż</w:t>
      </w:r>
      <w:r w:rsidR="002C3899" w:rsidRPr="00591E21">
        <w:rPr>
          <w:rFonts w:asciiTheme="minorHAnsi" w:hAnsiTheme="minorHAnsi"/>
          <w:sz w:val="22"/>
          <w:szCs w:val="22"/>
        </w:rPr>
        <w:t>sz</w:t>
      </w:r>
      <w:r w:rsidR="0048454E" w:rsidRPr="00591E21">
        <w:rPr>
          <w:rFonts w:asciiTheme="minorHAnsi" w:hAnsiTheme="minorHAnsi"/>
          <w:sz w:val="22"/>
          <w:szCs w:val="22"/>
        </w:rPr>
        <w:t xml:space="preserve">ej cenie przyzna </w:t>
      </w:r>
      <w:r w:rsidR="0048454E" w:rsidRPr="00591E21">
        <w:rPr>
          <w:rFonts w:asciiTheme="minorHAnsi" w:hAnsiTheme="minorHAnsi"/>
          <w:b/>
          <w:sz w:val="22"/>
          <w:szCs w:val="22"/>
        </w:rPr>
        <w:t>60 punktów</w:t>
      </w:r>
      <w:r w:rsidR="0048454E" w:rsidRPr="00591E21">
        <w:rPr>
          <w:rFonts w:asciiTheme="minorHAnsi" w:hAnsiTheme="minorHAnsi"/>
          <w:sz w:val="22"/>
          <w:szCs w:val="22"/>
        </w:rPr>
        <w:t xml:space="preserve"> a każdej następnej zostanie przyporządkowana liczba punktów proporcjonalnie mniejsza, według wzoru:</w:t>
      </w:r>
    </w:p>
    <w:p w14:paraId="1C3D6853" w14:textId="77777777" w:rsidR="00A95240" w:rsidRDefault="00A95240" w:rsidP="0048454E">
      <w:pPr>
        <w:ind w:left="567"/>
        <w:jc w:val="both"/>
        <w:rPr>
          <w:rFonts w:asciiTheme="minorHAnsi" w:hAnsiTheme="minorHAnsi"/>
          <w:sz w:val="22"/>
          <w:szCs w:val="22"/>
        </w:rPr>
      </w:pPr>
    </w:p>
    <w:p w14:paraId="1BA415EA" w14:textId="77777777" w:rsidR="002E7BD7" w:rsidRPr="00591E21" w:rsidRDefault="002E7BD7" w:rsidP="0048454E">
      <w:pPr>
        <w:ind w:left="567"/>
        <w:jc w:val="both"/>
        <w:rPr>
          <w:rFonts w:asciiTheme="minorHAnsi" w:hAnsiTheme="minorHAnsi"/>
          <w:sz w:val="22"/>
          <w:szCs w:val="22"/>
        </w:rPr>
      </w:pP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48454E" w:rsidRPr="00591E21" w14:paraId="063E7F59" w14:textId="77777777" w:rsidTr="00A23AA2">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48454E" w:rsidRPr="00591E21" w14:paraId="1626AEE6" w14:textId="77777777" w:rsidTr="00A23AA2">
              <w:trPr>
                <w:cantSplit/>
                <w:trHeight w:val="223"/>
                <w:jc w:val="center"/>
              </w:trPr>
              <w:tc>
                <w:tcPr>
                  <w:tcW w:w="1557" w:type="dxa"/>
                </w:tcPr>
                <w:p w14:paraId="00E967A9"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restart"/>
                  <w:vAlign w:val="center"/>
                </w:tcPr>
                <w:p w14:paraId="153A73F9" w14:textId="77777777"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C =</w:t>
                  </w:r>
                </w:p>
              </w:tc>
              <w:tc>
                <w:tcPr>
                  <w:tcW w:w="1527" w:type="dxa"/>
                  <w:tcBorders>
                    <w:bottom w:val="single" w:sz="4" w:space="0" w:color="auto"/>
                  </w:tcBorders>
                  <w:vAlign w:val="center"/>
                </w:tcPr>
                <w:p w14:paraId="7E7FC60F"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min</w:t>
                  </w:r>
                </w:p>
              </w:tc>
              <w:tc>
                <w:tcPr>
                  <w:tcW w:w="3033" w:type="dxa"/>
                  <w:vMerge w:val="restart"/>
                  <w:vAlign w:val="center"/>
                </w:tcPr>
                <w:p w14:paraId="06DE3868" w14:textId="77777777" w:rsidR="0048454E" w:rsidRPr="00591E21" w:rsidRDefault="0048454E" w:rsidP="00A23AA2">
                  <w:pPr>
                    <w:pStyle w:val="Tekstpodstawowy"/>
                    <w:ind w:left="705" w:hanging="705"/>
                    <w:jc w:val="both"/>
                    <w:rPr>
                      <w:rFonts w:asciiTheme="minorHAnsi" w:hAnsiTheme="minorHAnsi" w:cs="Verdana"/>
                      <w:b/>
                      <w:bCs/>
                      <w:sz w:val="22"/>
                      <w:szCs w:val="22"/>
                    </w:rPr>
                  </w:pPr>
                  <w:r w:rsidRPr="00591E21">
                    <w:rPr>
                      <w:rFonts w:asciiTheme="minorHAnsi" w:hAnsiTheme="minorHAnsi" w:cs="Verdana"/>
                      <w:b/>
                      <w:bCs/>
                      <w:sz w:val="22"/>
                      <w:szCs w:val="22"/>
                    </w:rPr>
                    <w:t>x 60 pkt</w:t>
                  </w:r>
                </w:p>
              </w:tc>
            </w:tr>
            <w:tr w:rsidR="0048454E" w:rsidRPr="00591E21" w14:paraId="131B4815" w14:textId="77777777" w:rsidTr="00A23AA2">
              <w:trPr>
                <w:cantSplit/>
                <w:trHeight w:val="223"/>
                <w:jc w:val="center"/>
              </w:trPr>
              <w:tc>
                <w:tcPr>
                  <w:tcW w:w="1557" w:type="dxa"/>
                </w:tcPr>
                <w:p w14:paraId="65105B1C"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Merge/>
                  <w:vAlign w:val="center"/>
                </w:tcPr>
                <w:p w14:paraId="3F842BCC"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1527" w:type="dxa"/>
                  <w:tcBorders>
                    <w:top w:val="single" w:sz="4" w:space="0" w:color="auto"/>
                  </w:tcBorders>
                  <w:vAlign w:val="center"/>
                </w:tcPr>
                <w:p w14:paraId="4C90F6CB"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p>
              </w:tc>
              <w:tc>
                <w:tcPr>
                  <w:tcW w:w="3033" w:type="dxa"/>
                  <w:vMerge/>
                  <w:vAlign w:val="center"/>
                </w:tcPr>
                <w:p w14:paraId="7058A0BC" w14:textId="77777777" w:rsidR="0048454E" w:rsidRPr="00591E21" w:rsidRDefault="0048454E" w:rsidP="00A23AA2">
                  <w:pPr>
                    <w:pStyle w:val="Tekstpodstawowy"/>
                    <w:ind w:left="705" w:hanging="705"/>
                    <w:rPr>
                      <w:rFonts w:asciiTheme="minorHAnsi" w:hAnsiTheme="minorHAnsi" w:cs="Verdana"/>
                      <w:b/>
                      <w:bCs/>
                      <w:sz w:val="22"/>
                      <w:szCs w:val="22"/>
                    </w:rPr>
                  </w:pPr>
                </w:p>
              </w:tc>
            </w:tr>
            <w:tr w:rsidR="0048454E" w:rsidRPr="00591E21" w14:paraId="7E53A06C" w14:textId="77777777" w:rsidTr="00A23AA2">
              <w:trPr>
                <w:cantSplit/>
                <w:trHeight w:val="438"/>
                <w:jc w:val="center"/>
              </w:trPr>
              <w:tc>
                <w:tcPr>
                  <w:tcW w:w="1557" w:type="dxa"/>
                  <w:vAlign w:val="bottom"/>
                </w:tcPr>
                <w:p w14:paraId="18A903CE" w14:textId="77777777" w:rsidR="0048454E" w:rsidRPr="00591E21" w:rsidRDefault="0048454E" w:rsidP="00A23AA2">
                  <w:pPr>
                    <w:pStyle w:val="Tekstpodstawowy"/>
                    <w:ind w:left="705" w:hanging="705"/>
                    <w:jc w:val="center"/>
                    <w:rPr>
                      <w:rFonts w:asciiTheme="minorHAnsi" w:hAnsiTheme="minorHAnsi" w:cs="Verdana"/>
                      <w:b/>
                      <w:bCs/>
                      <w:sz w:val="22"/>
                      <w:szCs w:val="22"/>
                    </w:rPr>
                  </w:pPr>
                  <w:r w:rsidRPr="00591E21">
                    <w:rPr>
                      <w:rFonts w:asciiTheme="minorHAnsi" w:hAnsiTheme="minorHAnsi" w:cs="Verdana"/>
                      <w:b/>
                      <w:bCs/>
                      <w:sz w:val="22"/>
                      <w:szCs w:val="22"/>
                    </w:rPr>
                    <w:t>gdzie:</w:t>
                  </w:r>
                </w:p>
              </w:tc>
              <w:tc>
                <w:tcPr>
                  <w:tcW w:w="657" w:type="dxa"/>
                  <w:vAlign w:val="bottom"/>
                </w:tcPr>
                <w:p w14:paraId="2703B5D4"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 xml:space="preserve">min </w:t>
                  </w:r>
                </w:p>
              </w:tc>
              <w:tc>
                <w:tcPr>
                  <w:tcW w:w="4560" w:type="dxa"/>
                  <w:gridSpan w:val="2"/>
                  <w:vAlign w:val="bottom"/>
                </w:tcPr>
                <w:p w14:paraId="54633E23" w14:textId="77777777" w:rsidR="0048454E" w:rsidRPr="00591E21" w:rsidRDefault="0048454E" w:rsidP="005F4D0A">
                  <w:pPr>
                    <w:pStyle w:val="Tekstpodstawowy"/>
                    <w:rPr>
                      <w:rFonts w:asciiTheme="minorHAnsi" w:hAnsiTheme="minorHAnsi" w:cs="Verdana"/>
                      <w:b/>
                      <w:bCs/>
                      <w:sz w:val="22"/>
                      <w:szCs w:val="22"/>
                    </w:rPr>
                  </w:pPr>
                  <w:r w:rsidRPr="00591E21">
                    <w:rPr>
                      <w:rFonts w:asciiTheme="minorHAnsi" w:hAnsiTheme="minorHAnsi" w:cs="Verdana"/>
                      <w:b/>
                      <w:bCs/>
                      <w:sz w:val="22"/>
                      <w:szCs w:val="22"/>
                    </w:rPr>
                    <w:t xml:space="preserve">– najniższa cena brutto z ocenianych ofert </w:t>
                  </w:r>
                </w:p>
              </w:tc>
            </w:tr>
            <w:tr w:rsidR="0048454E" w:rsidRPr="00591E21" w14:paraId="641F54BE" w14:textId="77777777" w:rsidTr="00A23AA2">
              <w:trPr>
                <w:cantSplit/>
                <w:trHeight w:val="199"/>
                <w:jc w:val="center"/>
              </w:trPr>
              <w:tc>
                <w:tcPr>
                  <w:tcW w:w="1557" w:type="dxa"/>
                  <w:vAlign w:val="center"/>
                </w:tcPr>
                <w:p w14:paraId="693E5C06" w14:textId="77777777" w:rsidR="0048454E" w:rsidRPr="00591E21" w:rsidRDefault="0048454E" w:rsidP="00A23AA2">
                  <w:pPr>
                    <w:pStyle w:val="Tekstpodstawowy"/>
                    <w:ind w:left="705" w:hanging="705"/>
                    <w:rPr>
                      <w:rFonts w:asciiTheme="minorHAnsi" w:hAnsiTheme="minorHAnsi" w:cs="Verdana"/>
                      <w:b/>
                      <w:bCs/>
                      <w:sz w:val="22"/>
                      <w:szCs w:val="22"/>
                    </w:rPr>
                  </w:pPr>
                </w:p>
              </w:tc>
              <w:tc>
                <w:tcPr>
                  <w:tcW w:w="657" w:type="dxa"/>
                  <w:vAlign w:val="bottom"/>
                </w:tcPr>
                <w:p w14:paraId="185D37B6"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 xml:space="preserve">C </w:t>
                  </w:r>
                  <w:r w:rsidRPr="00591E21">
                    <w:rPr>
                      <w:rFonts w:asciiTheme="minorHAnsi" w:hAnsiTheme="minorHAnsi" w:cs="Verdana"/>
                      <w:b/>
                      <w:bCs/>
                      <w:sz w:val="22"/>
                      <w:szCs w:val="22"/>
                      <w:vertAlign w:val="subscript"/>
                    </w:rPr>
                    <w:t>o</w:t>
                  </w:r>
                  <w:r w:rsidRPr="00591E21">
                    <w:rPr>
                      <w:rFonts w:asciiTheme="minorHAnsi" w:hAnsiTheme="minorHAnsi" w:cs="Verdana"/>
                      <w:b/>
                      <w:bCs/>
                      <w:sz w:val="22"/>
                      <w:szCs w:val="22"/>
                    </w:rPr>
                    <w:t xml:space="preserve"> </w:t>
                  </w:r>
                </w:p>
              </w:tc>
              <w:tc>
                <w:tcPr>
                  <w:tcW w:w="4560" w:type="dxa"/>
                  <w:gridSpan w:val="2"/>
                  <w:vAlign w:val="bottom"/>
                </w:tcPr>
                <w:p w14:paraId="4B2EF950" w14:textId="77777777" w:rsidR="0048454E" w:rsidRPr="00591E21" w:rsidRDefault="0048454E" w:rsidP="00A23AA2">
                  <w:pPr>
                    <w:pStyle w:val="Tekstpodstawowy"/>
                    <w:ind w:left="705" w:hanging="705"/>
                    <w:rPr>
                      <w:rFonts w:asciiTheme="minorHAnsi" w:hAnsiTheme="minorHAnsi" w:cs="Verdana"/>
                      <w:b/>
                      <w:bCs/>
                      <w:sz w:val="22"/>
                      <w:szCs w:val="22"/>
                    </w:rPr>
                  </w:pPr>
                  <w:r w:rsidRPr="00591E21">
                    <w:rPr>
                      <w:rFonts w:asciiTheme="minorHAnsi" w:hAnsiTheme="minorHAnsi" w:cs="Verdana"/>
                      <w:b/>
                      <w:bCs/>
                      <w:sz w:val="22"/>
                      <w:szCs w:val="22"/>
                    </w:rPr>
                    <w:t>–</w:t>
                  </w:r>
                  <w:r w:rsidR="005F4D0A" w:rsidRPr="00591E21">
                    <w:rPr>
                      <w:rFonts w:asciiTheme="minorHAnsi" w:hAnsiTheme="minorHAnsi" w:cs="Verdana"/>
                      <w:b/>
                      <w:bCs/>
                      <w:sz w:val="22"/>
                      <w:szCs w:val="22"/>
                    </w:rPr>
                    <w:t xml:space="preserve"> cena brutto badanej oferty </w:t>
                  </w:r>
                </w:p>
              </w:tc>
            </w:tr>
          </w:tbl>
          <w:p w14:paraId="2102DF55" w14:textId="77777777" w:rsidR="0048454E" w:rsidRPr="00591E21" w:rsidRDefault="0048454E" w:rsidP="00A23AA2">
            <w:pPr>
              <w:jc w:val="both"/>
              <w:rPr>
                <w:rFonts w:asciiTheme="minorHAnsi" w:hAnsiTheme="minorHAnsi"/>
                <w:sz w:val="22"/>
                <w:szCs w:val="22"/>
              </w:rPr>
            </w:pPr>
          </w:p>
        </w:tc>
      </w:tr>
    </w:tbl>
    <w:p w14:paraId="26A8270A" w14:textId="77777777" w:rsidR="0048454E" w:rsidRPr="00D27218" w:rsidRDefault="0048454E" w:rsidP="0048454E">
      <w:pPr>
        <w:tabs>
          <w:tab w:val="left" w:pos="993"/>
        </w:tabs>
        <w:suppressAutoHyphens/>
        <w:spacing w:before="120"/>
        <w:ind w:left="709" w:hanging="709"/>
        <w:jc w:val="both"/>
        <w:rPr>
          <w:rFonts w:asciiTheme="minorHAnsi" w:hAnsiTheme="minorHAnsi" w:cs="Calibri"/>
          <w:b/>
          <w:color w:val="000000" w:themeColor="text1"/>
          <w:sz w:val="22"/>
          <w:szCs w:val="22"/>
          <w:u w:val="single"/>
        </w:rPr>
      </w:pPr>
      <w:r w:rsidRPr="00591E21">
        <w:rPr>
          <w:rFonts w:asciiTheme="minorHAnsi" w:hAnsiTheme="minorHAnsi"/>
          <w:spacing w:val="4"/>
          <w:sz w:val="22"/>
          <w:szCs w:val="22"/>
          <w:lang w:eastAsia="ar-SA"/>
        </w:rPr>
        <w:t>19.1.2.</w:t>
      </w:r>
      <w:r w:rsidRPr="00DE0614">
        <w:rPr>
          <w:rFonts w:asciiTheme="minorHAnsi" w:hAnsiTheme="minorHAnsi"/>
          <w:color w:val="FF0000"/>
          <w:spacing w:val="4"/>
          <w:sz w:val="22"/>
          <w:szCs w:val="22"/>
          <w:lang w:eastAsia="ar-SA"/>
        </w:rPr>
        <w:tab/>
      </w:r>
      <w:r w:rsidRPr="00D27218">
        <w:rPr>
          <w:rFonts w:asciiTheme="minorHAnsi" w:hAnsiTheme="minorHAnsi" w:cs="Calibri"/>
          <w:b/>
          <w:color w:val="000000" w:themeColor="text1"/>
          <w:sz w:val="22"/>
          <w:szCs w:val="22"/>
          <w:u w:val="single"/>
        </w:rPr>
        <w:t>Kryterium „Okres gwarancji”:</w:t>
      </w:r>
    </w:p>
    <w:p w14:paraId="1BEE7CD5" w14:textId="77777777" w:rsidR="0048454E" w:rsidRPr="00D27218" w:rsidRDefault="0048454E" w:rsidP="0048454E">
      <w:pPr>
        <w:spacing w:line="240" w:lineRule="exact"/>
        <w:ind w:left="705"/>
        <w:jc w:val="both"/>
        <w:rPr>
          <w:rFonts w:asciiTheme="minorHAnsi" w:hAnsiTheme="minorHAnsi"/>
          <w:color w:val="000000" w:themeColor="text1"/>
          <w:sz w:val="22"/>
          <w:szCs w:val="22"/>
        </w:rPr>
      </w:pPr>
    </w:p>
    <w:p w14:paraId="2737B4D2" w14:textId="77777777" w:rsidR="00D920A8" w:rsidRPr="00D27218" w:rsidRDefault="0048454E" w:rsidP="00D920A8">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Kryterium „Okres gwarancji” będzie rozpatrywany na podstawie okresu gwarancji </w:t>
      </w:r>
      <w:r w:rsidR="00110625">
        <w:rPr>
          <w:rFonts w:asciiTheme="minorHAnsi" w:hAnsiTheme="minorHAnsi"/>
          <w:color w:val="000000" w:themeColor="text1"/>
          <w:sz w:val="22"/>
          <w:szCs w:val="22"/>
        </w:rPr>
        <w:t xml:space="preserve">dla danej części, </w:t>
      </w:r>
      <w:r w:rsidRPr="00D27218">
        <w:rPr>
          <w:rFonts w:asciiTheme="minorHAnsi" w:hAnsiTheme="minorHAnsi"/>
          <w:color w:val="000000" w:themeColor="text1"/>
          <w:sz w:val="22"/>
          <w:szCs w:val="22"/>
        </w:rPr>
        <w:t>zadeklarowanego przez Wykon</w:t>
      </w:r>
      <w:r w:rsidR="002C3899" w:rsidRPr="00D27218">
        <w:rPr>
          <w:rFonts w:asciiTheme="minorHAnsi" w:hAnsiTheme="minorHAnsi"/>
          <w:color w:val="000000" w:themeColor="text1"/>
          <w:sz w:val="22"/>
          <w:szCs w:val="22"/>
        </w:rPr>
        <w:t>awcę w Formularz</w:t>
      </w:r>
      <w:r w:rsidR="005F4D0A" w:rsidRPr="00D27218">
        <w:rPr>
          <w:rFonts w:asciiTheme="minorHAnsi" w:hAnsiTheme="minorHAnsi"/>
          <w:color w:val="000000" w:themeColor="text1"/>
          <w:sz w:val="22"/>
          <w:szCs w:val="22"/>
        </w:rPr>
        <w:t>u</w:t>
      </w:r>
      <w:r w:rsidR="002C3899" w:rsidRPr="00D27218">
        <w:rPr>
          <w:rFonts w:asciiTheme="minorHAnsi" w:hAnsiTheme="minorHAnsi"/>
          <w:color w:val="000000" w:themeColor="text1"/>
          <w:sz w:val="22"/>
          <w:szCs w:val="22"/>
        </w:rPr>
        <w:t xml:space="preserve"> Oferty.</w:t>
      </w:r>
    </w:p>
    <w:p w14:paraId="1F20B408" w14:textId="77777777" w:rsidR="0048454E" w:rsidRPr="00D27218" w:rsidRDefault="00002D81" w:rsidP="0048454E">
      <w:pPr>
        <w:spacing w:line="240" w:lineRule="exact"/>
        <w:ind w:left="705"/>
        <w:jc w:val="both"/>
        <w:rPr>
          <w:rFonts w:asciiTheme="minorHAnsi" w:hAnsiTheme="minorHAnsi"/>
          <w:color w:val="000000" w:themeColor="text1"/>
          <w:sz w:val="22"/>
          <w:szCs w:val="22"/>
        </w:rPr>
      </w:pPr>
      <w:r>
        <w:rPr>
          <w:rFonts w:asciiTheme="minorHAnsi" w:hAnsiTheme="minorHAnsi"/>
          <w:color w:val="000000" w:themeColor="text1"/>
          <w:sz w:val="22"/>
          <w:szCs w:val="22"/>
        </w:rPr>
        <w:t xml:space="preserve">Wykonawca </w:t>
      </w:r>
      <w:r w:rsidR="0048454E" w:rsidRPr="00D27218">
        <w:rPr>
          <w:rFonts w:asciiTheme="minorHAnsi" w:hAnsiTheme="minorHAnsi"/>
          <w:color w:val="000000" w:themeColor="text1"/>
          <w:sz w:val="22"/>
          <w:szCs w:val="22"/>
        </w:rPr>
        <w:t xml:space="preserve">może zaproponować okres gwarancji w następujących okresach miesięcznych: </w:t>
      </w:r>
      <w:r w:rsidR="00181D5F" w:rsidRPr="00D27218">
        <w:rPr>
          <w:rFonts w:asciiTheme="minorHAnsi" w:hAnsiTheme="minorHAnsi"/>
          <w:color w:val="000000" w:themeColor="text1"/>
          <w:sz w:val="22"/>
          <w:szCs w:val="22"/>
        </w:rPr>
        <w:br/>
      </w:r>
      <w:r w:rsidR="0048454E" w:rsidRPr="00002D82">
        <w:rPr>
          <w:rFonts w:asciiTheme="minorHAnsi" w:hAnsiTheme="minorHAnsi"/>
          <w:b/>
          <w:color w:val="000000" w:themeColor="text1"/>
          <w:sz w:val="22"/>
          <w:szCs w:val="22"/>
        </w:rPr>
        <w:t>36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48 miesięcy</w:t>
      </w:r>
      <w:r w:rsidR="0048454E" w:rsidRPr="00002D82">
        <w:rPr>
          <w:rFonts w:asciiTheme="minorHAnsi" w:hAnsiTheme="minorHAnsi"/>
          <w:color w:val="000000" w:themeColor="text1"/>
          <w:sz w:val="22"/>
          <w:szCs w:val="22"/>
        </w:rPr>
        <w:t xml:space="preserve"> lub </w:t>
      </w:r>
      <w:r w:rsidR="0048454E" w:rsidRPr="00002D82">
        <w:rPr>
          <w:rFonts w:asciiTheme="minorHAnsi" w:hAnsiTheme="minorHAnsi"/>
          <w:b/>
          <w:color w:val="000000" w:themeColor="text1"/>
          <w:sz w:val="22"/>
          <w:szCs w:val="22"/>
        </w:rPr>
        <w:t>60 miesięcy</w:t>
      </w:r>
      <w:r w:rsidR="0048454E" w:rsidRPr="00002D82">
        <w:rPr>
          <w:rFonts w:asciiTheme="minorHAnsi" w:hAnsiTheme="minorHAnsi"/>
          <w:color w:val="000000" w:themeColor="text1"/>
          <w:sz w:val="22"/>
          <w:szCs w:val="22"/>
        </w:rPr>
        <w:t>.</w:t>
      </w:r>
    </w:p>
    <w:p w14:paraId="44A76548" w14:textId="77777777" w:rsidR="0048454E" w:rsidRPr="00D27218" w:rsidRDefault="000F26DF" w:rsidP="0048454E">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 xml:space="preserve">Liczba punktów </w:t>
      </w:r>
      <w:r w:rsidR="0048454E" w:rsidRPr="00D27218">
        <w:rPr>
          <w:rFonts w:asciiTheme="minorHAnsi" w:hAnsiTheme="minorHAnsi"/>
          <w:bCs/>
          <w:color w:val="000000" w:themeColor="text1"/>
          <w:sz w:val="22"/>
          <w:szCs w:val="22"/>
        </w:rPr>
        <w:t xml:space="preserve">w ramach kryterium </w:t>
      </w:r>
      <w:r w:rsidR="0048454E" w:rsidRPr="00D27218">
        <w:rPr>
          <w:rFonts w:asciiTheme="minorHAnsi" w:hAnsiTheme="minorHAnsi"/>
          <w:color w:val="000000" w:themeColor="text1"/>
          <w:sz w:val="22"/>
          <w:szCs w:val="22"/>
        </w:rPr>
        <w:t>„Okres gwarancji” zostanie przyznana w następujący sposób:</w:t>
      </w:r>
    </w:p>
    <w:p w14:paraId="64E554D8" w14:textId="77777777" w:rsidR="0048454E" w:rsidRPr="00D27218" w:rsidRDefault="0048454E" w:rsidP="002C3899">
      <w:pPr>
        <w:spacing w:line="240" w:lineRule="exact"/>
        <w:ind w:left="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ab/>
        <w:t xml:space="preserve">- okres gwarancji 36 miesiące: </w:t>
      </w:r>
      <w:r w:rsidRPr="00D27218">
        <w:rPr>
          <w:rFonts w:asciiTheme="minorHAnsi" w:hAnsiTheme="minorHAnsi"/>
          <w:color w:val="000000" w:themeColor="text1"/>
          <w:sz w:val="22"/>
          <w:szCs w:val="22"/>
        </w:rPr>
        <w:tab/>
        <w:t>0 punktów</w:t>
      </w:r>
    </w:p>
    <w:p w14:paraId="4CF4CC91" w14:textId="77777777"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D27218" w:rsidRPr="00D27218">
        <w:rPr>
          <w:rFonts w:asciiTheme="minorHAnsi" w:hAnsiTheme="minorHAnsi"/>
          <w:color w:val="000000" w:themeColor="text1"/>
          <w:sz w:val="22"/>
          <w:szCs w:val="22"/>
        </w:rPr>
        <w:t xml:space="preserve"> okres gwarancji 48 miesięcy: </w:t>
      </w:r>
      <w:r w:rsidR="00D27218" w:rsidRPr="00D27218">
        <w:rPr>
          <w:rFonts w:asciiTheme="minorHAnsi" w:hAnsiTheme="minorHAnsi"/>
          <w:color w:val="000000" w:themeColor="text1"/>
          <w:sz w:val="22"/>
          <w:szCs w:val="22"/>
        </w:rPr>
        <w:tab/>
        <w:t>20</w:t>
      </w:r>
      <w:r w:rsidRPr="00D27218">
        <w:rPr>
          <w:rFonts w:asciiTheme="minorHAnsi" w:hAnsiTheme="minorHAnsi"/>
          <w:color w:val="000000" w:themeColor="text1"/>
          <w:sz w:val="22"/>
          <w:szCs w:val="22"/>
        </w:rPr>
        <w:t xml:space="preserve"> punktów</w:t>
      </w:r>
    </w:p>
    <w:p w14:paraId="6658B84E" w14:textId="77777777" w:rsidR="0048454E" w:rsidRPr="00D27218" w:rsidRDefault="0048454E" w:rsidP="0048454E">
      <w:pPr>
        <w:spacing w:line="240" w:lineRule="exact"/>
        <w:ind w:firstLine="705"/>
        <w:jc w:val="both"/>
        <w:rPr>
          <w:rFonts w:asciiTheme="minorHAnsi" w:hAnsiTheme="minorHAnsi"/>
          <w:color w:val="000000" w:themeColor="text1"/>
          <w:sz w:val="22"/>
          <w:szCs w:val="22"/>
        </w:rPr>
      </w:pPr>
      <w:r w:rsidRPr="00D27218">
        <w:rPr>
          <w:rFonts w:asciiTheme="minorHAnsi" w:hAnsiTheme="minorHAnsi"/>
          <w:color w:val="000000" w:themeColor="text1"/>
          <w:sz w:val="22"/>
          <w:szCs w:val="22"/>
        </w:rPr>
        <w:t>-</w:t>
      </w:r>
      <w:r w:rsidR="00AA37B8" w:rsidRPr="00D27218">
        <w:rPr>
          <w:rFonts w:asciiTheme="minorHAnsi" w:hAnsiTheme="minorHAnsi"/>
          <w:color w:val="000000" w:themeColor="text1"/>
          <w:sz w:val="22"/>
          <w:szCs w:val="22"/>
        </w:rPr>
        <w:t xml:space="preserve"> okres gwarancji 60 miesięcy: </w:t>
      </w:r>
      <w:r w:rsidR="00AA37B8" w:rsidRPr="00D27218">
        <w:rPr>
          <w:rFonts w:asciiTheme="minorHAnsi" w:hAnsiTheme="minorHAnsi"/>
          <w:color w:val="000000" w:themeColor="text1"/>
          <w:sz w:val="22"/>
          <w:szCs w:val="22"/>
        </w:rPr>
        <w:tab/>
      </w:r>
      <w:r w:rsidR="00D27218" w:rsidRPr="00D27218">
        <w:rPr>
          <w:rFonts w:asciiTheme="minorHAnsi" w:hAnsiTheme="minorHAnsi"/>
          <w:color w:val="000000" w:themeColor="text1"/>
          <w:sz w:val="22"/>
          <w:szCs w:val="22"/>
        </w:rPr>
        <w:t>40</w:t>
      </w:r>
      <w:r w:rsidRPr="00D27218">
        <w:rPr>
          <w:rFonts w:asciiTheme="minorHAnsi" w:hAnsiTheme="minorHAnsi"/>
          <w:color w:val="000000" w:themeColor="text1"/>
          <w:sz w:val="22"/>
          <w:szCs w:val="22"/>
        </w:rPr>
        <w:t xml:space="preserve"> punktów</w:t>
      </w:r>
    </w:p>
    <w:p w14:paraId="74A37C2C" w14:textId="77777777" w:rsidR="0048454E" w:rsidRPr="00D27218" w:rsidRDefault="0048454E" w:rsidP="0048454E">
      <w:pPr>
        <w:shd w:val="clear" w:color="auto" w:fill="FFFFFF"/>
        <w:ind w:left="1065"/>
        <w:jc w:val="both"/>
        <w:rPr>
          <w:rFonts w:asciiTheme="minorHAnsi" w:hAnsiTheme="minorHAnsi"/>
          <w:color w:val="000000" w:themeColor="text1"/>
          <w:sz w:val="22"/>
          <w:szCs w:val="22"/>
        </w:rPr>
      </w:pPr>
    </w:p>
    <w:p w14:paraId="3EDF9D25" w14:textId="77777777" w:rsidR="0048454E" w:rsidRPr="00D27218" w:rsidRDefault="0048454E" w:rsidP="0048454E">
      <w:pPr>
        <w:shd w:val="clear" w:color="auto" w:fill="FFFFFF"/>
        <w:spacing w:after="120"/>
        <w:ind w:firstLine="705"/>
        <w:jc w:val="both"/>
        <w:rPr>
          <w:rFonts w:asciiTheme="minorHAnsi" w:hAnsiTheme="minorHAnsi"/>
          <w:color w:val="000000" w:themeColor="text1"/>
          <w:sz w:val="22"/>
          <w:szCs w:val="22"/>
          <w:u w:val="single"/>
        </w:rPr>
      </w:pPr>
      <w:r w:rsidRPr="00D27218">
        <w:rPr>
          <w:rFonts w:asciiTheme="minorHAnsi" w:hAnsiTheme="minorHAnsi"/>
          <w:color w:val="000000" w:themeColor="text1"/>
          <w:sz w:val="22"/>
          <w:szCs w:val="22"/>
          <w:u w:val="single"/>
        </w:rPr>
        <w:t xml:space="preserve">W tym kryterium można uzyskać maksymalnie </w:t>
      </w:r>
      <w:r w:rsidR="00D27218" w:rsidRPr="00D27218">
        <w:rPr>
          <w:rFonts w:asciiTheme="minorHAnsi" w:hAnsiTheme="minorHAnsi"/>
          <w:b/>
          <w:color w:val="000000" w:themeColor="text1"/>
          <w:sz w:val="22"/>
          <w:szCs w:val="22"/>
          <w:u w:val="single"/>
        </w:rPr>
        <w:t>40</w:t>
      </w:r>
      <w:r w:rsidRPr="00D27218">
        <w:rPr>
          <w:rFonts w:asciiTheme="minorHAnsi" w:hAnsiTheme="minorHAnsi"/>
          <w:b/>
          <w:color w:val="000000" w:themeColor="text1"/>
          <w:sz w:val="22"/>
          <w:szCs w:val="22"/>
          <w:u w:val="single"/>
        </w:rPr>
        <w:t xml:space="preserve"> punkt</w:t>
      </w:r>
      <w:r w:rsidR="00D27218" w:rsidRPr="00D27218">
        <w:rPr>
          <w:rFonts w:asciiTheme="minorHAnsi" w:hAnsiTheme="minorHAnsi"/>
          <w:b/>
          <w:color w:val="000000" w:themeColor="text1"/>
          <w:sz w:val="22"/>
          <w:szCs w:val="22"/>
          <w:u w:val="single"/>
        </w:rPr>
        <w:t>ów</w:t>
      </w:r>
      <w:r w:rsidRPr="00D27218">
        <w:rPr>
          <w:rFonts w:asciiTheme="minorHAnsi" w:hAnsiTheme="minorHAnsi"/>
          <w:color w:val="000000" w:themeColor="text1"/>
          <w:sz w:val="22"/>
          <w:szCs w:val="22"/>
          <w:u w:val="single"/>
        </w:rPr>
        <w:t>.</w:t>
      </w:r>
    </w:p>
    <w:p w14:paraId="239C6358" w14:textId="77777777" w:rsidR="0048454E" w:rsidRDefault="0048454E" w:rsidP="0048454E">
      <w:pPr>
        <w:ind w:left="703"/>
        <w:jc w:val="both"/>
        <w:rPr>
          <w:rFonts w:asciiTheme="minorHAnsi" w:hAnsiTheme="minorHAnsi"/>
          <w:sz w:val="22"/>
          <w:szCs w:val="22"/>
        </w:rPr>
      </w:pPr>
      <w:r w:rsidRPr="00591E21">
        <w:rPr>
          <w:rFonts w:asciiTheme="minorHAnsi" w:hAnsiTheme="minorHAnsi"/>
          <w:sz w:val="22"/>
          <w:szCs w:val="22"/>
        </w:rPr>
        <w:t xml:space="preserve">W przypadku błędnego wypełnienia oferty w zakresie okresu gwarancji, tj. braku wskazania, bądź wskazania innego, niż opisanego w pkt 19.1.2 </w:t>
      </w:r>
      <w:r w:rsidR="00DE6E4E">
        <w:rPr>
          <w:rFonts w:asciiTheme="minorHAnsi" w:hAnsiTheme="minorHAnsi"/>
          <w:sz w:val="22"/>
          <w:szCs w:val="22"/>
        </w:rPr>
        <w:t>SIWZ</w:t>
      </w:r>
      <w:r w:rsidRPr="00591E21">
        <w:rPr>
          <w:rFonts w:asciiTheme="minorHAnsi" w:hAnsiTheme="minorHAnsi"/>
          <w:sz w:val="22"/>
          <w:szCs w:val="22"/>
        </w:rPr>
        <w:t xml:space="preserve"> okr</w:t>
      </w:r>
      <w:r w:rsidR="002C3899" w:rsidRPr="00591E21">
        <w:rPr>
          <w:rFonts w:asciiTheme="minorHAnsi" w:hAnsiTheme="minorHAnsi"/>
          <w:sz w:val="22"/>
          <w:szCs w:val="22"/>
        </w:rPr>
        <w:t>esu gwarancji, oferta otrzyma w </w:t>
      </w:r>
      <w:r w:rsidRPr="00591E21">
        <w:rPr>
          <w:rFonts w:asciiTheme="minorHAnsi" w:hAnsiTheme="minorHAnsi"/>
          <w:sz w:val="22"/>
          <w:szCs w:val="22"/>
        </w:rPr>
        <w:t>tym kryterium 0 pkt, a okres gwarancji zostanie przyjęty jako minimalny (36 miesięcy).</w:t>
      </w:r>
    </w:p>
    <w:p w14:paraId="419BE4B6" w14:textId="77777777" w:rsidR="00D27218" w:rsidRPr="00591E21" w:rsidRDefault="00D27218" w:rsidP="0048454E">
      <w:pPr>
        <w:ind w:left="703"/>
        <w:jc w:val="both"/>
        <w:rPr>
          <w:rFonts w:asciiTheme="minorHAnsi" w:hAnsiTheme="minorHAnsi"/>
          <w:sz w:val="22"/>
          <w:szCs w:val="22"/>
        </w:rPr>
      </w:pPr>
    </w:p>
    <w:p w14:paraId="14A1E75F" w14:textId="77777777" w:rsidR="0048454E" w:rsidRPr="00D27218" w:rsidRDefault="0048454E" w:rsidP="00D27218">
      <w:pPr>
        <w:tabs>
          <w:tab w:val="left" w:pos="284"/>
          <w:tab w:val="left" w:pos="567"/>
        </w:tabs>
        <w:autoSpaceDE w:val="0"/>
        <w:autoSpaceDN w:val="0"/>
        <w:adjustRightInd w:val="0"/>
        <w:spacing w:after="120" w:line="276" w:lineRule="auto"/>
        <w:ind w:left="425" w:hanging="425"/>
        <w:jc w:val="both"/>
        <w:rPr>
          <w:rFonts w:asciiTheme="minorHAnsi" w:hAnsiTheme="minorHAnsi"/>
          <w:color w:val="FF0000"/>
          <w:sz w:val="22"/>
          <w:szCs w:val="22"/>
        </w:rPr>
      </w:pPr>
      <w:r w:rsidRPr="00A5558E">
        <w:rPr>
          <w:rFonts w:asciiTheme="minorHAnsi" w:hAnsiTheme="minorHAnsi"/>
          <w:sz w:val="22"/>
          <w:szCs w:val="22"/>
        </w:rPr>
        <w:lastRenderedPageBreak/>
        <w:t>19.1.3</w:t>
      </w:r>
      <w:r w:rsidRPr="00D27218">
        <w:rPr>
          <w:rFonts w:asciiTheme="minorHAnsi" w:hAnsiTheme="minorHAnsi"/>
          <w:color w:val="000000" w:themeColor="text1"/>
          <w:sz w:val="22"/>
          <w:szCs w:val="22"/>
        </w:rPr>
        <w:t xml:space="preserve">. </w:t>
      </w:r>
      <w:r w:rsidRPr="00591E21">
        <w:rPr>
          <w:rFonts w:asciiTheme="minorHAnsi" w:eastAsia="Calibri" w:hAnsiTheme="minorHAnsi"/>
          <w:sz w:val="22"/>
          <w:szCs w:val="22"/>
          <w:lang w:eastAsia="en-US"/>
        </w:rPr>
        <w:t>Za najkorzystniejszą zostanie uznana oferta Wykonawcy, któr</w:t>
      </w:r>
      <w:r w:rsidR="00C475DF">
        <w:rPr>
          <w:rFonts w:asciiTheme="minorHAnsi" w:eastAsia="Calibri" w:hAnsiTheme="minorHAnsi"/>
          <w:sz w:val="22"/>
          <w:szCs w:val="22"/>
          <w:lang w:eastAsia="en-US"/>
        </w:rPr>
        <w:t>y spełni wszystkie postawione w </w:t>
      </w:r>
      <w:r w:rsidRPr="00591E21">
        <w:rPr>
          <w:rFonts w:asciiTheme="minorHAnsi" w:eastAsia="Calibri" w:hAnsiTheme="minorHAnsi"/>
          <w:sz w:val="22"/>
          <w:szCs w:val="22"/>
          <w:lang w:eastAsia="en-US"/>
        </w:rPr>
        <w:t>niniejszej SIWZ warunki oraz uzyska łącznie największą liczbę punktów (P) stanowiących sumę punktów przyznanych w ramach każdego z podanych kryteriów, wyliczoną zgodnie z poniższym wzorem:</w:t>
      </w:r>
    </w:p>
    <w:p w14:paraId="2235E568" w14:textId="77777777" w:rsidR="0048454E" w:rsidRPr="00591E21" w:rsidRDefault="00D27218" w:rsidP="0048454E">
      <w:pPr>
        <w:spacing w:before="120" w:line="300" w:lineRule="auto"/>
        <w:ind w:left="-142" w:hanging="426"/>
        <w:jc w:val="center"/>
        <w:rPr>
          <w:rFonts w:asciiTheme="minorHAnsi" w:eastAsia="Calibri" w:hAnsiTheme="minorHAnsi"/>
          <w:b/>
          <w:sz w:val="22"/>
          <w:szCs w:val="22"/>
          <w:lang w:eastAsia="en-US"/>
        </w:rPr>
      </w:pPr>
      <w:r>
        <w:rPr>
          <w:rFonts w:asciiTheme="minorHAnsi" w:eastAsia="Calibri" w:hAnsiTheme="minorHAnsi" w:cs="Arial"/>
          <w:b/>
          <w:sz w:val="22"/>
          <w:szCs w:val="22"/>
          <w:lang w:eastAsia="en-US"/>
        </w:rPr>
        <w:t xml:space="preserve">P = C + G </w:t>
      </w:r>
      <w:r w:rsidR="000F26DF" w:rsidRPr="00591E21">
        <w:rPr>
          <w:rFonts w:asciiTheme="minorHAnsi" w:eastAsia="Calibri" w:hAnsiTheme="minorHAnsi" w:cs="Arial"/>
          <w:b/>
          <w:sz w:val="22"/>
          <w:szCs w:val="22"/>
          <w:lang w:eastAsia="en-US"/>
        </w:rPr>
        <w:t xml:space="preserve"> </w:t>
      </w:r>
    </w:p>
    <w:p w14:paraId="08AE7B9C" w14:textId="77777777" w:rsidR="0048454E" w:rsidRPr="00591E21" w:rsidRDefault="0048454E" w:rsidP="0048454E">
      <w:pPr>
        <w:spacing w:line="300" w:lineRule="auto"/>
        <w:ind w:left="567" w:firstLine="142"/>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gdzie: </w:t>
      </w:r>
      <w:r w:rsidRPr="00591E21">
        <w:rPr>
          <w:rFonts w:asciiTheme="minorHAnsi" w:eastAsia="Calibri" w:hAnsiTheme="minorHAnsi"/>
          <w:sz w:val="22"/>
          <w:szCs w:val="22"/>
          <w:lang w:eastAsia="en-US"/>
        </w:rPr>
        <w:tab/>
        <w:t xml:space="preserve"> C - </w:t>
      </w:r>
      <w:r w:rsidRPr="00591E21">
        <w:rPr>
          <w:rFonts w:asciiTheme="minorHAnsi" w:eastAsia="Calibri" w:hAnsiTheme="minorHAnsi" w:cs="Arial"/>
          <w:sz w:val="22"/>
          <w:szCs w:val="22"/>
          <w:lang w:eastAsia="en-US"/>
        </w:rPr>
        <w:t>liczba punktów przyznana ofercie ocenianej w  kryterium „Cena”</w:t>
      </w:r>
    </w:p>
    <w:p w14:paraId="28C8C553" w14:textId="77777777" w:rsidR="0048454E" w:rsidRDefault="0048454E" w:rsidP="00CE6144">
      <w:pPr>
        <w:spacing w:line="300" w:lineRule="auto"/>
        <w:ind w:left="2694" w:hanging="1417"/>
        <w:jc w:val="both"/>
        <w:rPr>
          <w:rFonts w:asciiTheme="minorHAnsi" w:eastAsia="Calibri" w:hAnsiTheme="minorHAnsi" w:cs="Arial"/>
          <w:sz w:val="22"/>
          <w:szCs w:val="22"/>
          <w:lang w:eastAsia="en-US"/>
        </w:rPr>
      </w:pPr>
      <w:r w:rsidRPr="00591E21">
        <w:rPr>
          <w:rFonts w:asciiTheme="minorHAnsi" w:eastAsia="Calibri" w:hAnsiTheme="minorHAnsi"/>
          <w:sz w:val="22"/>
          <w:szCs w:val="22"/>
          <w:lang w:eastAsia="en-US"/>
        </w:rPr>
        <w:t xml:space="preserve">   G - </w:t>
      </w:r>
      <w:r w:rsidRPr="00591E21">
        <w:rPr>
          <w:rFonts w:asciiTheme="minorHAnsi" w:eastAsia="Calibri" w:hAnsiTheme="minorHAnsi" w:cs="Arial"/>
          <w:sz w:val="22"/>
          <w:szCs w:val="22"/>
          <w:lang w:eastAsia="en-US"/>
        </w:rPr>
        <w:t>liczba punktów przyznana ofercie oceniane</w:t>
      </w:r>
      <w:r w:rsidR="00CE6144">
        <w:rPr>
          <w:rFonts w:asciiTheme="minorHAnsi" w:eastAsia="Calibri" w:hAnsiTheme="minorHAnsi" w:cs="Arial"/>
          <w:sz w:val="22"/>
          <w:szCs w:val="22"/>
          <w:lang w:eastAsia="en-US"/>
        </w:rPr>
        <w:t>j w kryterium „Okres gwarancji”</w:t>
      </w:r>
      <w:r w:rsidRPr="00591E21">
        <w:rPr>
          <w:rFonts w:asciiTheme="minorHAnsi" w:eastAsia="Calibri" w:hAnsiTheme="minorHAnsi"/>
          <w:sz w:val="22"/>
          <w:szCs w:val="22"/>
          <w:lang w:eastAsia="en-US"/>
        </w:rPr>
        <w:t xml:space="preserve">   </w:t>
      </w:r>
    </w:p>
    <w:p w14:paraId="3946B6BA" w14:textId="77777777" w:rsidR="00E619D8" w:rsidRPr="00591E21" w:rsidRDefault="00CF7C6E" w:rsidP="00DF4091">
      <w:pPr>
        <w:suppressAutoHyphens/>
        <w:spacing w:before="120"/>
        <w:ind w:left="709" w:hanging="709"/>
        <w:jc w:val="both"/>
        <w:rPr>
          <w:rFonts w:asciiTheme="minorHAnsi" w:hAnsiTheme="minorHAnsi" w:cs="Verdana"/>
          <w:sz w:val="22"/>
          <w:szCs w:val="22"/>
        </w:rPr>
      </w:pPr>
      <w:r w:rsidRPr="00591E21">
        <w:rPr>
          <w:rFonts w:asciiTheme="minorHAnsi" w:hAnsiTheme="minorHAnsi"/>
          <w:spacing w:val="4"/>
          <w:sz w:val="22"/>
          <w:szCs w:val="22"/>
          <w:lang w:eastAsia="ar-SA"/>
        </w:rPr>
        <w:t>19</w:t>
      </w:r>
      <w:r w:rsidR="00094748" w:rsidRPr="00591E21">
        <w:rPr>
          <w:rFonts w:asciiTheme="minorHAnsi" w:hAnsiTheme="minorHAnsi"/>
          <w:spacing w:val="4"/>
          <w:sz w:val="22"/>
          <w:szCs w:val="22"/>
          <w:lang w:eastAsia="ar-SA"/>
        </w:rPr>
        <w:t>.3.</w:t>
      </w:r>
      <w:r w:rsidR="00094748" w:rsidRPr="00591E21">
        <w:rPr>
          <w:rFonts w:asciiTheme="minorHAnsi" w:hAnsiTheme="minorHAnsi"/>
          <w:spacing w:val="4"/>
          <w:sz w:val="22"/>
          <w:szCs w:val="22"/>
          <w:lang w:eastAsia="ar-SA"/>
        </w:rPr>
        <w:tab/>
      </w:r>
      <w:r w:rsidR="005068DE">
        <w:rPr>
          <w:rFonts w:asciiTheme="minorHAnsi" w:hAnsiTheme="minorHAnsi" w:cs="Verdana"/>
          <w:sz w:val="22"/>
          <w:szCs w:val="22"/>
        </w:rPr>
        <w:t xml:space="preserve">Zamawiający </w:t>
      </w:r>
      <w:r w:rsidR="00094748" w:rsidRPr="00591E21">
        <w:rPr>
          <w:rFonts w:asciiTheme="minorHAnsi" w:hAnsiTheme="minorHAnsi" w:cs="Verdana"/>
          <w:b/>
          <w:sz w:val="22"/>
          <w:szCs w:val="22"/>
        </w:rPr>
        <w:t>nie przewiduje</w:t>
      </w:r>
      <w:r w:rsidR="00094748" w:rsidRPr="00591E21">
        <w:rPr>
          <w:rFonts w:asciiTheme="minorHAnsi" w:hAnsiTheme="minorHAnsi" w:cs="Verdana"/>
          <w:sz w:val="22"/>
          <w:szCs w:val="22"/>
        </w:rPr>
        <w:t xml:space="preserve"> aukcji elektronicznej.</w:t>
      </w:r>
    </w:p>
    <w:p w14:paraId="68DCD289" w14:textId="02088479" w:rsidR="00094748" w:rsidRPr="00591E21" w:rsidRDefault="00DF4091" w:rsidP="00DF4091">
      <w:pPr>
        <w:suppressAutoHyphens/>
        <w:spacing w:before="120"/>
        <w:jc w:val="both"/>
        <w:rPr>
          <w:rFonts w:asciiTheme="minorHAnsi" w:hAnsiTheme="minorHAnsi" w:cs="Arial"/>
          <w:sz w:val="22"/>
          <w:szCs w:val="22"/>
        </w:rPr>
      </w:pPr>
      <w:r>
        <w:rPr>
          <w:rFonts w:asciiTheme="minorHAnsi" w:hAnsiTheme="minorHAnsi" w:cs="Arial"/>
          <w:sz w:val="22"/>
          <w:szCs w:val="22"/>
        </w:rPr>
        <w:t xml:space="preserve"> 19.4.</w:t>
      </w:r>
      <w:r w:rsidR="00E619D8">
        <w:rPr>
          <w:rFonts w:asciiTheme="minorHAnsi" w:hAnsiTheme="minorHAnsi" w:cs="Arial"/>
          <w:sz w:val="22"/>
          <w:szCs w:val="22"/>
        </w:rPr>
        <w:t xml:space="preserve">     </w:t>
      </w:r>
      <w:r w:rsidR="005068DE">
        <w:rPr>
          <w:rFonts w:asciiTheme="minorHAnsi" w:hAnsiTheme="minorHAnsi" w:cs="Arial"/>
          <w:sz w:val="22"/>
          <w:szCs w:val="22"/>
        </w:rPr>
        <w:t xml:space="preserve">Zamawiający </w:t>
      </w:r>
      <w:r w:rsidR="00094748" w:rsidRPr="00591E21">
        <w:rPr>
          <w:rFonts w:asciiTheme="minorHAnsi" w:hAnsiTheme="minorHAnsi" w:cs="Arial"/>
          <w:sz w:val="22"/>
          <w:szCs w:val="22"/>
        </w:rPr>
        <w:t>poinf</w:t>
      </w:r>
      <w:r w:rsidR="00111653">
        <w:rPr>
          <w:rFonts w:asciiTheme="minorHAnsi" w:hAnsiTheme="minorHAnsi" w:cs="Arial"/>
          <w:sz w:val="22"/>
          <w:szCs w:val="22"/>
        </w:rPr>
        <w:t>ormuje niezwłocznie wszystkich W</w:t>
      </w:r>
      <w:r w:rsidR="00094748" w:rsidRPr="00591E21">
        <w:rPr>
          <w:rFonts w:asciiTheme="minorHAnsi" w:hAnsiTheme="minorHAnsi" w:cs="Arial"/>
          <w:sz w:val="22"/>
          <w:szCs w:val="22"/>
        </w:rPr>
        <w:t>ykonawców o:</w:t>
      </w:r>
    </w:p>
    <w:p w14:paraId="7A85D138" w14:textId="6512DB83" w:rsidR="00094748" w:rsidRPr="00ED7662" w:rsidRDefault="00911A1E" w:rsidP="00610C88">
      <w:pPr>
        <w:pStyle w:val="Tekstpodstawowy2"/>
        <w:numPr>
          <w:ilvl w:val="0"/>
          <w:numId w:val="10"/>
        </w:numPr>
        <w:tabs>
          <w:tab w:val="left" w:pos="851"/>
        </w:tabs>
        <w:rPr>
          <w:rFonts w:asciiTheme="minorHAnsi" w:hAnsiTheme="minorHAnsi"/>
          <w:b w:val="0"/>
          <w:sz w:val="22"/>
          <w:szCs w:val="22"/>
          <w:lang w:eastAsia="ar-SA"/>
        </w:rPr>
      </w:pPr>
      <w:r w:rsidRPr="00591E21">
        <w:rPr>
          <w:rFonts w:asciiTheme="minorHAnsi" w:hAnsiTheme="minorHAnsi" w:cs="Arial"/>
          <w:b w:val="0"/>
          <w:sz w:val="22"/>
          <w:szCs w:val="22"/>
        </w:rPr>
        <w:t xml:space="preserve">wyborze najkorzystniejszej oferty, podając nazwę albo imię i nazwisko, siedzibę albo miejsce zamieszkania i adres, jeżeli jest miejscem wykonywania </w:t>
      </w:r>
      <w:r w:rsidR="00111653">
        <w:rPr>
          <w:rFonts w:asciiTheme="minorHAnsi" w:hAnsiTheme="minorHAnsi" w:cs="Arial"/>
          <w:b w:val="0"/>
          <w:sz w:val="22"/>
          <w:szCs w:val="22"/>
        </w:rPr>
        <w:t>działalności W</w:t>
      </w:r>
      <w:r w:rsidRPr="00591E21">
        <w:rPr>
          <w:rFonts w:asciiTheme="minorHAnsi" w:hAnsiTheme="minorHAnsi" w:cs="Arial"/>
          <w:b w:val="0"/>
          <w:sz w:val="22"/>
          <w:szCs w:val="22"/>
        </w:rPr>
        <w:t>ykonawcy, którego ofertę wybrano, oraz nazwy albo imiona i nazwiska, siedziby albo miej</w:t>
      </w:r>
      <w:r w:rsidR="00AB0EEA" w:rsidRPr="00591E21">
        <w:rPr>
          <w:rFonts w:asciiTheme="minorHAnsi" w:hAnsiTheme="minorHAnsi" w:cs="Arial"/>
          <w:b w:val="0"/>
          <w:sz w:val="22"/>
          <w:szCs w:val="22"/>
        </w:rPr>
        <w:t>sca zamieszkania i </w:t>
      </w:r>
      <w:r w:rsidRPr="00591E21">
        <w:rPr>
          <w:rFonts w:asciiTheme="minorHAnsi" w:hAnsiTheme="minorHAnsi" w:cs="Arial"/>
          <w:b w:val="0"/>
          <w:sz w:val="22"/>
          <w:szCs w:val="22"/>
        </w:rPr>
        <w:t>adresy, jeżeli są miej</w:t>
      </w:r>
      <w:r w:rsidR="00111653">
        <w:rPr>
          <w:rFonts w:asciiTheme="minorHAnsi" w:hAnsiTheme="minorHAnsi" w:cs="Arial"/>
          <w:b w:val="0"/>
          <w:sz w:val="22"/>
          <w:szCs w:val="22"/>
        </w:rPr>
        <w:t>scami wykonywania działalności W</w:t>
      </w:r>
      <w:r w:rsidRPr="00591E21">
        <w:rPr>
          <w:rFonts w:asciiTheme="minorHAnsi" w:hAnsiTheme="minorHAnsi" w:cs="Arial"/>
          <w:b w:val="0"/>
          <w:sz w:val="22"/>
          <w:szCs w:val="22"/>
        </w:rPr>
        <w:t>ykon</w:t>
      </w:r>
      <w:r w:rsidR="00AB0EEA" w:rsidRPr="00591E21">
        <w:rPr>
          <w:rFonts w:asciiTheme="minorHAnsi" w:hAnsiTheme="minorHAnsi" w:cs="Arial"/>
          <w:b w:val="0"/>
          <w:sz w:val="22"/>
          <w:szCs w:val="22"/>
        </w:rPr>
        <w:t>awców, którzy złożyli oferty, a </w:t>
      </w:r>
      <w:r w:rsidRPr="00591E21">
        <w:rPr>
          <w:rFonts w:asciiTheme="minorHAnsi" w:hAnsiTheme="minorHAnsi" w:cs="Arial"/>
          <w:b w:val="0"/>
          <w:sz w:val="22"/>
          <w:szCs w:val="22"/>
        </w:rPr>
        <w:t>także punktację przyznaną ofertom w każdym kryterium oceny ofert i łączną punktację,</w:t>
      </w:r>
    </w:p>
    <w:p w14:paraId="7AB8506B" w14:textId="77777777" w:rsidR="00094748" w:rsidRPr="00ED7662" w:rsidRDefault="00ED7662" w:rsidP="00610C88">
      <w:pPr>
        <w:pStyle w:val="Tekstpodstawowy2"/>
        <w:numPr>
          <w:ilvl w:val="0"/>
          <w:numId w:val="10"/>
        </w:numPr>
        <w:tabs>
          <w:tab w:val="left" w:pos="851"/>
        </w:tabs>
        <w:rPr>
          <w:rFonts w:asciiTheme="minorHAnsi" w:hAnsiTheme="minorHAnsi"/>
          <w:b w:val="0"/>
          <w:sz w:val="22"/>
          <w:szCs w:val="22"/>
          <w:lang w:eastAsia="ar-SA"/>
        </w:rPr>
      </w:pPr>
      <w:r>
        <w:rPr>
          <w:rFonts w:asciiTheme="minorHAnsi" w:hAnsiTheme="minorHAnsi" w:cs="Arial"/>
          <w:b w:val="0"/>
          <w:sz w:val="22"/>
          <w:szCs w:val="22"/>
        </w:rPr>
        <w:t>W</w:t>
      </w:r>
      <w:r w:rsidR="00911A1E" w:rsidRPr="00ED7662">
        <w:rPr>
          <w:rFonts w:asciiTheme="minorHAnsi" w:hAnsiTheme="minorHAnsi" w:cs="Arial"/>
          <w:b w:val="0"/>
          <w:sz w:val="22"/>
          <w:szCs w:val="22"/>
        </w:rPr>
        <w:t>ykonawcach, którzy zostali wykluczeni,</w:t>
      </w:r>
    </w:p>
    <w:p w14:paraId="0BF21B7A" w14:textId="77777777" w:rsidR="00ED7662" w:rsidRPr="00591E21" w:rsidRDefault="00911A1E" w:rsidP="00ED7662">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b w:val="0"/>
          <w:bCs w:val="0"/>
          <w:sz w:val="22"/>
          <w:szCs w:val="22"/>
        </w:rPr>
        <w:t>3</w:t>
      </w:r>
      <w:r w:rsidR="00094748" w:rsidRPr="00591E21">
        <w:rPr>
          <w:rFonts w:asciiTheme="minorHAnsi" w:hAnsiTheme="minorHAnsi"/>
          <w:b w:val="0"/>
          <w:bCs w:val="0"/>
          <w:sz w:val="22"/>
          <w:szCs w:val="22"/>
        </w:rPr>
        <w:t xml:space="preserve">) </w:t>
      </w:r>
      <w:r w:rsidR="00094748" w:rsidRPr="00591E21">
        <w:rPr>
          <w:rFonts w:asciiTheme="minorHAnsi" w:hAnsiTheme="minorHAnsi"/>
          <w:b w:val="0"/>
          <w:bCs w:val="0"/>
          <w:sz w:val="22"/>
          <w:szCs w:val="22"/>
        </w:rPr>
        <w:tab/>
      </w:r>
      <w:r w:rsidR="00ED7662">
        <w:rPr>
          <w:rFonts w:asciiTheme="minorHAnsi" w:hAnsiTheme="minorHAnsi"/>
          <w:b w:val="0"/>
          <w:bCs w:val="0"/>
          <w:sz w:val="22"/>
          <w:szCs w:val="22"/>
        </w:rPr>
        <w:t>W</w:t>
      </w:r>
      <w:r w:rsidRPr="00591E21">
        <w:rPr>
          <w:rFonts w:asciiTheme="minorHAnsi" w:hAnsiTheme="minorHAnsi" w:cs="Arial"/>
          <w:b w:val="0"/>
          <w:sz w:val="22"/>
          <w:szCs w:val="22"/>
        </w:rPr>
        <w:t xml:space="preserve">ykonawcach, których oferty zostały odrzucone, </w:t>
      </w:r>
      <w:r w:rsidR="00AB0EEA" w:rsidRPr="00591E21">
        <w:rPr>
          <w:rFonts w:asciiTheme="minorHAnsi" w:hAnsiTheme="minorHAnsi" w:cs="Arial"/>
          <w:b w:val="0"/>
          <w:sz w:val="22"/>
          <w:szCs w:val="22"/>
        </w:rPr>
        <w:t xml:space="preserve">powodach odrzucenia oferty, </w:t>
      </w:r>
      <w:r w:rsidR="006538E9">
        <w:rPr>
          <w:rFonts w:asciiTheme="minorHAnsi" w:hAnsiTheme="minorHAnsi" w:cs="Arial"/>
          <w:b w:val="0"/>
          <w:sz w:val="22"/>
          <w:szCs w:val="22"/>
        </w:rPr>
        <w:br/>
      </w:r>
      <w:r w:rsidR="00AB0EEA" w:rsidRPr="00591E21">
        <w:rPr>
          <w:rFonts w:asciiTheme="minorHAnsi" w:hAnsiTheme="minorHAnsi" w:cs="Arial"/>
          <w:b w:val="0"/>
          <w:sz w:val="22"/>
          <w:szCs w:val="22"/>
        </w:rPr>
        <w:t>a w </w:t>
      </w:r>
      <w:r w:rsidR="00C475DF">
        <w:rPr>
          <w:rFonts w:asciiTheme="minorHAnsi" w:hAnsiTheme="minorHAnsi" w:cs="Arial"/>
          <w:b w:val="0"/>
          <w:sz w:val="22"/>
          <w:szCs w:val="22"/>
        </w:rPr>
        <w:t>przypadkach, o </w:t>
      </w:r>
      <w:r w:rsidRPr="00591E21">
        <w:rPr>
          <w:rFonts w:asciiTheme="minorHAnsi" w:hAnsiTheme="minorHAnsi" w:cs="Arial"/>
          <w:b w:val="0"/>
          <w:sz w:val="22"/>
          <w:szCs w:val="22"/>
        </w:rPr>
        <w:t>których mowa w art. 89 ust. 4 i 5</w:t>
      </w:r>
      <w:r w:rsidRPr="00591E21">
        <w:rPr>
          <w:rFonts w:asciiTheme="minorHAnsi" w:hAnsiTheme="minorHAnsi" w:cs="Arial"/>
          <w:sz w:val="22"/>
          <w:szCs w:val="22"/>
        </w:rPr>
        <w:t xml:space="preserve"> </w:t>
      </w:r>
      <w:r w:rsidRPr="007447D9">
        <w:rPr>
          <w:rFonts w:asciiTheme="minorHAnsi" w:hAnsiTheme="minorHAnsi" w:cs="Arial"/>
          <w:b w:val="0"/>
          <w:sz w:val="22"/>
          <w:szCs w:val="22"/>
        </w:rPr>
        <w:t xml:space="preserve">ustawy </w:t>
      </w:r>
      <w:proofErr w:type="spellStart"/>
      <w:r w:rsidRPr="007447D9">
        <w:rPr>
          <w:rFonts w:asciiTheme="minorHAnsi" w:hAnsiTheme="minorHAnsi" w:cs="Arial"/>
          <w:b w:val="0"/>
          <w:sz w:val="22"/>
          <w:szCs w:val="22"/>
        </w:rPr>
        <w:t>Pzp</w:t>
      </w:r>
      <w:proofErr w:type="spellEnd"/>
      <w:r w:rsidRPr="00591E21">
        <w:rPr>
          <w:rFonts w:asciiTheme="minorHAnsi" w:hAnsiTheme="minorHAnsi" w:cs="Arial"/>
          <w:b w:val="0"/>
          <w:sz w:val="22"/>
          <w:szCs w:val="22"/>
        </w:rPr>
        <w:t>, braku równoważności lub braku spełniania wymagań dotyczących</w:t>
      </w:r>
      <w:r w:rsidR="00ED7662">
        <w:rPr>
          <w:rFonts w:asciiTheme="minorHAnsi" w:hAnsiTheme="minorHAnsi" w:cs="Arial"/>
          <w:b w:val="0"/>
          <w:sz w:val="22"/>
          <w:szCs w:val="22"/>
        </w:rPr>
        <w:t xml:space="preserve"> wydajności lub funkcjonalności,</w:t>
      </w:r>
    </w:p>
    <w:p w14:paraId="6214BB82" w14:textId="77777777" w:rsidR="00E645FC" w:rsidRPr="00591E21" w:rsidRDefault="00E645FC" w:rsidP="00E645FC">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xml:space="preserve">4) </w:t>
      </w:r>
      <w:r w:rsidRPr="00591E21">
        <w:rPr>
          <w:rFonts w:asciiTheme="minorHAnsi" w:hAnsiTheme="minorHAnsi" w:cs="Arial"/>
          <w:b w:val="0"/>
          <w:sz w:val="22"/>
          <w:szCs w:val="22"/>
        </w:rPr>
        <w:tab/>
        <w:t>unieważnieniu postępowania</w:t>
      </w:r>
    </w:p>
    <w:p w14:paraId="506A602A" w14:textId="77777777" w:rsidR="00911A1E" w:rsidRPr="00591E21" w:rsidRDefault="00911A1E" w:rsidP="00911A1E">
      <w:pPr>
        <w:pStyle w:val="Tekstpodstawowy2"/>
        <w:tabs>
          <w:tab w:val="left" w:pos="851"/>
        </w:tabs>
        <w:ind w:left="851" w:hanging="425"/>
        <w:rPr>
          <w:rFonts w:asciiTheme="minorHAnsi" w:hAnsiTheme="minorHAnsi" w:cs="Arial"/>
          <w:b w:val="0"/>
          <w:sz w:val="22"/>
          <w:szCs w:val="22"/>
        </w:rPr>
      </w:pPr>
      <w:r w:rsidRPr="00591E21">
        <w:rPr>
          <w:rFonts w:asciiTheme="minorHAnsi" w:hAnsiTheme="minorHAnsi" w:cs="Arial"/>
          <w:b w:val="0"/>
          <w:sz w:val="22"/>
          <w:szCs w:val="22"/>
        </w:rPr>
        <w:t>– podając uzasadnienie faktyczne i prawne.</w:t>
      </w:r>
    </w:p>
    <w:p w14:paraId="1BF8015A" w14:textId="77777777" w:rsidR="00CF7C6E" w:rsidRPr="00591E21" w:rsidRDefault="00DF4091" w:rsidP="00911A1E">
      <w:pPr>
        <w:suppressAutoHyphens/>
        <w:spacing w:before="120"/>
        <w:ind w:left="709" w:hanging="709"/>
        <w:jc w:val="both"/>
        <w:rPr>
          <w:rFonts w:asciiTheme="minorHAnsi" w:hAnsiTheme="minorHAnsi"/>
          <w:spacing w:val="4"/>
          <w:sz w:val="22"/>
          <w:szCs w:val="22"/>
          <w:lang w:eastAsia="ar-SA"/>
        </w:rPr>
      </w:pPr>
      <w:r>
        <w:rPr>
          <w:rFonts w:asciiTheme="minorHAnsi" w:hAnsiTheme="minorHAnsi"/>
          <w:spacing w:val="4"/>
          <w:sz w:val="22"/>
          <w:szCs w:val="22"/>
          <w:lang w:eastAsia="ar-SA"/>
        </w:rPr>
        <w:t>19.5</w:t>
      </w:r>
      <w:r w:rsidR="00CF7C6E" w:rsidRPr="00591E21">
        <w:rPr>
          <w:rFonts w:asciiTheme="minorHAnsi" w:hAnsiTheme="minorHAnsi"/>
          <w:spacing w:val="4"/>
          <w:sz w:val="22"/>
          <w:szCs w:val="22"/>
          <w:lang w:eastAsia="ar-SA"/>
        </w:rPr>
        <w:t>.</w:t>
      </w:r>
      <w:r w:rsidR="00CF7C6E" w:rsidRPr="00591E21">
        <w:rPr>
          <w:rFonts w:asciiTheme="minorHAnsi" w:hAnsiTheme="minorHAnsi"/>
          <w:spacing w:val="4"/>
          <w:sz w:val="22"/>
          <w:szCs w:val="22"/>
          <w:lang w:eastAsia="ar-SA"/>
        </w:rPr>
        <w:tab/>
        <w:t xml:space="preserve">W przypadkach, o których mowa w art. 24 ust. 8 ustawy </w:t>
      </w:r>
      <w:proofErr w:type="spellStart"/>
      <w:r w:rsidR="00CF7C6E" w:rsidRPr="00591E21">
        <w:rPr>
          <w:rFonts w:asciiTheme="minorHAnsi" w:hAnsiTheme="minorHAnsi"/>
          <w:spacing w:val="4"/>
          <w:sz w:val="22"/>
          <w:szCs w:val="22"/>
          <w:lang w:eastAsia="ar-SA"/>
        </w:rPr>
        <w:t>Pzp</w:t>
      </w:r>
      <w:proofErr w:type="spellEnd"/>
      <w:r w:rsidR="00CF7C6E" w:rsidRPr="00591E21">
        <w:rPr>
          <w:rFonts w:asciiTheme="minorHAnsi" w:hAnsiTheme="minorHAnsi"/>
          <w:spacing w:val="4"/>
          <w:sz w:val="22"/>
          <w:szCs w:val="22"/>
          <w:lang w:eastAsia="ar-SA"/>
        </w:rPr>
        <w:t xml:space="preserve">, informacja, o której mowa </w:t>
      </w:r>
      <w:r w:rsidR="006538E9">
        <w:rPr>
          <w:rFonts w:asciiTheme="minorHAnsi" w:hAnsiTheme="minorHAnsi"/>
          <w:spacing w:val="4"/>
          <w:sz w:val="22"/>
          <w:szCs w:val="22"/>
          <w:lang w:eastAsia="ar-SA"/>
        </w:rPr>
        <w:br/>
      </w:r>
      <w:r>
        <w:rPr>
          <w:rFonts w:asciiTheme="minorHAnsi" w:hAnsiTheme="minorHAnsi"/>
          <w:spacing w:val="4"/>
          <w:sz w:val="22"/>
          <w:szCs w:val="22"/>
          <w:lang w:eastAsia="ar-SA"/>
        </w:rPr>
        <w:t>w pkt. 19.4.2</w:t>
      </w:r>
      <w:r w:rsidR="00CF7C6E" w:rsidRPr="00591E21">
        <w:rPr>
          <w:rFonts w:asciiTheme="minorHAnsi" w:hAnsiTheme="minorHAnsi"/>
          <w:spacing w:val="4"/>
          <w:sz w:val="22"/>
          <w:szCs w:val="22"/>
          <w:lang w:eastAsia="ar-SA"/>
        </w:rPr>
        <w:t xml:space="preserve"> </w:t>
      </w:r>
      <w:r w:rsidR="00DE6E4E">
        <w:rPr>
          <w:rFonts w:asciiTheme="minorHAnsi" w:hAnsiTheme="minorHAnsi"/>
          <w:spacing w:val="4"/>
          <w:sz w:val="22"/>
          <w:szCs w:val="22"/>
          <w:lang w:eastAsia="ar-SA"/>
        </w:rPr>
        <w:t>SIWZ</w:t>
      </w:r>
      <w:r w:rsidR="00CF7C6E" w:rsidRPr="00591E21">
        <w:rPr>
          <w:rFonts w:asciiTheme="minorHAnsi" w:hAnsiTheme="minorHAnsi"/>
          <w:spacing w:val="4"/>
          <w:sz w:val="22"/>
          <w:szCs w:val="22"/>
          <w:lang w:eastAsia="ar-SA"/>
        </w:rPr>
        <w:t xml:space="preserve">, zawiera wyjaśnienie powodów, dla których dowody przedstawione przez Wykonawcę, </w:t>
      </w:r>
      <w:r w:rsidR="005068DE">
        <w:rPr>
          <w:rFonts w:asciiTheme="minorHAnsi" w:hAnsiTheme="minorHAnsi"/>
          <w:spacing w:val="4"/>
          <w:sz w:val="22"/>
          <w:szCs w:val="22"/>
          <w:lang w:eastAsia="ar-SA"/>
        </w:rPr>
        <w:t xml:space="preserve">Zamawiający </w:t>
      </w:r>
      <w:r w:rsidR="00CF7C6E" w:rsidRPr="00591E21">
        <w:rPr>
          <w:rFonts w:asciiTheme="minorHAnsi" w:hAnsiTheme="minorHAnsi"/>
          <w:spacing w:val="4"/>
          <w:sz w:val="22"/>
          <w:szCs w:val="22"/>
          <w:lang w:eastAsia="ar-SA"/>
        </w:rPr>
        <w:t>uznał za niewystarczające.</w:t>
      </w:r>
    </w:p>
    <w:p w14:paraId="1458A839" w14:textId="77777777" w:rsidR="00911A1E" w:rsidRDefault="00CF7C6E" w:rsidP="00911A1E">
      <w:pPr>
        <w:suppressAutoHyphens/>
        <w:spacing w:before="120"/>
        <w:ind w:left="709" w:hanging="709"/>
        <w:jc w:val="both"/>
        <w:rPr>
          <w:rFonts w:asciiTheme="minorHAnsi" w:hAnsiTheme="minorHAnsi" w:cs="Arial"/>
          <w:sz w:val="22"/>
          <w:szCs w:val="22"/>
        </w:rPr>
      </w:pPr>
      <w:r w:rsidRPr="00591E21">
        <w:rPr>
          <w:rFonts w:asciiTheme="minorHAnsi" w:hAnsiTheme="minorHAnsi"/>
          <w:spacing w:val="4"/>
          <w:sz w:val="22"/>
          <w:szCs w:val="22"/>
          <w:lang w:eastAsia="ar-SA"/>
        </w:rPr>
        <w:t>19</w:t>
      </w:r>
      <w:r w:rsidR="00911A1E" w:rsidRPr="00591E21">
        <w:rPr>
          <w:rFonts w:asciiTheme="minorHAnsi" w:hAnsiTheme="minorHAnsi"/>
          <w:spacing w:val="4"/>
          <w:sz w:val="22"/>
          <w:szCs w:val="22"/>
          <w:lang w:eastAsia="ar-SA"/>
        </w:rPr>
        <w:t>.</w:t>
      </w:r>
      <w:r w:rsidR="00DF4091">
        <w:rPr>
          <w:rFonts w:asciiTheme="minorHAnsi" w:hAnsiTheme="minorHAnsi"/>
          <w:spacing w:val="4"/>
          <w:sz w:val="22"/>
          <w:szCs w:val="22"/>
          <w:lang w:eastAsia="ar-SA"/>
        </w:rPr>
        <w:t>6</w:t>
      </w:r>
      <w:r w:rsidR="00911A1E" w:rsidRPr="00591E21">
        <w:rPr>
          <w:rFonts w:asciiTheme="minorHAnsi" w:hAnsiTheme="minorHAnsi"/>
          <w:spacing w:val="4"/>
          <w:sz w:val="22"/>
          <w:szCs w:val="22"/>
          <w:lang w:eastAsia="ar-SA"/>
        </w:rPr>
        <w:t>.</w:t>
      </w:r>
      <w:r w:rsidR="00911A1E" w:rsidRPr="00591E21">
        <w:rPr>
          <w:rFonts w:asciiTheme="minorHAnsi" w:hAnsiTheme="minorHAnsi"/>
          <w:spacing w:val="4"/>
          <w:sz w:val="22"/>
          <w:szCs w:val="22"/>
          <w:lang w:eastAsia="ar-SA"/>
        </w:rPr>
        <w:tab/>
      </w:r>
      <w:r w:rsidR="005068DE">
        <w:rPr>
          <w:rFonts w:asciiTheme="minorHAnsi" w:hAnsiTheme="minorHAnsi" w:cs="Arial"/>
          <w:sz w:val="22"/>
          <w:szCs w:val="22"/>
        </w:rPr>
        <w:t xml:space="preserve">Zamawiający </w:t>
      </w:r>
      <w:r w:rsidR="00911A1E" w:rsidRPr="00591E21">
        <w:rPr>
          <w:rFonts w:asciiTheme="minorHAnsi" w:hAnsiTheme="minorHAnsi" w:cs="Arial"/>
          <w:sz w:val="22"/>
          <w:szCs w:val="22"/>
        </w:rPr>
        <w:t xml:space="preserve">udostępni informacje, </w:t>
      </w:r>
      <w:r w:rsidR="00DF4091">
        <w:rPr>
          <w:rFonts w:asciiTheme="minorHAnsi" w:hAnsiTheme="minorHAnsi" w:cs="Arial"/>
          <w:sz w:val="22"/>
          <w:szCs w:val="22"/>
        </w:rPr>
        <w:t>o których mowa w pkt 19.4.1 i 19.4</w:t>
      </w:r>
      <w:r w:rsidR="0007035E" w:rsidRPr="00591E21">
        <w:rPr>
          <w:rFonts w:asciiTheme="minorHAnsi" w:hAnsiTheme="minorHAnsi" w:cs="Arial"/>
          <w:sz w:val="22"/>
          <w:szCs w:val="22"/>
        </w:rPr>
        <w:t xml:space="preserve">.4 </w:t>
      </w:r>
      <w:r w:rsidR="00DE6E4E">
        <w:rPr>
          <w:rFonts w:asciiTheme="minorHAnsi" w:hAnsiTheme="minorHAnsi" w:cs="Arial"/>
          <w:sz w:val="22"/>
          <w:szCs w:val="22"/>
        </w:rPr>
        <w:t>SIWZ</w:t>
      </w:r>
      <w:r w:rsidR="00911A1E" w:rsidRPr="00591E21">
        <w:rPr>
          <w:rFonts w:asciiTheme="minorHAnsi" w:hAnsiTheme="minorHAnsi" w:cs="Arial"/>
          <w:sz w:val="22"/>
          <w:szCs w:val="22"/>
        </w:rPr>
        <w:t>, na stronie internetowej.</w:t>
      </w:r>
    </w:p>
    <w:p w14:paraId="283A53F9" w14:textId="77777777" w:rsidR="002E7BD7" w:rsidRPr="00591E21" w:rsidRDefault="002E7BD7" w:rsidP="00911A1E">
      <w:pPr>
        <w:suppressAutoHyphens/>
        <w:spacing w:before="120"/>
        <w:ind w:left="709" w:hanging="709"/>
        <w:jc w:val="both"/>
        <w:rPr>
          <w:rFonts w:asciiTheme="minorHAnsi" w:hAnsiTheme="minorHAnsi"/>
          <w:sz w:val="22"/>
          <w:szCs w:val="22"/>
        </w:rPr>
      </w:pPr>
    </w:p>
    <w:p w14:paraId="60B432F3" w14:textId="77777777"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2" w:hanging="709"/>
        <w:jc w:val="both"/>
        <w:rPr>
          <w:rFonts w:asciiTheme="minorHAnsi" w:hAnsiTheme="minorHAnsi"/>
          <w:b/>
          <w:sz w:val="22"/>
          <w:szCs w:val="22"/>
          <w:lang w:eastAsia="ar-SA"/>
        </w:rPr>
      </w:pPr>
      <w:r w:rsidRPr="00591E21">
        <w:rPr>
          <w:rFonts w:asciiTheme="minorHAnsi" w:hAnsiTheme="minorHAnsi"/>
          <w:b/>
          <w:sz w:val="22"/>
          <w:szCs w:val="22"/>
          <w:lang w:eastAsia="ar-SA"/>
        </w:rPr>
        <w:t>20</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Fonts w:asciiTheme="minorHAnsi" w:hAnsiTheme="minorHAnsi" w:cs="Verdana"/>
          <w:b/>
          <w:bCs/>
          <w:spacing w:val="2"/>
          <w:position w:val="2"/>
          <w:sz w:val="22"/>
          <w:szCs w:val="22"/>
        </w:rPr>
        <w:t xml:space="preserve">INFORMACJE O FORMALNOŚCIACH, JAKICH NALEŻY DOPEŁNIĆ PO WYBORZE OFERTY </w:t>
      </w:r>
      <w:r w:rsidR="00566B04">
        <w:rPr>
          <w:rFonts w:asciiTheme="minorHAnsi" w:hAnsiTheme="minorHAnsi" w:cs="Verdana"/>
          <w:b/>
          <w:bCs/>
          <w:spacing w:val="2"/>
          <w:position w:val="2"/>
          <w:sz w:val="22"/>
          <w:szCs w:val="22"/>
        </w:rPr>
        <w:br/>
      </w:r>
      <w:r w:rsidR="00701C8E" w:rsidRPr="00591E21">
        <w:rPr>
          <w:rFonts w:asciiTheme="minorHAnsi" w:hAnsiTheme="minorHAnsi" w:cs="Verdana"/>
          <w:b/>
          <w:bCs/>
          <w:spacing w:val="2"/>
          <w:position w:val="2"/>
          <w:sz w:val="22"/>
          <w:szCs w:val="22"/>
        </w:rPr>
        <w:t>W CELU ZAWARCIA UMOWY</w:t>
      </w:r>
    </w:p>
    <w:p w14:paraId="7C1376A8" w14:textId="77777777" w:rsidR="00401AB0" w:rsidRPr="00731550" w:rsidRDefault="00CF7C6E" w:rsidP="00401AB0">
      <w:pPr>
        <w:tabs>
          <w:tab w:val="left" w:pos="851"/>
        </w:tabs>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20.1.</w:t>
      </w:r>
      <w:r w:rsidRPr="004563E8">
        <w:rPr>
          <w:rFonts w:asciiTheme="minorHAnsi" w:hAnsiTheme="minorHAnsi"/>
          <w:color w:val="000000"/>
          <w:spacing w:val="4"/>
          <w:sz w:val="22"/>
          <w:szCs w:val="22"/>
          <w:lang w:eastAsia="ar-SA"/>
        </w:rPr>
        <w:tab/>
      </w:r>
      <w:r w:rsidR="00401AB0" w:rsidRPr="00731550">
        <w:rPr>
          <w:rFonts w:asciiTheme="minorHAnsi" w:hAnsiTheme="minorHAnsi" w:cs="Arial"/>
          <w:sz w:val="22"/>
          <w:szCs w:val="22"/>
        </w:rPr>
        <w:t xml:space="preserve">W przypadku, gdy zostanie wybrana jako najkorzystniejsza oferta Wykonawców wspólnie ubiegających się o udzielenie zamówienia, </w:t>
      </w:r>
      <w:r w:rsidR="00002D81" w:rsidRPr="00731550">
        <w:rPr>
          <w:rFonts w:asciiTheme="minorHAnsi" w:hAnsiTheme="minorHAnsi" w:cs="Arial"/>
          <w:sz w:val="22"/>
          <w:szCs w:val="22"/>
        </w:rPr>
        <w:t xml:space="preserve">Wykonawca </w:t>
      </w:r>
      <w:r w:rsidR="00401AB0" w:rsidRPr="00731550">
        <w:rPr>
          <w:rFonts w:asciiTheme="minorHAnsi" w:hAnsiTheme="minorHAnsi" w:cs="Arial"/>
          <w:sz w:val="22"/>
          <w:szCs w:val="22"/>
        </w:rPr>
        <w:t>przed podpisaniem umowy na wezwanie Zamawiającego przedłoży umowę regulującą współpracę Wykonawców, w której m.in. zostanie określony pełnomocnik uprawniony do kontaktów z Zamawiającym.</w:t>
      </w:r>
    </w:p>
    <w:p w14:paraId="11BBF7D5" w14:textId="23023B2A" w:rsidR="007E5270" w:rsidRDefault="00CF7C6E" w:rsidP="00731550">
      <w:pPr>
        <w:suppressAutoHyphens/>
        <w:spacing w:before="120"/>
        <w:ind w:left="567" w:hanging="567"/>
        <w:jc w:val="both"/>
        <w:rPr>
          <w:rFonts w:asciiTheme="minorHAnsi" w:hAnsiTheme="minorHAnsi" w:cs="Arial"/>
          <w:sz w:val="22"/>
          <w:szCs w:val="22"/>
        </w:rPr>
      </w:pPr>
      <w:r w:rsidRPr="00591E21">
        <w:rPr>
          <w:rFonts w:asciiTheme="minorHAnsi" w:hAnsiTheme="minorHAnsi"/>
          <w:color w:val="000000"/>
          <w:spacing w:val="4"/>
          <w:sz w:val="22"/>
          <w:szCs w:val="22"/>
          <w:lang w:eastAsia="ar-SA"/>
        </w:rPr>
        <w:t>20.</w:t>
      </w:r>
      <w:r w:rsidR="00CA13FE">
        <w:rPr>
          <w:rFonts w:asciiTheme="minorHAnsi" w:hAnsiTheme="minorHAnsi"/>
          <w:sz w:val="22"/>
          <w:szCs w:val="22"/>
        </w:rPr>
        <w:t>2</w:t>
      </w:r>
      <w:r w:rsidRPr="00591E21">
        <w:rPr>
          <w:rFonts w:asciiTheme="minorHAnsi" w:hAnsiTheme="minorHAnsi"/>
          <w:sz w:val="22"/>
          <w:szCs w:val="22"/>
        </w:rPr>
        <w:t>.</w:t>
      </w:r>
      <w:r w:rsidRPr="00591E21">
        <w:rPr>
          <w:rFonts w:asciiTheme="minorHAnsi" w:hAnsiTheme="minorHAnsi"/>
          <w:sz w:val="22"/>
          <w:szCs w:val="22"/>
        </w:rPr>
        <w:tab/>
      </w:r>
      <w:r w:rsidR="00002D81" w:rsidRPr="00731550">
        <w:rPr>
          <w:rFonts w:asciiTheme="minorHAnsi" w:hAnsiTheme="minorHAnsi" w:cs="Arial"/>
          <w:sz w:val="22"/>
          <w:szCs w:val="22"/>
        </w:rPr>
        <w:t xml:space="preserve">Wykonawca </w:t>
      </w:r>
      <w:r w:rsidRPr="00731550">
        <w:rPr>
          <w:rFonts w:asciiTheme="minorHAnsi" w:hAnsiTheme="minorHAnsi" w:cs="Arial"/>
          <w:sz w:val="22"/>
          <w:szCs w:val="22"/>
        </w:rPr>
        <w:t xml:space="preserve">zobowiązany jest do wniesienia zabezpieczenia należytego wykonania umowy </w:t>
      </w:r>
      <w:r w:rsidR="00731550">
        <w:rPr>
          <w:rFonts w:asciiTheme="minorHAnsi" w:hAnsiTheme="minorHAnsi" w:cs="Arial"/>
          <w:sz w:val="22"/>
          <w:szCs w:val="22"/>
        </w:rPr>
        <w:br/>
      </w:r>
      <w:r w:rsidRPr="00731550">
        <w:rPr>
          <w:rFonts w:asciiTheme="minorHAnsi" w:hAnsiTheme="minorHAnsi" w:cs="Arial"/>
          <w:sz w:val="22"/>
          <w:szCs w:val="22"/>
        </w:rPr>
        <w:t>na warunkach określonych w pkt 21</w:t>
      </w:r>
      <w:r w:rsidR="00D65C50">
        <w:rPr>
          <w:rFonts w:asciiTheme="minorHAnsi" w:hAnsiTheme="minorHAnsi" w:cs="Arial"/>
          <w:sz w:val="22"/>
          <w:szCs w:val="22"/>
        </w:rPr>
        <w:t xml:space="preserve"> SIWZ</w:t>
      </w:r>
      <w:r w:rsidRPr="00731550">
        <w:rPr>
          <w:rFonts w:asciiTheme="minorHAnsi" w:hAnsiTheme="minorHAnsi" w:cs="Arial"/>
          <w:sz w:val="22"/>
          <w:szCs w:val="22"/>
        </w:rPr>
        <w:t>.</w:t>
      </w:r>
    </w:p>
    <w:p w14:paraId="731F4FF6" w14:textId="43333CE9" w:rsidR="00CA13FE" w:rsidRPr="00731550" w:rsidRDefault="00CA13FE" w:rsidP="00CA13FE">
      <w:pPr>
        <w:suppressAutoHyphens/>
        <w:spacing w:before="120"/>
        <w:ind w:left="567" w:hanging="567"/>
        <w:jc w:val="both"/>
        <w:rPr>
          <w:rFonts w:cs="Arial"/>
          <w:bCs/>
        </w:rPr>
      </w:pPr>
      <w:r w:rsidRPr="00591E21">
        <w:rPr>
          <w:rFonts w:asciiTheme="minorHAnsi" w:hAnsiTheme="minorHAnsi"/>
          <w:color w:val="000000"/>
          <w:spacing w:val="4"/>
          <w:sz w:val="22"/>
          <w:szCs w:val="22"/>
          <w:lang w:eastAsia="ar-SA"/>
        </w:rPr>
        <w:t>20.</w:t>
      </w:r>
      <w:r w:rsidR="003240DF">
        <w:rPr>
          <w:rFonts w:asciiTheme="minorHAnsi" w:hAnsiTheme="minorHAnsi"/>
          <w:sz w:val="22"/>
          <w:szCs w:val="22"/>
        </w:rPr>
        <w:t>3</w:t>
      </w:r>
      <w:r w:rsidRPr="00591E21">
        <w:rPr>
          <w:rFonts w:asciiTheme="minorHAnsi" w:hAnsiTheme="minorHAnsi"/>
          <w:sz w:val="22"/>
          <w:szCs w:val="22"/>
        </w:rPr>
        <w:t>.</w:t>
      </w:r>
      <w:r w:rsidRPr="00591E21">
        <w:rPr>
          <w:rFonts w:asciiTheme="minorHAnsi" w:hAnsiTheme="minorHAnsi"/>
          <w:sz w:val="22"/>
          <w:szCs w:val="22"/>
        </w:rPr>
        <w:tab/>
      </w:r>
      <w:r w:rsidR="006E5F60">
        <w:rPr>
          <w:rFonts w:asciiTheme="minorHAnsi" w:hAnsiTheme="minorHAnsi" w:cs="Arial"/>
          <w:sz w:val="22"/>
          <w:szCs w:val="22"/>
        </w:rPr>
        <w:t>Wzór umowy stanowi C</w:t>
      </w:r>
      <w:r>
        <w:rPr>
          <w:rFonts w:asciiTheme="minorHAnsi" w:hAnsiTheme="minorHAnsi" w:cs="Arial"/>
          <w:sz w:val="22"/>
          <w:szCs w:val="22"/>
        </w:rPr>
        <w:t>zęść II SIWZ, Zamawiający wymaga od Wykonawcy, aby zawarł z nim umowę w sprawie zamówienia</w:t>
      </w:r>
      <w:r w:rsidR="00AE7B52">
        <w:rPr>
          <w:rFonts w:asciiTheme="minorHAnsi" w:hAnsiTheme="minorHAnsi" w:cs="Arial"/>
          <w:sz w:val="22"/>
          <w:szCs w:val="22"/>
        </w:rPr>
        <w:t>,</w:t>
      </w:r>
      <w:r>
        <w:rPr>
          <w:rFonts w:asciiTheme="minorHAnsi" w:hAnsiTheme="minorHAnsi" w:cs="Arial"/>
          <w:sz w:val="22"/>
          <w:szCs w:val="22"/>
        </w:rPr>
        <w:t xml:space="preserve"> </w:t>
      </w:r>
      <w:r w:rsidR="00961A76">
        <w:rPr>
          <w:rFonts w:asciiTheme="minorHAnsi" w:hAnsiTheme="minorHAnsi" w:cs="Arial"/>
          <w:sz w:val="22"/>
          <w:szCs w:val="22"/>
        </w:rPr>
        <w:t xml:space="preserve">osobno </w:t>
      </w:r>
      <w:r w:rsidR="00AE7B52">
        <w:rPr>
          <w:rFonts w:asciiTheme="minorHAnsi" w:hAnsiTheme="minorHAnsi" w:cs="Arial"/>
          <w:sz w:val="22"/>
          <w:szCs w:val="22"/>
        </w:rPr>
        <w:t>dla każdej części zamówienia</w:t>
      </w:r>
      <w:r w:rsidR="00961A76">
        <w:rPr>
          <w:rFonts w:asciiTheme="minorHAnsi" w:hAnsiTheme="minorHAnsi" w:cs="Arial"/>
          <w:sz w:val="22"/>
          <w:szCs w:val="22"/>
        </w:rPr>
        <w:t xml:space="preserve">, </w:t>
      </w:r>
      <w:r>
        <w:rPr>
          <w:rFonts w:asciiTheme="minorHAnsi" w:hAnsiTheme="minorHAnsi" w:cs="Arial"/>
          <w:sz w:val="22"/>
          <w:szCs w:val="22"/>
        </w:rPr>
        <w:t xml:space="preserve">na warunkach w nim określonych. </w:t>
      </w:r>
    </w:p>
    <w:p w14:paraId="53DF2F68" w14:textId="77777777" w:rsidR="00150853" w:rsidRPr="00591E21" w:rsidRDefault="00150853" w:rsidP="00BE245A">
      <w:pPr>
        <w:rPr>
          <w:rStyle w:val="tekstdokbold"/>
          <w:rFonts w:asciiTheme="minorHAnsi" w:hAnsiTheme="minorHAnsi" w:cs="Verdana"/>
          <w:sz w:val="22"/>
          <w:szCs w:val="22"/>
        </w:rPr>
      </w:pPr>
    </w:p>
    <w:p w14:paraId="342A79DB" w14:textId="77777777" w:rsidR="00701C8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21</w:t>
      </w:r>
      <w:r w:rsidR="00701C8E" w:rsidRPr="00591E21">
        <w:rPr>
          <w:rFonts w:asciiTheme="minorHAnsi" w:hAnsiTheme="minorHAnsi"/>
          <w:b/>
          <w:sz w:val="22"/>
          <w:szCs w:val="22"/>
          <w:lang w:eastAsia="ar-SA"/>
        </w:rPr>
        <w:t>.</w:t>
      </w:r>
      <w:r w:rsidR="00701C8E" w:rsidRPr="00591E21">
        <w:rPr>
          <w:rFonts w:asciiTheme="minorHAnsi" w:hAnsiTheme="minorHAnsi"/>
          <w:b/>
          <w:sz w:val="22"/>
          <w:szCs w:val="22"/>
          <w:lang w:eastAsia="ar-SA"/>
        </w:rPr>
        <w:tab/>
      </w:r>
      <w:r w:rsidR="00701C8E" w:rsidRPr="00591E21">
        <w:rPr>
          <w:rStyle w:val="tekstdokbold"/>
          <w:rFonts w:asciiTheme="minorHAnsi" w:hAnsiTheme="minorHAnsi" w:cs="Verdana"/>
          <w:sz w:val="22"/>
          <w:szCs w:val="22"/>
        </w:rPr>
        <w:t>ZABEZPIECZENIE NALEŻYTEGO WYKONANIA UMOWY</w:t>
      </w:r>
    </w:p>
    <w:p w14:paraId="5C918E90" w14:textId="492FD0A7" w:rsidR="008034A6" w:rsidRPr="00591E21" w:rsidRDefault="00CF7C6E" w:rsidP="00701C8E">
      <w:pPr>
        <w:suppressAutoHyphens/>
        <w:spacing w:before="120"/>
        <w:ind w:left="709" w:hanging="709"/>
        <w:jc w:val="both"/>
        <w:rPr>
          <w:rFonts w:asciiTheme="minorHAnsi" w:hAnsiTheme="minorHAnsi"/>
          <w:color w:val="000000"/>
          <w:spacing w:val="4"/>
          <w:sz w:val="22"/>
          <w:szCs w:val="22"/>
          <w:lang w:eastAsia="ar-SA"/>
        </w:rPr>
      </w:pPr>
      <w:r w:rsidRPr="00591E21">
        <w:rPr>
          <w:rFonts w:asciiTheme="minorHAnsi" w:hAnsiTheme="minorHAnsi"/>
          <w:color w:val="000000"/>
          <w:spacing w:val="4"/>
          <w:sz w:val="22"/>
          <w:szCs w:val="22"/>
          <w:lang w:eastAsia="ar-SA"/>
        </w:rPr>
        <w:lastRenderedPageBreak/>
        <w:t>21</w:t>
      </w:r>
      <w:r w:rsidR="008034A6" w:rsidRPr="00591E21">
        <w:rPr>
          <w:rFonts w:asciiTheme="minorHAnsi" w:hAnsiTheme="minorHAnsi"/>
          <w:color w:val="000000"/>
          <w:spacing w:val="4"/>
          <w:sz w:val="22"/>
          <w:szCs w:val="22"/>
          <w:lang w:eastAsia="ar-SA"/>
        </w:rPr>
        <w:t>.1.</w:t>
      </w:r>
      <w:r w:rsidR="008034A6" w:rsidRPr="00591E21">
        <w:rPr>
          <w:rFonts w:asciiTheme="minorHAnsi" w:hAnsiTheme="minorHAnsi"/>
          <w:color w:val="000000"/>
          <w:spacing w:val="4"/>
          <w:sz w:val="22"/>
          <w:szCs w:val="22"/>
          <w:lang w:eastAsia="ar-SA"/>
        </w:rPr>
        <w:tab/>
        <w:t xml:space="preserve">Wykonawca, przed podpisaniem umowy, zobowiązany jest do wniesienia zabezpieczenia należytego wykonania umowy na kwotę stanowiącą </w:t>
      </w:r>
      <w:r w:rsidR="003740BD" w:rsidRPr="005820AA">
        <w:rPr>
          <w:rFonts w:asciiTheme="minorHAnsi" w:hAnsiTheme="minorHAnsi"/>
          <w:b/>
          <w:spacing w:val="4"/>
          <w:sz w:val="22"/>
          <w:szCs w:val="22"/>
          <w:lang w:eastAsia="ar-SA"/>
        </w:rPr>
        <w:t>5</w:t>
      </w:r>
      <w:r w:rsidR="00347383" w:rsidRPr="005820AA">
        <w:rPr>
          <w:rFonts w:asciiTheme="minorHAnsi" w:hAnsiTheme="minorHAnsi"/>
          <w:b/>
          <w:spacing w:val="4"/>
          <w:sz w:val="22"/>
          <w:szCs w:val="22"/>
          <w:lang w:eastAsia="ar-SA"/>
        </w:rPr>
        <w:t xml:space="preserve"> </w:t>
      </w:r>
      <w:r w:rsidR="008034A6" w:rsidRPr="005820AA">
        <w:rPr>
          <w:rFonts w:asciiTheme="minorHAnsi" w:hAnsiTheme="minorHAnsi"/>
          <w:b/>
          <w:spacing w:val="4"/>
          <w:sz w:val="22"/>
          <w:szCs w:val="22"/>
          <w:lang w:eastAsia="ar-SA"/>
        </w:rPr>
        <w:t>%</w:t>
      </w:r>
      <w:r w:rsidR="008034A6" w:rsidRPr="003740BD">
        <w:rPr>
          <w:rFonts w:asciiTheme="minorHAnsi" w:hAnsiTheme="minorHAnsi"/>
          <w:b/>
          <w:color w:val="FF0000"/>
          <w:spacing w:val="4"/>
          <w:sz w:val="22"/>
          <w:szCs w:val="22"/>
          <w:lang w:eastAsia="ar-SA"/>
        </w:rPr>
        <w:t xml:space="preserve"> </w:t>
      </w:r>
      <w:r w:rsidR="00B467B4">
        <w:rPr>
          <w:rFonts w:ascii="Calibri" w:hAnsi="Calibri"/>
          <w:b/>
          <w:color w:val="000000"/>
          <w:sz w:val="22"/>
          <w:szCs w:val="22"/>
        </w:rPr>
        <w:t>ceny całkowitej podanej w ofercie</w:t>
      </w:r>
      <w:r w:rsidR="00F07241">
        <w:rPr>
          <w:rFonts w:ascii="Calibri" w:hAnsi="Calibri"/>
          <w:b/>
          <w:color w:val="000000"/>
          <w:sz w:val="22"/>
          <w:szCs w:val="22"/>
        </w:rPr>
        <w:t xml:space="preserve"> </w:t>
      </w:r>
      <w:r w:rsidR="001A1E62">
        <w:rPr>
          <w:rFonts w:asciiTheme="minorHAnsi" w:hAnsiTheme="minorHAnsi"/>
          <w:b/>
          <w:color w:val="000000"/>
          <w:spacing w:val="4"/>
          <w:sz w:val="22"/>
          <w:szCs w:val="22"/>
          <w:lang w:eastAsia="ar-SA"/>
        </w:rPr>
        <w:t>(dla każdej</w:t>
      </w:r>
      <w:r w:rsidR="00F07241" w:rsidRPr="00F07241">
        <w:rPr>
          <w:rFonts w:asciiTheme="minorHAnsi" w:hAnsiTheme="minorHAnsi"/>
          <w:b/>
          <w:color w:val="000000"/>
          <w:spacing w:val="4"/>
          <w:sz w:val="22"/>
          <w:szCs w:val="22"/>
          <w:lang w:eastAsia="ar-SA"/>
        </w:rPr>
        <w:t xml:space="preserve"> części z osobna)</w:t>
      </w:r>
      <w:r w:rsidR="00B467B4" w:rsidRPr="00F07241">
        <w:rPr>
          <w:rFonts w:ascii="Calibri" w:hAnsi="Calibri"/>
          <w:b/>
          <w:color w:val="000000"/>
          <w:sz w:val="22"/>
          <w:szCs w:val="22"/>
        </w:rPr>
        <w:t>,</w:t>
      </w:r>
      <w:r w:rsidR="00B467B4" w:rsidRPr="009C4155">
        <w:rPr>
          <w:rFonts w:ascii="Calibri" w:hAnsi="Calibri"/>
          <w:b/>
          <w:color w:val="FF0000"/>
          <w:sz w:val="22"/>
          <w:szCs w:val="22"/>
        </w:rPr>
        <w:t xml:space="preserve"> </w:t>
      </w:r>
      <w:r w:rsidR="008034A6" w:rsidRPr="00591E21">
        <w:rPr>
          <w:rFonts w:asciiTheme="minorHAnsi" w:hAnsiTheme="minorHAnsi"/>
          <w:color w:val="000000"/>
          <w:spacing w:val="4"/>
          <w:sz w:val="22"/>
          <w:szCs w:val="22"/>
          <w:lang w:eastAsia="ar-SA"/>
        </w:rPr>
        <w:t>w jednej lub kilku następujących formach (do wyboru):</w:t>
      </w:r>
    </w:p>
    <w:p w14:paraId="57171981" w14:textId="77777777" w:rsidR="008034A6"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1) pieniądzu, przelewem na rachunek ban</w:t>
      </w:r>
      <w:r w:rsidR="00CA13FE">
        <w:rPr>
          <w:rFonts w:asciiTheme="minorHAnsi" w:hAnsiTheme="minorHAnsi"/>
          <w:sz w:val="22"/>
          <w:szCs w:val="22"/>
        </w:rPr>
        <w:t>kowy:</w:t>
      </w:r>
      <w:r w:rsidRPr="00591E21">
        <w:rPr>
          <w:rFonts w:asciiTheme="minorHAnsi" w:hAnsiTheme="minorHAnsi"/>
          <w:sz w:val="22"/>
          <w:szCs w:val="22"/>
        </w:rPr>
        <w:t xml:space="preserve"> </w:t>
      </w:r>
    </w:p>
    <w:p w14:paraId="2C3A58FC" w14:textId="19BBD7DE" w:rsidR="00CA13FE" w:rsidRPr="00CA13FE" w:rsidRDefault="00CA13FE" w:rsidP="00CA13FE">
      <w:pPr>
        <w:tabs>
          <w:tab w:val="left" w:pos="1134"/>
        </w:tabs>
        <w:ind w:left="1134"/>
        <w:jc w:val="both"/>
        <w:rPr>
          <w:rFonts w:asciiTheme="minorHAnsi" w:hAnsiTheme="minorHAnsi"/>
          <w:sz w:val="22"/>
          <w:szCs w:val="22"/>
          <w:u w:val="single"/>
        </w:rPr>
      </w:pPr>
      <w:r w:rsidRPr="00591E21">
        <w:rPr>
          <w:rFonts w:asciiTheme="minorHAnsi" w:hAnsiTheme="minorHAnsi"/>
          <w:color w:val="000000"/>
          <w:sz w:val="22"/>
          <w:szCs w:val="22"/>
        </w:rPr>
        <w:t>Bank Pekao S.A. O/Kraków 90 1240 4722 1111 0000 4852 9389</w:t>
      </w:r>
      <w:r>
        <w:rPr>
          <w:rFonts w:asciiTheme="minorHAnsi" w:hAnsiTheme="minorHAnsi"/>
          <w:color w:val="000000"/>
          <w:sz w:val="22"/>
          <w:szCs w:val="22"/>
        </w:rPr>
        <w:t xml:space="preserve"> </w:t>
      </w:r>
      <w:r w:rsidRPr="00591E21">
        <w:rPr>
          <w:rFonts w:asciiTheme="minorHAnsi" w:hAnsiTheme="minorHAnsi"/>
          <w:bCs/>
          <w:iCs/>
          <w:sz w:val="22"/>
          <w:szCs w:val="22"/>
          <w:u w:val="single"/>
        </w:rPr>
        <w:t xml:space="preserve"> (</w:t>
      </w:r>
      <w:r w:rsidR="00B91363">
        <w:rPr>
          <w:rFonts w:asciiTheme="minorHAnsi" w:hAnsiTheme="minorHAnsi"/>
          <w:bCs/>
          <w:iCs/>
          <w:sz w:val="22"/>
          <w:szCs w:val="22"/>
          <w:u w:val="single"/>
        </w:rPr>
        <w:t>w tytule przelewu należy wpisać: „ZNWU</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r w:rsidR="002077BB">
        <w:rPr>
          <w:rFonts w:asciiTheme="minorHAnsi" w:hAnsiTheme="minorHAnsi"/>
          <w:bCs/>
          <w:iCs/>
          <w:sz w:val="22"/>
          <w:szCs w:val="22"/>
          <w:u w:val="single"/>
        </w:rPr>
        <w:t>I</w:t>
      </w:r>
      <w:r w:rsidR="00DD2539">
        <w:rPr>
          <w:rFonts w:asciiTheme="minorHAnsi" w:hAnsiTheme="minorHAnsi"/>
          <w:bCs/>
          <w:iCs/>
          <w:sz w:val="22"/>
          <w:szCs w:val="22"/>
          <w:u w:val="single"/>
        </w:rPr>
        <w:t>Z/U</w:t>
      </w:r>
      <w:r w:rsidR="009F3A12">
        <w:rPr>
          <w:rFonts w:asciiTheme="minorHAnsi" w:hAnsiTheme="minorHAnsi"/>
          <w:bCs/>
          <w:iCs/>
          <w:sz w:val="22"/>
          <w:szCs w:val="22"/>
          <w:u w:val="single"/>
        </w:rPr>
        <w:t>/2/2020</w:t>
      </w:r>
      <w:r w:rsidR="00444EDB">
        <w:rPr>
          <w:rFonts w:asciiTheme="minorHAnsi" w:hAnsiTheme="minorHAnsi"/>
          <w:bCs/>
          <w:iCs/>
          <w:sz w:val="22"/>
          <w:szCs w:val="22"/>
          <w:u w:val="single"/>
        </w:rPr>
        <w:t>. Część ….. „</w:t>
      </w:r>
      <w:r>
        <w:rPr>
          <w:rFonts w:asciiTheme="minorHAnsi" w:hAnsiTheme="minorHAnsi"/>
          <w:bCs/>
          <w:iCs/>
          <w:sz w:val="22"/>
          <w:szCs w:val="22"/>
          <w:u w:val="single"/>
        </w:rPr>
        <w:t xml:space="preserve">)  </w:t>
      </w:r>
      <w:r w:rsidRPr="00591E21">
        <w:rPr>
          <w:rFonts w:asciiTheme="minorHAnsi" w:hAnsiTheme="minorHAnsi"/>
          <w:bCs/>
          <w:iCs/>
          <w:sz w:val="22"/>
          <w:szCs w:val="22"/>
          <w:u w:val="single"/>
        </w:rPr>
        <w:t xml:space="preserve"> </w:t>
      </w:r>
    </w:p>
    <w:p w14:paraId="55747D55"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2) poręczeniach bankowych,</w:t>
      </w:r>
    </w:p>
    <w:p w14:paraId="70F91226" w14:textId="77777777" w:rsidR="008034A6" w:rsidRPr="00CA13FE"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 xml:space="preserve">3) </w:t>
      </w:r>
      <w:r w:rsidR="00CA13FE" w:rsidRPr="00CA13FE">
        <w:rPr>
          <w:rFonts w:asciiTheme="minorHAnsi" w:hAnsiTheme="minorHAnsi"/>
          <w:sz w:val="22"/>
          <w:szCs w:val="22"/>
          <w:lang w:eastAsia="ar-SA"/>
        </w:rPr>
        <w:t>poręczeniach spółdzielczej kasy oszczędnościowo-kredytowej</w:t>
      </w:r>
      <w:r w:rsidR="00CA13FE">
        <w:rPr>
          <w:rFonts w:asciiTheme="minorHAnsi" w:hAnsiTheme="minorHAnsi"/>
          <w:sz w:val="22"/>
          <w:szCs w:val="22"/>
          <w:lang w:eastAsia="ar-SA"/>
        </w:rPr>
        <w:t>, z tym, że</w:t>
      </w:r>
      <w:r w:rsidR="00CA13FE" w:rsidRPr="00CA13FE">
        <w:rPr>
          <w:rFonts w:asciiTheme="minorHAnsi" w:hAnsiTheme="minorHAnsi"/>
          <w:sz w:val="22"/>
          <w:szCs w:val="22"/>
          <w:lang w:eastAsia="ar-SA"/>
        </w:rPr>
        <w:t xml:space="preserve"> </w:t>
      </w:r>
      <w:r w:rsidR="00B91363">
        <w:rPr>
          <w:rFonts w:asciiTheme="minorHAnsi" w:hAnsiTheme="minorHAnsi"/>
          <w:sz w:val="22"/>
          <w:szCs w:val="22"/>
          <w:lang w:eastAsia="ar-SA"/>
        </w:rPr>
        <w:t>zobowiązanie</w:t>
      </w:r>
      <w:r w:rsidR="00CA13FE" w:rsidRPr="00CA13FE">
        <w:rPr>
          <w:rFonts w:asciiTheme="minorHAnsi" w:hAnsiTheme="minorHAnsi"/>
          <w:sz w:val="22"/>
          <w:szCs w:val="22"/>
          <w:lang w:eastAsia="ar-SA"/>
        </w:rPr>
        <w:t xml:space="preserve"> kasy jes</w:t>
      </w:r>
      <w:r w:rsidR="00B91363">
        <w:rPr>
          <w:rFonts w:asciiTheme="minorHAnsi" w:hAnsiTheme="minorHAnsi"/>
          <w:sz w:val="22"/>
          <w:szCs w:val="22"/>
          <w:lang w:eastAsia="ar-SA"/>
        </w:rPr>
        <w:t>t zawsze zobowiązaniem</w:t>
      </w:r>
      <w:r w:rsidR="00CA13FE">
        <w:rPr>
          <w:rFonts w:asciiTheme="minorHAnsi" w:hAnsiTheme="minorHAnsi"/>
          <w:sz w:val="22"/>
          <w:szCs w:val="22"/>
          <w:lang w:eastAsia="ar-SA"/>
        </w:rPr>
        <w:t xml:space="preserve"> pieniężnym,</w:t>
      </w:r>
    </w:p>
    <w:p w14:paraId="1E3A27B4" w14:textId="77777777" w:rsidR="008034A6" w:rsidRPr="00591E21" w:rsidRDefault="008034A6" w:rsidP="008034A6">
      <w:pPr>
        <w:ind w:left="1134" w:hanging="283"/>
        <w:jc w:val="both"/>
        <w:rPr>
          <w:rFonts w:asciiTheme="minorHAnsi" w:hAnsiTheme="minorHAnsi"/>
          <w:sz w:val="22"/>
          <w:szCs w:val="22"/>
        </w:rPr>
      </w:pPr>
      <w:r w:rsidRPr="00C500F9">
        <w:rPr>
          <w:rFonts w:asciiTheme="minorHAnsi" w:hAnsiTheme="minorHAnsi"/>
          <w:sz w:val="22"/>
          <w:szCs w:val="22"/>
        </w:rPr>
        <w:t>4) gwarancjach bankowych,</w:t>
      </w:r>
      <w:r w:rsidRPr="00591E21">
        <w:rPr>
          <w:rFonts w:asciiTheme="minorHAnsi" w:hAnsiTheme="minorHAnsi"/>
          <w:sz w:val="22"/>
          <w:szCs w:val="22"/>
        </w:rPr>
        <w:t xml:space="preserve"> </w:t>
      </w:r>
    </w:p>
    <w:p w14:paraId="3811ED72" w14:textId="77777777" w:rsidR="008034A6" w:rsidRPr="00591E21" w:rsidRDefault="008034A6" w:rsidP="008034A6">
      <w:pPr>
        <w:ind w:left="1134" w:hanging="283"/>
        <w:jc w:val="both"/>
        <w:rPr>
          <w:rFonts w:asciiTheme="minorHAnsi" w:hAnsiTheme="minorHAnsi"/>
          <w:sz w:val="22"/>
          <w:szCs w:val="22"/>
        </w:rPr>
      </w:pPr>
      <w:r w:rsidRPr="00591E21">
        <w:rPr>
          <w:rFonts w:asciiTheme="minorHAnsi" w:hAnsiTheme="minorHAnsi"/>
          <w:sz w:val="22"/>
          <w:szCs w:val="22"/>
        </w:rPr>
        <w:t>5) gwarancjach ubezpieczeniowych,</w:t>
      </w:r>
    </w:p>
    <w:p w14:paraId="22CF0C14" w14:textId="77777777" w:rsidR="008034A6" w:rsidRPr="00591E21" w:rsidRDefault="008034A6" w:rsidP="008034A6">
      <w:pPr>
        <w:ind w:left="1135" w:hanging="284"/>
        <w:jc w:val="both"/>
        <w:rPr>
          <w:rFonts w:asciiTheme="minorHAnsi" w:hAnsiTheme="minorHAnsi"/>
          <w:sz w:val="22"/>
          <w:szCs w:val="22"/>
        </w:rPr>
      </w:pPr>
      <w:r w:rsidRPr="00591E21">
        <w:rPr>
          <w:rFonts w:asciiTheme="minorHAnsi" w:hAnsiTheme="minorHAnsi"/>
          <w:sz w:val="22"/>
          <w:szCs w:val="22"/>
        </w:rPr>
        <w:t>6) poręczeniach</w:t>
      </w:r>
      <w:r w:rsidRPr="00137E05">
        <w:rPr>
          <w:rFonts w:asciiTheme="minorHAnsi" w:hAnsiTheme="minorHAnsi"/>
          <w:color w:val="000000" w:themeColor="text1"/>
          <w:sz w:val="22"/>
          <w:szCs w:val="22"/>
        </w:rPr>
        <w:t xml:space="preserve"> udzielanych przez podmioty, o których mowa w art. 6b ust. 5 pkt 2 ustawy </w:t>
      </w:r>
      <w:r w:rsidR="006538E9" w:rsidRPr="00137E05">
        <w:rPr>
          <w:rFonts w:asciiTheme="minorHAnsi" w:hAnsiTheme="minorHAnsi"/>
          <w:color w:val="000000" w:themeColor="text1"/>
          <w:sz w:val="22"/>
          <w:szCs w:val="22"/>
        </w:rPr>
        <w:br/>
      </w:r>
      <w:r w:rsidRPr="00137E05">
        <w:rPr>
          <w:rFonts w:asciiTheme="minorHAnsi" w:hAnsiTheme="minorHAnsi"/>
          <w:color w:val="000000" w:themeColor="text1"/>
          <w:sz w:val="22"/>
          <w:szCs w:val="22"/>
        </w:rPr>
        <w:t>z dnia 9 listopada 2000 r. o utworzeniu Polskiej Agencji Rozwoju Przedsiębiorczości</w:t>
      </w:r>
      <w:r w:rsidR="00B91363">
        <w:rPr>
          <w:rFonts w:asciiTheme="minorHAnsi" w:hAnsiTheme="minorHAnsi"/>
          <w:color w:val="000000" w:themeColor="text1"/>
          <w:sz w:val="22"/>
          <w:szCs w:val="22"/>
        </w:rPr>
        <w:t>.</w:t>
      </w:r>
      <w:r w:rsidR="00695B2D">
        <w:rPr>
          <w:rFonts w:asciiTheme="minorHAnsi" w:hAnsiTheme="minorHAnsi"/>
          <w:color w:val="000000" w:themeColor="text1"/>
          <w:sz w:val="22"/>
          <w:szCs w:val="22"/>
        </w:rPr>
        <w:t xml:space="preserve"> </w:t>
      </w:r>
      <w:r w:rsidR="00695B2D">
        <w:rPr>
          <w:rFonts w:asciiTheme="minorHAnsi" w:hAnsiTheme="minorHAnsi"/>
          <w:color w:val="000000" w:themeColor="text1"/>
          <w:sz w:val="22"/>
          <w:szCs w:val="22"/>
        </w:rPr>
        <w:br/>
      </w:r>
    </w:p>
    <w:p w14:paraId="7C0F10B0" w14:textId="77777777" w:rsidR="00AB0EEA" w:rsidRPr="00591E21" w:rsidRDefault="002C67C3" w:rsidP="00BF31F5">
      <w:pPr>
        <w:spacing w:before="120"/>
        <w:ind w:left="425"/>
        <w:jc w:val="both"/>
        <w:rPr>
          <w:rFonts w:asciiTheme="minorHAnsi" w:hAnsiTheme="minorHAnsi"/>
          <w:sz w:val="22"/>
          <w:szCs w:val="22"/>
        </w:rPr>
      </w:pPr>
      <w:r w:rsidRPr="00591E21">
        <w:rPr>
          <w:rFonts w:asciiTheme="minorHAnsi" w:hAnsiTheme="minorHAnsi"/>
          <w:sz w:val="22"/>
          <w:szCs w:val="22"/>
        </w:rPr>
        <w:t xml:space="preserve">W przypadku wnoszenia zabezpieczenia należytego wykonania umowy w formie niepieniężnej jako Beneficjenta gwarancji należy wskazać: </w:t>
      </w:r>
    </w:p>
    <w:p w14:paraId="69001D55" w14:textId="77777777" w:rsidR="00BF31F5" w:rsidRPr="00137E05" w:rsidRDefault="00BF31F5" w:rsidP="00AB0EEA">
      <w:pPr>
        <w:spacing w:before="120" w:after="120"/>
        <w:ind w:left="425"/>
        <w:jc w:val="both"/>
        <w:rPr>
          <w:rFonts w:asciiTheme="minorHAnsi" w:hAnsiTheme="minorHAnsi"/>
          <w:b/>
          <w:sz w:val="22"/>
          <w:szCs w:val="22"/>
        </w:rPr>
      </w:pPr>
      <w:r w:rsidRPr="00137E05">
        <w:rPr>
          <w:rFonts w:asciiTheme="minorHAnsi" w:hAnsiTheme="minorHAnsi"/>
          <w:b/>
          <w:sz w:val="22"/>
          <w:szCs w:val="22"/>
        </w:rPr>
        <w:t>Miejskie Przedsiębiorst</w:t>
      </w:r>
      <w:r w:rsidR="000F26DF" w:rsidRPr="00137E05">
        <w:rPr>
          <w:rFonts w:asciiTheme="minorHAnsi" w:hAnsiTheme="minorHAnsi"/>
          <w:b/>
          <w:sz w:val="22"/>
          <w:szCs w:val="22"/>
        </w:rPr>
        <w:t>wo Energetyki Cieplnej S.A. Al. </w:t>
      </w:r>
      <w:r w:rsidRPr="00137E05">
        <w:rPr>
          <w:rFonts w:asciiTheme="minorHAnsi" w:hAnsiTheme="minorHAnsi"/>
          <w:b/>
          <w:sz w:val="22"/>
          <w:szCs w:val="22"/>
        </w:rPr>
        <w:t>Jana Pawła II 188, 30-969 Kraków</w:t>
      </w:r>
    </w:p>
    <w:p w14:paraId="44722736" w14:textId="77777777" w:rsidR="00CF7C6E" w:rsidRPr="00591E21" w:rsidRDefault="00CF7C6E" w:rsidP="00AB0EEA">
      <w:pPr>
        <w:spacing w:after="120"/>
        <w:ind w:left="705" w:hanging="705"/>
        <w:jc w:val="both"/>
        <w:rPr>
          <w:rFonts w:asciiTheme="minorHAnsi" w:hAnsiTheme="minorHAnsi"/>
          <w:sz w:val="22"/>
          <w:szCs w:val="22"/>
        </w:rPr>
      </w:pPr>
      <w:r w:rsidRPr="00591E21">
        <w:rPr>
          <w:rFonts w:asciiTheme="minorHAnsi" w:hAnsiTheme="minorHAnsi"/>
          <w:sz w:val="22"/>
          <w:szCs w:val="22"/>
        </w:rPr>
        <w:t>21.2.</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nie wyraża zgody na wniesienie zabezpieczenia w formach przewidzianych w art. 148 ust.2 ustawy </w:t>
      </w:r>
      <w:proofErr w:type="spellStart"/>
      <w:r w:rsidRPr="00591E21">
        <w:rPr>
          <w:rFonts w:asciiTheme="minorHAnsi" w:hAnsiTheme="minorHAnsi"/>
          <w:sz w:val="22"/>
          <w:szCs w:val="22"/>
        </w:rPr>
        <w:t>Pzp</w:t>
      </w:r>
      <w:proofErr w:type="spellEnd"/>
      <w:r w:rsidRPr="00591E21">
        <w:rPr>
          <w:rFonts w:asciiTheme="minorHAnsi" w:hAnsiTheme="minorHAnsi"/>
          <w:sz w:val="22"/>
          <w:szCs w:val="22"/>
        </w:rPr>
        <w:t>.</w:t>
      </w:r>
    </w:p>
    <w:p w14:paraId="6A571A95" w14:textId="77777777" w:rsidR="00CF7C6E" w:rsidRPr="00591E21" w:rsidRDefault="00CF7C6E" w:rsidP="00CF7C6E">
      <w:pPr>
        <w:tabs>
          <w:tab w:val="left" w:pos="709"/>
        </w:tabs>
        <w:spacing w:before="120"/>
        <w:ind w:left="705" w:hanging="705"/>
        <w:jc w:val="both"/>
        <w:rPr>
          <w:rFonts w:asciiTheme="minorHAnsi" w:hAnsiTheme="minorHAnsi"/>
          <w:iCs/>
          <w:sz w:val="22"/>
          <w:szCs w:val="22"/>
        </w:rPr>
      </w:pPr>
      <w:r w:rsidRPr="00591E21">
        <w:rPr>
          <w:rFonts w:asciiTheme="minorHAnsi" w:hAnsiTheme="minorHAnsi"/>
          <w:iCs/>
          <w:sz w:val="22"/>
          <w:szCs w:val="22"/>
        </w:rPr>
        <w:t>21.3.</w:t>
      </w:r>
      <w:r w:rsidRPr="00591E21">
        <w:rPr>
          <w:rFonts w:asciiTheme="minorHAnsi" w:hAnsiTheme="minorHAnsi"/>
          <w:iCs/>
          <w:sz w:val="22"/>
          <w:szCs w:val="22"/>
        </w:rPr>
        <w:tab/>
        <w:t xml:space="preserve">W przypadku wniesienia wadium w pieniądzu </w:t>
      </w:r>
      <w:r w:rsidR="005068DE">
        <w:rPr>
          <w:rFonts w:asciiTheme="minorHAnsi" w:hAnsiTheme="minorHAnsi"/>
          <w:iCs/>
          <w:sz w:val="22"/>
          <w:szCs w:val="22"/>
        </w:rPr>
        <w:t xml:space="preserve">Zamawiający </w:t>
      </w:r>
      <w:r w:rsidRPr="00591E21">
        <w:rPr>
          <w:rFonts w:asciiTheme="minorHAnsi" w:hAnsiTheme="minorHAnsi"/>
          <w:iCs/>
          <w:sz w:val="22"/>
          <w:szCs w:val="22"/>
        </w:rPr>
        <w:t>może wyrazić zgodę na zaliczenie kwoty wadium na poczet zabezpieczenia.</w:t>
      </w:r>
    </w:p>
    <w:p w14:paraId="2AA3A969" w14:textId="77777777" w:rsidR="00CF7C6E" w:rsidRPr="00A04957" w:rsidRDefault="00CF7C6E" w:rsidP="00CF7C6E">
      <w:pPr>
        <w:tabs>
          <w:tab w:val="left" w:pos="720"/>
        </w:tabs>
        <w:suppressAutoHyphens/>
        <w:spacing w:before="60"/>
        <w:ind w:left="709" w:right="-1" w:hanging="709"/>
        <w:contextualSpacing/>
        <w:jc w:val="both"/>
        <w:rPr>
          <w:rFonts w:asciiTheme="minorHAnsi" w:hAnsiTheme="minorHAnsi"/>
          <w:sz w:val="22"/>
          <w:szCs w:val="22"/>
        </w:rPr>
      </w:pPr>
      <w:r w:rsidRPr="00591E21">
        <w:rPr>
          <w:rFonts w:asciiTheme="minorHAnsi" w:hAnsiTheme="minorHAnsi"/>
          <w:sz w:val="22"/>
          <w:szCs w:val="22"/>
        </w:rPr>
        <w:t>21.4.</w:t>
      </w:r>
      <w:r w:rsidRPr="00591E21">
        <w:rPr>
          <w:rFonts w:asciiTheme="minorHAnsi" w:hAnsiTheme="minorHAnsi"/>
          <w:sz w:val="22"/>
          <w:szCs w:val="22"/>
        </w:rPr>
        <w:tab/>
      </w:r>
      <w:r w:rsidRPr="00A04957">
        <w:rPr>
          <w:rFonts w:asciiTheme="minorHAnsi" w:hAnsiTheme="minorHAnsi"/>
          <w:sz w:val="22"/>
          <w:szCs w:val="22"/>
        </w:rPr>
        <w:t>Dokument gwarancji (bankowej lub ubezpieczeniowej) mu</w:t>
      </w:r>
      <w:r w:rsidR="000F26DF" w:rsidRPr="00A04957">
        <w:rPr>
          <w:rFonts w:asciiTheme="minorHAnsi" w:hAnsiTheme="minorHAnsi"/>
          <w:sz w:val="22"/>
          <w:szCs w:val="22"/>
        </w:rPr>
        <w:t xml:space="preserve">si </w:t>
      </w:r>
      <w:r w:rsidR="00B91363" w:rsidRPr="00A04957">
        <w:rPr>
          <w:rFonts w:asciiTheme="minorHAnsi" w:hAnsiTheme="minorHAnsi"/>
          <w:sz w:val="22"/>
          <w:szCs w:val="22"/>
        </w:rPr>
        <w:t xml:space="preserve">zawierać w swojej treści nieodwołalne i bezwarunkowe zobowiązanie wystawcy dokumentu do zapłaty na rzecz Zamawiającego wskazanej w nim kwoty płatnej na pierwsze pisemne żądanie Zamawiającego. </w:t>
      </w:r>
      <w:r w:rsidR="00EE093F" w:rsidRPr="00A04957">
        <w:rPr>
          <w:rFonts w:asciiTheme="minorHAnsi" w:hAnsiTheme="minorHAnsi"/>
          <w:sz w:val="22"/>
          <w:szCs w:val="22"/>
        </w:rPr>
        <w:t xml:space="preserve">W treści gwarancji nie mogą być wymienione jakiekolwiek warunki i dokumenty uzasadniające roszczenie. </w:t>
      </w:r>
    </w:p>
    <w:p w14:paraId="63A6EE78" w14:textId="25B3E3BD" w:rsidR="00CF7C6E" w:rsidRPr="00591E21" w:rsidRDefault="00CF7C6E" w:rsidP="00CF7C6E">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21.5.</w:t>
      </w:r>
      <w:r w:rsidRPr="00591E21">
        <w:rPr>
          <w:rFonts w:asciiTheme="minorHAnsi" w:hAnsiTheme="minorHAnsi"/>
          <w:color w:val="FF0000"/>
          <w:sz w:val="22"/>
          <w:szCs w:val="22"/>
        </w:rPr>
        <w:tab/>
      </w:r>
      <w:r w:rsidRPr="00591E21">
        <w:rPr>
          <w:rFonts w:asciiTheme="minorHAnsi" w:hAnsiTheme="minorHAnsi"/>
          <w:sz w:val="22"/>
          <w:szCs w:val="22"/>
        </w:rPr>
        <w:t>W przypadku wniesienia zabezpieczenia należytego wykon</w:t>
      </w:r>
      <w:r w:rsidR="00C8302A">
        <w:rPr>
          <w:rFonts w:asciiTheme="minorHAnsi" w:hAnsiTheme="minorHAnsi"/>
          <w:sz w:val="22"/>
          <w:szCs w:val="22"/>
        </w:rPr>
        <w:t>ania umowy w formie innej niż pieniądz</w:t>
      </w:r>
      <w:r w:rsidRPr="00591E21">
        <w:rPr>
          <w:rFonts w:asciiTheme="minorHAnsi" w:hAnsiTheme="minorHAnsi"/>
          <w:sz w:val="22"/>
          <w:szCs w:val="22"/>
        </w:rPr>
        <w:t xml:space="preserve">, przed podpisaniem umowy </w:t>
      </w:r>
      <w:r w:rsidR="00002D81">
        <w:rPr>
          <w:rFonts w:asciiTheme="minorHAnsi" w:hAnsiTheme="minorHAnsi"/>
          <w:b/>
          <w:sz w:val="22"/>
          <w:szCs w:val="22"/>
        </w:rPr>
        <w:t>Wykonawca</w:t>
      </w:r>
      <w:r w:rsidR="003457E8">
        <w:rPr>
          <w:rFonts w:asciiTheme="minorHAnsi" w:hAnsiTheme="minorHAnsi"/>
          <w:b/>
          <w:sz w:val="22"/>
          <w:szCs w:val="22"/>
        </w:rPr>
        <w:t xml:space="preserve"> </w:t>
      </w:r>
      <w:r w:rsidRPr="00EE093F">
        <w:rPr>
          <w:rFonts w:asciiTheme="minorHAnsi" w:hAnsiTheme="minorHAnsi"/>
          <w:b/>
          <w:sz w:val="22"/>
          <w:szCs w:val="22"/>
        </w:rPr>
        <w:t>jest zobowiązany przedstawić do akceptacji Zamawiającemu treść dokumentu gwarancji (bankowej lub ubezpieczeniowej) lub poręczenia.</w:t>
      </w:r>
    </w:p>
    <w:p w14:paraId="4370B0A9" w14:textId="698BA88F" w:rsidR="00BE245A" w:rsidRPr="006D5441" w:rsidRDefault="00CF7C6E" w:rsidP="006D5441">
      <w:pPr>
        <w:tabs>
          <w:tab w:val="left" w:pos="709"/>
        </w:tabs>
        <w:spacing w:before="120"/>
        <w:ind w:left="705" w:hanging="705"/>
        <w:jc w:val="both"/>
        <w:rPr>
          <w:rFonts w:asciiTheme="minorHAnsi" w:hAnsiTheme="minorHAnsi"/>
          <w:sz w:val="22"/>
          <w:szCs w:val="22"/>
        </w:rPr>
      </w:pPr>
      <w:r w:rsidRPr="00591E21">
        <w:rPr>
          <w:rFonts w:asciiTheme="minorHAnsi" w:hAnsiTheme="minorHAnsi"/>
          <w:sz w:val="22"/>
          <w:szCs w:val="22"/>
        </w:rPr>
        <w:t>21.6.</w:t>
      </w:r>
      <w:r w:rsidRPr="00591E21">
        <w:rPr>
          <w:rFonts w:asciiTheme="minorHAnsi" w:hAnsiTheme="minorHAnsi"/>
          <w:sz w:val="22"/>
          <w:szCs w:val="22"/>
        </w:rPr>
        <w:tab/>
      </w:r>
      <w:r w:rsidR="005068DE">
        <w:rPr>
          <w:rFonts w:asciiTheme="minorHAnsi" w:hAnsiTheme="minorHAnsi"/>
          <w:sz w:val="22"/>
          <w:szCs w:val="22"/>
        </w:rPr>
        <w:t xml:space="preserve">Zamawiający </w:t>
      </w:r>
      <w:r w:rsidRPr="00591E21">
        <w:rPr>
          <w:rFonts w:asciiTheme="minorHAnsi" w:hAnsiTheme="minorHAnsi"/>
          <w:sz w:val="22"/>
          <w:szCs w:val="22"/>
        </w:rPr>
        <w:t xml:space="preserve">zwróci zabezpieczenie należytego wykonania umowy w terminie i na warunkach określonych w </w:t>
      </w:r>
      <w:r w:rsidR="006E5F60">
        <w:rPr>
          <w:rFonts w:asciiTheme="minorHAnsi" w:hAnsiTheme="minorHAnsi"/>
          <w:sz w:val="22"/>
          <w:szCs w:val="22"/>
        </w:rPr>
        <w:t>C</w:t>
      </w:r>
      <w:r w:rsidR="00C37A7A">
        <w:rPr>
          <w:rFonts w:asciiTheme="minorHAnsi" w:hAnsiTheme="minorHAnsi"/>
          <w:sz w:val="22"/>
          <w:szCs w:val="22"/>
        </w:rPr>
        <w:t xml:space="preserve">zęści </w:t>
      </w:r>
      <w:r w:rsidRPr="00591E21">
        <w:rPr>
          <w:rFonts w:asciiTheme="minorHAnsi" w:hAnsiTheme="minorHAnsi"/>
          <w:sz w:val="22"/>
          <w:szCs w:val="22"/>
        </w:rPr>
        <w:t>II</w:t>
      </w:r>
      <w:r w:rsidR="000F26DF" w:rsidRPr="00591E21">
        <w:rPr>
          <w:rFonts w:asciiTheme="minorHAnsi" w:hAnsiTheme="minorHAnsi"/>
          <w:sz w:val="22"/>
          <w:szCs w:val="22"/>
        </w:rPr>
        <w:t xml:space="preserve"> SIWZ</w:t>
      </w:r>
      <w:r w:rsidRPr="00591E21">
        <w:rPr>
          <w:rFonts w:asciiTheme="minorHAnsi" w:hAnsiTheme="minorHAnsi"/>
          <w:sz w:val="22"/>
          <w:szCs w:val="22"/>
        </w:rPr>
        <w:t xml:space="preserve">. </w:t>
      </w:r>
    </w:p>
    <w:p w14:paraId="55361BCF" w14:textId="77777777" w:rsidR="00BE245A" w:rsidRDefault="00BE245A" w:rsidP="00BE245A">
      <w:pPr>
        <w:spacing w:before="60"/>
        <w:ind w:left="567"/>
        <w:jc w:val="both"/>
        <w:rPr>
          <w:rFonts w:asciiTheme="minorHAnsi" w:hAnsiTheme="minorHAnsi" w:cs="Verdana"/>
          <w:sz w:val="22"/>
          <w:szCs w:val="22"/>
        </w:rPr>
      </w:pPr>
    </w:p>
    <w:p w14:paraId="17D5BAEE" w14:textId="77777777" w:rsidR="00CF7C6E" w:rsidRPr="00591E21" w:rsidRDefault="00CF7C6E" w:rsidP="00B275E2">
      <w:pPr>
        <w:pBdr>
          <w:top w:val="single" w:sz="4" w:space="1" w:color="auto"/>
          <w:left w:val="single" w:sz="4" w:space="4" w:color="auto"/>
          <w:bottom w:val="single" w:sz="4" w:space="1" w:color="auto"/>
          <w:right w:val="single" w:sz="4" w:space="4" w:color="auto"/>
        </w:pBdr>
        <w:suppressAutoHyphens/>
        <w:ind w:left="709" w:right="-567" w:hanging="709"/>
        <w:rPr>
          <w:rFonts w:asciiTheme="minorHAnsi" w:hAnsiTheme="minorHAnsi"/>
          <w:b/>
          <w:sz w:val="22"/>
          <w:szCs w:val="22"/>
          <w:lang w:eastAsia="ar-SA"/>
        </w:rPr>
      </w:pPr>
      <w:r w:rsidRPr="00591E21">
        <w:rPr>
          <w:rFonts w:asciiTheme="minorHAnsi" w:hAnsiTheme="minorHAnsi"/>
          <w:b/>
          <w:sz w:val="22"/>
          <w:szCs w:val="22"/>
          <w:lang w:eastAsia="ar-SA"/>
        </w:rPr>
        <w:t>22.</w:t>
      </w:r>
      <w:r w:rsidRPr="00591E21">
        <w:rPr>
          <w:rFonts w:asciiTheme="minorHAnsi" w:hAnsiTheme="minorHAnsi"/>
          <w:b/>
          <w:sz w:val="22"/>
          <w:szCs w:val="22"/>
          <w:lang w:eastAsia="ar-SA"/>
        </w:rPr>
        <w:tab/>
      </w:r>
      <w:r w:rsidRPr="00591E21">
        <w:rPr>
          <w:rFonts w:asciiTheme="minorHAnsi" w:hAnsiTheme="minorHAnsi" w:cs="Verdana"/>
          <w:b/>
          <w:bCs/>
          <w:spacing w:val="4"/>
          <w:sz w:val="22"/>
          <w:szCs w:val="22"/>
        </w:rPr>
        <w:t>POUCZENIE O ŚRODKACH OCHRONY PRAWNEJ</w:t>
      </w:r>
    </w:p>
    <w:p w14:paraId="7D70F10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22.1. </w:t>
      </w:r>
      <w:r w:rsidR="00383E58" w:rsidRPr="00591E21">
        <w:rPr>
          <w:rFonts w:asciiTheme="minorHAnsi" w:hAnsiTheme="minorHAnsi"/>
          <w:spacing w:val="4"/>
          <w:sz w:val="22"/>
          <w:szCs w:val="22"/>
        </w:rPr>
        <w:tab/>
      </w:r>
      <w:r w:rsidRPr="00591E21">
        <w:rPr>
          <w:rFonts w:asciiTheme="minorHAnsi" w:hAnsiTheme="minorHAnsi"/>
          <w:spacing w:val="4"/>
          <w:sz w:val="22"/>
          <w:szCs w:val="22"/>
        </w:rPr>
        <w:t xml:space="preserve">Wykonawcy, a także innemu podmiotowi, jeżeli ma lub miał interes w uzyskaniu zamówienia oraz poniósł lub może ponieść szkodę w wyniku naruszenia przez Zamawiającego przepisów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przysługują środki ochrony prawnej określone </w:t>
      </w:r>
      <w:r w:rsidR="00566B04">
        <w:rPr>
          <w:rFonts w:asciiTheme="minorHAnsi" w:hAnsiTheme="minorHAnsi"/>
          <w:spacing w:val="4"/>
          <w:sz w:val="22"/>
          <w:szCs w:val="22"/>
        </w:rPr>
        <w:br/>
      </w:r>
      <w:r w:rsidRPr="00591E21">
        <w:rPr>
          <w:rFonts w:asciiTheme="minorHAnsi" w:hAnsiTheme="minorHAnsi"/>
          <w:spacing w:val="4"/>
          <w:sz w:val="22"/>
          <w:szCs w:val="22"/>
        </w:rPr>
        <w:t xml:space="preserve">w Dziale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Środki ochrony prawnej wobec ogłoszenia o zamówieniu oraz specyfikacji istotnych warunków zamówienia przysługują również organizacjom wpisanym na listę, o której mowa w art. 154 pkt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70DCB9EB"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22.2. </w:t>
      </w:r>
      <w:r w:rsidRPr="00591E21">
        <w:rPr>
          <w:rFonts w:asciiTheme="minorHAnsi" w:hAnsiTheme="minorHAnsi"/>
          <w:spacing w:val="4"/>
          <w:sz w:val="22"/>
          <w:szCs w:val="22"/>
        </w:rPr>
        <w:tab/>
        <w:t xml:space="preserve">Odwołanie przysługuje wyłącznie od niezgodnej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czynności Zamawiającego podjętej w postępowaniu o udzielenie zamówienia lub zaniechania czynności, do której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jest zobowiązany na podstawie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5ED554BF"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lastRenderedPageBreak/>
        <w:t>22.3.</w:t>
      </w:r>
      <w:r w:rsidRPr="00591E21">
        <w:rPr>
          <w:rFonts w:asciiTheme="minorHAnsi" w:hAnsiTheme="minorHAnsi"/>
          <w:spacing w:val="4"/>
          <w:sz w:val="22"/>
          <w:szCs w:val="22"/>
        </w:rPr>
        <w:tab/>
        <w:t xml:space="preserve">Odwołanie powinno wskazywać czynność lub zaniechanie czynności Zamawiającego, której zarzuca się niezgodność z przepisami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zawierać zwięzłe przedstawienie zarzutów, określać żądanie oraz wskazywać okoliczności faktyczne i prawne uzasadniające wniesienie odwołania.</w:t>
      </w:r>
    </w:p>
    <w:p w14:paraId="3920FE47" w14:textId="7C1F823B"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22.4.</w:t>
      </w:r>
      <w:r w:rsidRPr="00591E21">
        <w:rPr>
          <w:rFonts w:asciiTheme="minorHAnsi" w:hAnsiTheme="minorHAnsi"/>
          <w:spacing w:val="4"/>
          <w:sz w:val="22"/>
          <w:szCs w:val="22"/>
        </w:rPr>
        <w:tab/>
      </w:r>
      <w:r w:rsidR="004B2A48" w:rsidRPr="004B2A48">
        <w:rPr>
          <w:rFonts w:asciiTheme="minorHAnsi" w:hAnsiTheme="minorHAnsi"/>
          <w:spacing w:val="4"/>
          <w:sz w:val="22"/>
          <w:szCs w:val="22"/>
        </w:rPr>
        <w:t xml:space="preserve">Odwołanie wnosi się do Prezesa Izby w formie pisemnej w postaci papierowej albo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w postaci elektronicznej, opatrzone odpowiednio własnoręcznym podpisem albo kwalifikowanym podpisem elektronicznym. Odwołujący przesyła kopię odwołania </w:t>
      </w:r>
      <w:r w:rsidR="00EC31E7">
        <w:rPr>
          <w:rFonts w:asciiTheme="minorHAnsi" w:hAnsiTheme="minorHAnsi"/>
          <w:spacing w:val="4"/>
          <w:sz w:val="22"/>
          <w:szCs w:val="22"/>
        </w:rPr>
        <w:t>Z</w:t>
      </w:r>
      <w:r w:rsidR="004B2A48" w:rsidRPr="004B2A48">
        <w:rPr>
          <w:rFonts w:asciiTheme="minorHAnsi" w:hAnsiTheme="minorHAnsi"/>
          <w:spacing w:val="4"/>
          <w:sz w:val="22"/>
          <w:szCs w:val="22"/>
        </w:rPr>
        <w:t xml:space="preserve">amawiającemu przed upływem terminu do wniesienia odwołania  w taki sposób, aby mógł on zapoznać się z jego treścią przed upływem tego terminu. Domniemywa się,  </w:t>
      </w:r>
      <w:r w:rsidR="004B2A48">
        <w:rPr>
          <w:rFonts w:asciiTheme="minorHAnsi" w:hAnsiTheme="minorHAnsi"/>
          <w:spacing w:val="4"/>
          <w:sz w:val="22"/>
          <w:szCs w:val="22"/>
        </w:rPr>
        <w:br/>
      </w:r>
      <w:r w:rsidR="004B2A48" w:rsidRPr="004B2A48">
        <w:rPr>
          <w:rFonts w:asciiTheme="minorHAnsi" w:hAnsiTheme="minorHAnsi"/>
          <w:spacing w:val="4"/>
          <w:sz w:val="22"/>
          <w:szCs w:val="22"/>
        </w:rPr>
        <w:t xml:space="preserve">iż Zamawiający mógł zapoznać się z treścią odwołania przed upływem terminu do jego wniesienia, jeżeli przesłanie jego kopii nastąpiło przed upływem terminu do jego wniesienia przy użyciu środków komunikacji elektronicznej. </w:t>
      </w:r>
    </w:p>
    <w:p w14:paraId="41C7A9EF" w14:textId="0ABDD5B9"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22.5.1.</w:t>
      </w:r>
      <w:r w:rsidRPr="00591E21">
        <w:rPr>
          <w:rFonts w:asciiTheme="minorHAnsi" w:hAnsiTheme="minorHAnsi"/>
          <w:sz w:val="22"/>
          <w:szCs w:val="22"/>
        </w:rPr>
        <w:t xml:space="preserve"> </w:t>
      </w:r>
      <w:r w:rsidRPr="00591E21">
        <w:rPr>
          <w:rFonts w:asciiTheme="minorHAnsi" w:hAnsiTheme="minorHAnsi"/>
          <w:spacing w:val="4"/>
          <w:sz w:val="22"/>
          <w:szCs w:val="22"/>
        </w:rPr>
        <w:t>Odwołanie wnosi się w terminie 10 dni od dnia prz</w:t>
      </w:r>
      <w:r w:rsidR="00EC31E7">
        <w:rPr>
          <w:rFonts w:asciiTheme="minorHAnsi" w:hAnsiTheme="minorHAnsi"/>
          <w:spacing w:val="4"/>
          <w:sz w:val="22"/>
          <w:szCs w:val="22"/>
        </w:rPr>
        <w:t>esłania informacji o czynności Z</w:t>
      </w:r>
      <w:r w:rsidRPr="00591E21">
        <w:rPr>
          <w:rFonts w:asciiTheme="minorHAnsi" w:hAnsiTheme="minorHAnsi"/>
          <w:spacing w:val="4"/>
          <w:sz w:val="22"/>
          <w:szCs w:val="22"/>
        </w:rPr>
        <w:t xml:space="preserve">amawiającego stanowiącej podstawę jego wniesienia – jeżeli zostały przesłane w sposób określony w art. 180 ust. 5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 xml:space="preserve"> zdanie drugie albo w terminie 15 dni – jeżeli zostały przesłane w inny sposób.</w:t>
      </w:r>
    </w:p>
    <w:p w14:paraId="23CEFBE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22.5.2.Odwołanie wobec treści ogłoszenia o zamówieniu, a także wobec postanowień specyfikacji istotnych warunków zamówienia, wnosi się w terminie 10 dni </w:t>
      </w:r>
      <w:r w:rsidR="003E14C9">
        <w:rPr>
          <w:rFonts w:asciiTheme="minorHAnsi" w:hAnsiTheme="minorHAnsi"/>
          <w:spacing w:val="4"/>
          <w:sz w:val="22"/>
          <w:szCs w:val="22"/>
        </w:rPr>
        <w:t>od dnia publikacji ogłoszenia w </w:t>
      </w:r>
      <w:r w:rsidRPr="00591E21">
        <w:rPr>
          <w:rFonts w:asciiTheme="minorHAnsi" w:hAnsiTheme="minorHAnsi"/>
          <w:spacing w:val="4"/>
          <w:sz w:val="22"/>
          <w:szCs w:val="22"/>
        </w:rPr>
        <w:t>Dzienniku Urzędowym Unii Europejskiej lub zamieszczenia specyfikacji istotnych warunków zamówienia na stronie internetowej.</w:t>
      </w:r>
    </w:p>
    <w:p w14:paraId="56A1E092"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22.5.3.Odwołanie wobec czynności innych niż określone w pkt. 22.5.1. i 22.5.2. </w:t>
      </w:r>
      <w:r w:rsidR="00DE6E4E">
        <w:rPr>
          <w:rFonts w:asciiTheme="minorHAnsi" w:hAnsiTheme="minorHAnsi"/>
          <w:spacing w:val="4"/>
          <w:sz w:val="22"/>
          <w:szCs w:val="22"/>
        </w:rPr>
        <w:t>SIWZ</w:t>
      </w:r>
      <w:r w:rsidRPr="00591E21">
        <w:rPr>
          <w:rFonts w:asciiTheme="minorHAnsi" w:hAnsiTheme="minorHAnsi"/>
          <w:spacing w:val="4"/>
          <w:sz w:val="22"/>
          <w:szCs w:val="22"/>
        </w:rPr>
        <w:t xml:space="preserve"> wnosi się </w:t>
      </w:r>
      <w:r w:rsidR="00181D5F">
        <w:rPr>
          <w:rFonts w:asciiTheme="minorHAnsi" w:hAnsiTheme="minorHAnsi"/>
          <w:spacing w:val="4"/>
          <w:sz w:val="22"/>
          <w:szCs w:val="22"/>
        </w:rPr>
        <w:br/>
      </w:r>
      <w:r w:rsidRPr="00591E21">
        <w:rPr>
          <w:rFonts w:asciiTheme="minorHAnsi" w:hAnsiTheme="minorHAnsi"/>
          <w:spacing w:val="4"/>
          <w:sz w:val="22"/>
          <w:szCs w:val="22"/>
        </w:rPr>
        <w:t>w terminie 10 dni od dnia, w którym powzięto lub przy zachowaniu należytej staranności można było powziąć wiadomość o okolicznościach stanowiących podstawę jego wniesienia.</w:t>
      </w:r>
    </w:p>
    <w:p w14:paraId="1B312838"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 xml:space="preserve">22.5.4.Jeżeli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nie przesłał Wykonawcy zawiadomienia o wyborze oferty najkorzystniejszej odwołanie wnosi się nie później niż w terminie:</w:t>
      </w:r>
    </w:p>
    <w:p w14:paraId="47E0A464"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1)</w:t>
      </w:r>
      <w:r w:rsidRPr="00591E21">
        <w:rPr>
          <w:rFonts w:asciiTheme="minorHAnsi" w:hAnsiTheme="minorHAnsi"/>
          <w:spacing w:val="4"/>
          <w:sz w:val="22"/>
          <w:szCs w:val="22"/>
        </w:rPr>
        <w:tab/>
        <w:t xml:space="preserve">30 dni od dnia publikacji w Dzienniku Urzędowym Unii Europejskiej ogłoszenia </w:t>
      </w:r>
      <w:r w:rsidR="00181D5F">
        <w:rPr>
          <w:rFonts w:asciiTheme="minorHAnsi" w:hAnsiTheme="minorHAnsi"/>
          <w:spacing w:val="4"/>
          <w:sz w:val="22"/>
          <w:szCs w:val="22"/>
        </w:rPr>
        <w:br/>
      </w:r>
      <w:r w:rsidRPr="00591E21">
        <w:rPr>
          <w:rFonts w:asciiTheme="minorHAnsi" w:hAnsiTheme="minorHAnsi"/>
          <w:spacing w:val="4"/>
          <w:sz w:val="22"/>
          <w:szCs w:val="22"/>
        </w:rPr>
        <w:t>o udzieleniu zamówienia;</w:t>
      </w:r>
    </w:p>
    <w:p w14:paraId="100F6513" w14:textId="77777777" w:rsidR="00CF7C6E" w:rsidRPr="00591E21" w:rsidRDefault="00CF7C6E" w:rsidP="00CF7C6E">
      <w:pPr>
        <w:spacing w:before="120"/>
        <w:ind w:left="993" w:hanging="295"/>
        <w:jc w:val="both"/>
        <w:rPr>
          <w:rFonts w:asciiTheme="minorHAnsi" w:hAnsiTheme="minorHAnsi"/>
          <w:spacing w:val="4"/>
          <w:sz w:val="22"/>
          <w:szCs w:val="22"/>
        </w:rPr>
      </w:pPr>
      <w:r w:rsidRPr="00591E21">
        <w:rPr>
          <w:rFonts w:asciiTheme="minorHAnsi" w:hAnsiTheme="minorHAnsi"/>
          <w:spacing w:val="4"/>
          <w:sz w:val="22"/>
          <w:szCs w:val="22"/>
        </w:rPr>
        <w:t>2)</w:t>
      </w:r>
      <w:r w:rsidRPr="00591E21">
        <w:rPr>
          <w:rFonts w:asciiTheme="minorHAnsi" w:hAnsiTheme="minorHAnsi"/>
          <w:spacing w:val="4"/>
          <w:sz w:val="22"/>
          <w:szCs w:val="22"/>
        </w:rPr>
        <w:tab/>
        <w:t xml:space="preserve">6 miesięcy od dnia zawarcia umowy, jeżeli </w:t>
      </w:r>
      <w:r w:rsidR="005068DE">
        <w:rPr>
          <w:rFonts w:asciiTheme="minorHAnsi" w:hAnsiTheme="minorHAnsi"/>
          <w:spacing w:val="4"/>
          <w:sz w:val="22"/>
          <w:szCs w:val="22"/>
        </w:rPr>
        <w:t xml:space="preserve">Zamawiający </w:t>
      </w:r>
      <w:r w:rsidRPr="00591E21">
        <w:rPr>
          <w:rFonts w:asciiTheme="minorHAnsi" w:hAnsiTheme="minorHAnsi"/>
          <w:spacing w:val="4"/>
          <w:sz w:val="22"/>
          <w:szCs w:val="22"/>
        </w:rPr>
        <w:t xml:space="preserve">nie opublikował </w:t>
      </w:r>
      <w:r w:rsidRPr="00591E21">
        <w:rPr>
          <w:rFonts w:asciiTheme="minorHAnsi" w:hAnsiTheme="minorHAnsi"/>
          <w:spacing w:val="4"/>
          <w:sz w:val="22"/>
          <w:szCs w:val="22"/>
        </w:rPr>
        <w:br/>
        <w:t>w Dzienniku Urzędowym Unii Europejskiej ogłoszenia o udzieleniu zamówienia.</w:t>
      </w:r>
    </w:p>
    <w:p w14:paraId="39A54E16"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22.6.</w:t>
      </w:r>
      <w:r w:rsidRPr="00591E21">
        <w:rPr>
          <w:rFonts w:asciiTheme="minorHAnsi" w:hAnsiTheme="minorHAnsi"/>
          <w:spacing w:val="4"/>
          <w:sz w:val="22"/>
          <w:szCs w:val="22"/>
        </w:rPr>
        <w:tab/>
        <w:t xml:space="preserve">Szczegółowe zasady postępowania po wniesieniu odwołania, określają stosowne przepisy Działu VI ustawy </w:t>
      </w:r>
      <w:proofErr w:type="spellStart"/>
      <w:r w:rsidRPr="00591E21">
        <w:rPr>
          <w:rFonts w:asciiTheme="minorHAnsi" w:hAnsiTheme="minorHAnsi"/>
          <w:spacing w:val="4"/>
          <w:sz w:val="22"/>
          <w:szCs w:val="22"/>
        </w:rPr>
        <w:t>Pzp</w:t>
      </w:r>
      <w:proofErr w:type="spellEnd"/>
      <w:r w:rsidRPr="00591E21">
        <w:rPr>
          <w:rFonts w:asciiTheme="minorHAnsi" w:hAnsiTheme="minorHAnsi"/>
          <w:spacing w:val="4"/>
          <w:sz w:val="22"/>
          <w:szCs w:val="22"/>
        </w:rPr>
        <w:t>.</w:t>
      </w:r>
    </w:p>
    <w:p w14:paraId="15B18713" w14:textId="77777777" w:rsidR="00CF7C6E" w:rsidRPr="00591E21" w:rsidRDefault="00CF7C6E" w:rsidP="00CF7C6E">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22.7.</w:t>
      </w:r>
      <w:r w:rsidRPr="00591E21">
        <w:rPr>
          <w:rFonts w:asciiTheme="minorHAnsi" w:hAnsiTheme="minorHAnsi"/>
          <w:spacing w:val="4"/>
          <w:sz w:val="22"/>
          <w:szCs w:val="22"/>
        </w:rPr>
        <w:tab/>
        <w:t>Na orzeczenie Krajowej Izby Odwoławczej, stronom oraz uczestnikom postępowania odwoławczego przysługuje skarga do sądu.</w:t>
      </w:r>
    </w:p>
    <w:p w14:paraId="569798A7" w14:textId="77777777" w:rsidR="00BE245A" w:rsidRDefault="00CF7C6E" w:rsidP="007342EF">
      <w:pPr>
        <w:spacing w:before="120"/>
        <w:ind w:left="720" w:hanging="720"/>
        <w:jc w:val="both"/>
        <w:rPr>
          <w:rFonts w:asciiTheme="minorHAnsi" w:hAnsiTheme="minorHAnsi"/>
          <w:spacing w:val="4"/>
          <w:sz w:val="22"/>
          <w:szCs w:val="22"/>
        </w:rPr>
      </w:pPr>
      <w:r w:rsidRPr="00591E21">
        <w:rPr>
          <w:rFonts w:asciiTheme="minorHAnsi" w:hAnsiTheme="minorHAnsi"/>
          <w:spacing w:val="4"/>
          <w:sz w:val="22"/>
          <w:szCs w:val="22"/>
        </w:rPr>
        <w:t>22.8.</w:t>
      </w:r>
      <w:r w:rsidRPr="00591E21">
        <w:rPr>
          <w:rFonts w:asciiTheme="minorHAnsi" w:hAnsiTheme="minorHAnsi"/>
          <w:spacing w:val="4"/>
          <w:sz w:val="22"/>
          <w:szCs w:val="22"/>
        </w:rPr>
        <w:tab/>
        <w:t xml:space="preserve">Skargę wnosi się do sądu okręgowego właściwego dla siedziby Zamawiającego, </w:t>
      </w:r>
      <w:r w:rsidRPr="00591E21">
        <w:rPr>
          <w:rFonts w:asciiTheme="minorHAnsi" w:hAnsiTheme="minorHAnsi"/>
          <w:spacing w:val="4"/>
          <w:sz w:val="22"/>
          <w:szCs w:val="22"/>
        </w:rPr>
        <w:br/>
        <w:t>za pośrednictwem Prezesa Krajowej Izby Odwoławczej w terminie 7 dni od dnia doręczenia orzeczenia Krajowej Izby Odwoławczej, przesyłając jednocześnie jej odpis przeciwnikowi skargi. Złożenie skargi w placówce pocztowej operatora wyznaczonego w rozumieniu ustawy z dnia 23 listopada 2012 r.</w:t>
      </w:r>
      <w:r w:rsidR="003740BD">
        <w:rPr>
          <w:rFonts w:asciiTheme="minorHAnsi" w:hAnsiTheme="minorHAnsi"/>
          <w:spacing w:val="4"/>
          <w:sz w:val="22"/>
          <w:szCs w:val="22"/>
        </w:rPr>
        <w:t xml:space="preserve"> - Prawo pocztowe </w:t>
      </w:r>
      <w:r w:rsidRPr="00591E21">
        <w:rPr>
          <w:rFonts w:asciiTheme="minorHAnsi" w:hAnsiTheme="minorHAnsi"/>
          <w:spacing w:val="4"/>
          <w:sz w:val="22"/>
          <w:szCs w:val="22"/>
        </w:rPr>
        <w:t>jest równoznaczne z jej wniesieniem.</w:t>
      </w:r>
    </w:p>
    <w:p w14:paraId="338CB30C" w14:textId="77777777" w:rsidR="007202D5" w:rsidRDefault="007202D5" w:rsidP="00921000">
      <w:pPr>
        <w:spacing w:before="120"/>
        <w:jc w:val="both"/>
        <w:rPr>
          <w:rFonts w:asciiTheme="minorHAnsi" w:hAnsiTheme="minorHAnsi"/>
          <w:spacing w:val="4"/>
          <w:sz w:val="22"/>
          <w:szCs w:val="22"/>
        </w:rPr>
      </w:pPr>
    </w:p>
    <w:p w14:paraId="2DCE73E8" w14:textId="77777777" w:rsidR="006D5441" w:rsidRDefault="006D5441" w:rsidP="00921000">
      <w:pPr>
        <w:spacing w:before="120"/>
        <w:jc w:val="both"/>
        <w:rPr>
          <w:rFonts w:asciiTheme="minorHAnsi" w:hAnsiTheme="minorHAnsi"/>
          <w:spacing w:val="4"/>
          <w:sz w:val="22"/>
          <w:szCs w:val="22"/>
        </w:rPr>
      </w:pPr>
    </w:p>
    <w:p w14:paraId="64414BB8" w14:textId="77777777" w:rsidR="006D5441" w:rsidRDefault="006D5441" w:rsidP="00921000">
      <w:pPr>
        <w:spacing w:before="120"/>
        <w:jc w:val="both"/>
        <w:rPr>
          <w:rFonts w:asciiTheme="minorHAnsi" w:hAnsiTheme="minorHAnsi"/>
          <w:spacing w:val="4"/>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0FB1E5A7" w:rsidR="00765008" w:rsidRPr="001A711E" w:rsidRDefault="001A711E" w:rsidP="00DB3073">
            <w:pPr>
              <w:jc w:val="both"/>
              <w:rPr>
                <w:rFonts w:asciiTheme="minorHAnsi" w:eastAsia="Calibri" w:hAnsiTheme="minorHAnsi" w:cstheme="minorHAnsi"/>
                <w:b/>
                <w:sz w:val="22"/>
                <w:szCs w:val="22"/>
                <w:lang w:eastAsia="en-US"/>
              </w:rPr>
            </w:pPr>
            <w:r>
              <w:rPr>
                <w:rFonts w:asciiTheme="minorHAnsi" w:hAnsiTheme="minorHAnsi" w:cstheme="minorHAnsi"/>
                <w:b/>
                <w:spacing w:val="4"/>
                <w:sz w:val="22"/>
                <w:szCs w:val="22"/>
              </w:rPr>
              <w:lastRenderedPageBreak/>
              <w:t xml:space="preserve">23. </w:t>
            </w:r>
            <w:r w:rsidR="00DB3073" w:rsidRPr="00DB4C2B">
              <w:rPr>
                <w:rFonts w:asciiTheme="minorHAnsi" w:eastAsia="Calibri" w:hAnsiTheme="minorHAnsi" w:cstheme="minorHAnsi"/>
                <w:b/>
                <w:sz w:val="22"/>
                <w:szCs w:val="22"/>
                <w:lang w:eastAsia="en-US"/>
              </w:rPr>
              <w:t>INFORMACJA O PRZETWARZANIU DANYCH OSOBOWYCH</w:t>
            </w:r>
            <w:r w:rsidR="00DB3073">
              <w:rPr>
                <w:rFonts w:asciiTheme="minorHAnsi" w:eastAsia="Calibri" w:hAnsiTheme="minorHAnsi" w:cstheme="minorHAnsi"/>
                <w:b/>
                <w:sz w:val="22"/>
                <w:szCs w:val="22"/>
                <w:lang w:eastAsia="en-US"/>
              </w:rPr>
              <w:t xml:space="preserve"> PRZEZ INSTYTUCJĘ ZARZĄDZAJĄCĄ </w:t>
            </w:r>
            <w:r w:rsidR="00DB3073" w:rsidRPr="00693F9F">
              <w:rPr>
                <w:rFonts w:asciiTheme="minorHAnsi" w:eastAsia="Calibri" w:hAnsiTheme="minorHAnsi" w:cstheme="minorHAnsi"/>
                <w:b/>
                <w:caps/>
                <w:sz w:val="22"/>
                <w:szCs w:val="22"/>
                <w:lang w:eastAsia="en-US"/>
              </w:rPr>
              <w:t>Programem Operacyjnym Infrastruktura i Środowisko 2014-2020</w:t>
            </w:r>
          </w:p>
        </w:tc>
      </w:tr>
    </w:tbl>
    <w:p w14:paraId="16130A74" w14:textId="77777777" w:rsidR="002F4CF9" w:rsidRDefault="002F4CF9" w:rsidP="002F4CF9">
      <w:pPr>
        <w:suppressAutoHyphens/>
        <w:jc w:val="both"/>
        <w:rPr>
          <w:rFonts w:asciiTheme="minorHAnsi" w:hAnsiTheme="minorHAnsi" w:cstheme="minorHAnsi"/>
          <w:sz w:val="22"/>
          <w:szCs w:val="22"/>
        </w:rPr>
      </w:pPr>
    </w:p>
    <w:p w14:paraId="027C5465" w14:textId="093B5D3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Administratorem  przetwarzanych  danych  osobowych  jest Minister Funduszy i Polityki Regionalnej, pełniący funkcję Instytucji Zarządzającej Programem Operacyjnym  Infrastruktura  i  Środowisko</w:t>
      </w:r>
      <w:r>
        <w:rPr>
          <w:rFonts w:asciiTheme="minorHAnsi" w:hAnsiTheme="minorHAnsi" w:cstheme="minorHAnsi"/>
          <w:sz w:val="22"/>
          <w:szCs w:val="22"/>
        </w:rPr>
        <w:t xml:space="preserve">  2014-2020 (</w:t>
      </w:r>
      <w:proofErr w:type="spellStart"/>
      <w:r>
        <w:rPr>
          <w:rFonts w:asciiTheme="minorHAnsi" w:hAnsiTheme="minorHAnsi" w:cstheme="minorHAnsi"/>
          <w:sz w:val="22"/>
          <w:szCs w:val="22"/>
        </w:rPr>
        <w:t>PO</w:t>
      </w:r>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z siedzibą przy ul. Wspólnej 2/4, 00-926 Warszawa.</w:t>
      </w:r>
    </w:p>
    <w:p w14:paraId="7384B810" w14:textId="77777777" w:rsidR="002F4CF9" w:rsidRDefault="002F4CF9" w:rsidP="002F4CF9">
      <w:pPr>
        <w:suppressAutoHyphens/>
        <w:jc w:val="both"/>
        <w:rPr>
          <w:rFonts w:asciiTheme="minorHAnsi" w:hAnsiTheme="minorHAnsi" w:cstheme="minorHAnsi"/>
          <w:sz w:val="22"/>
          <w:szCs w:val="22"/>
        </w:rPr>
      </w:pPr>
    </w:p>
    <w:p w14:paraId="3C951F46" w14:textId="6C4107F3"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Narodowy Fundusz Ochrony Środowiska i Gospod</w:t>
      </w:r>
      <w:r>
        <w:rPr>
          <w:rFonts w:asciiTheme="minorHAnsi" w:hAnsiTheme="minorHAnsi" w:cstheme="minorHAnsi"/>
          <w:sz w:val="22"/>
          <w:szCs w:val="22"/>
        </w:rPr>
        <w:t xml:space="preserve">arki Wodnej z siedzibą przy ul. </w:t>
      </w:r>
      <w:r w:rsidRPr="002F4CF9">
        <w:rPr>
          <w:rFonts w:asciiTheme="minorHAnsi" w:hAnsiTheme="minorHAnsi" w:cstheme="minorHAnsi"/>
          <w:sz w:val="22"/>
          <w:szCs w:val="22"/>
        </w:rPr>
        <w:t>Konstruktorskiej  3a,  02-673  Warszawa jest</w:t>
      </w:r>
      <w:r>
        <w:rPr>
          <w:rFonts w:asciiTheme="minorHAnsi" w:hAnsiTheme="minorHAnsi" w:cstheme="minorHAnsi"/>
          <w:sz w:val="22"/>
          <w:szCs w:val="22"/>
        </w:rPr>
        <w:t xml:space="preserve"> podmiotem przetwarzającym dane </w:t>
      </w:r>
      <w:r w:rsidRPr="002F4CF9">
        <w:rPr>
          <w:rFonts w:asciiTheme="minorHAnsi" w:hAnsiTheme="minorHAnsi" w:cstheme="minorHAnsi"/>
          <w:sz w:val="22"/>
          <w:szCs w:val="22"/>
        </w:rPr>
        <w:t>osobowe   na  podstawie  porozumienia  zawar</w:t>
      </w:r>
      <w:r>
        <w:rPr>
          <w:rFonts w:asciiTheme="minorHAnsi" w:hAnsiTheme="minorHAnsi" w:cstheme="minorHAnsi"/>
          <w:sz w:val="22"/>
          <w:szCs w:val="22"/>
        </w:rPr>
        <w:t xml:space="preserve">tego  z  administratorem  (tzw. </w:t>
      </w:r>
      <w:r w:rsidRPr="002F4CF9">
        <w:rPr>
          <w:rFonts w:asciiTheme="minorHAnsi" w:hAnsiTheme="minorHAnsi" w:cstheme="minorHAnsi"/>
          <w:sz w:val="22"/>
          <w:szCs w:val="22"/>
        </w:rPr>
        <w:t>procesorem).</w:t>
      </w:r>
    </w:p>
    <w:p w14:paraId="4596394B" w14:textId="77777777" w:rsidR="002F4CF9" w:rsidRDefault="002F4CF9" w:rsidP="002F4CF9">
      <w:pPr>
        <w:suppressAutoHyphens/>
        <w:jc w:val="both"/>
        <w:rPr>
          <w:rFonts w:asciiTheme="minorHAnsi" w:hAnsiTheme="minorHAnsi" w:cstheme="minorHAnsi"/>
          <w:sz w:val="22"/>
          <w:szCs w:val="22"/>
        </w:rPr>
      </w:pPr>
    </w:p>
    <w:p w14:paraId="3FDD8F08" w14:textId="0A9E11BB"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Dane  osobowe  przetwarzane będą na potrzeby realizacji </w:t>
      </w:r>
      <w:proofErr w:type="spellStart"/>
      <w:r w:rsidRPr="002F4CF9">
        <w:rPr>
          <w:rFonts w:asciiTheme="minorHAnsi" w:hAnsiTheme="minorHAnsi" w:cstheme="minorHAnsi"/>
          <w:sz w:val="22"/>
          <w:szCs w:val="22"/>
        </w:rPr>
        <w:t>POIiŚ</w:t>
      </w:r>
      <w:proofErr w:type="spellEnd"/>
      <w:r w:rsidRPr="002F4CF9">
        <w:rPr>
          <w:rFonts w:asciiTheme="minorHAnsi" w:hAnsiTheme="minorHAnsi" w:cstheme="minorHAnsi"/>
          <w:sz w:val="22"/>
          <w:szCs w:val="22"/>
        </w:rPr>
        <w:t xml:space="preserve"> 2014-2020, w szczególności  w celu realizacji i rozliczenia projektu/ów w ramach działań Programu Operacyjnego Infrastruktura </w:t>
      </w:r>
      <w:r>
        <w:rPr>
          <w:rFonts w:asciiTheme="minorHAnsi" w:hAnsiTheme="minorHAnsi" w:cstheme="minorHAnsi"/>
          <w:sz w:val="22"/>
          <w:szCs w:val="22"/>
        </w:rPr>
        <w:br/>
      </w:r>
      <w:r w:rsidRPr="002F4CF9">
        <w:rPr>
          <w:rFonts w:asciiTheme="minorHAnsi" w:hAnsiTheme="minorHAnsi" w:cstheme="minorHAnsi"/>
          <w:sz w:val="22"/>
          <w:szCs w:val="22"/>
        </w:rPr>
        <w:t>i Środowisko 2014-2020.</w:t>
      </w:r>
    </w:p>
    <w:p w14:paraId="2F20D946" w14:textId="77777777" w:rsidR="002F4CF9" w:rsidRDefault="002F4CF9" w:rsidP="002F4CF9">
      <w:pPr>
        <w:suppressAutoHyphens/>
        <w:jc w:val="both"/>
        <w:rPr>
          <w:rFonts w:asciiTheme="minorHAnsi" w:hAnsiTheme="minorHAnsi" w:cstheme="minorHAnsi"/>
          <w:sz w:val="22"/>
          <w:szCs w:val="22"/>
        </w:rPr>
      </w:pPr>
    </w:p>
    <w:p w14:paraId="31C4EE23"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Podanie  danych  jest  dobrowolne,  ale  konieczne  do realizacji ww. celu, związanego  z  wdrażaniem  Programu. Odmowa ich podania jest równoznaczna z brakiem możliwości podjęcia stosownych działań.</w:t>
      </w:r>
    </w:p>
    <w:p w14:paraId="6D1ADB18" w14:textId="77777777" w:rsidR="002F4CF9" w:rsidRDefault="002F4CF9" w:rsidP="002F4CF9">
      <w:pPr>
        <w:suppressAutoHyphens/>
        <w:jc w:val="both"/>
        <w:rPr>
          <w:rFonts w:asciiTheme="minorHAnsi" w:hAnsiTheme="minorHAnsi" w:cstheme="minorHAnsi"/>
          <w:sz w:val="22"/>
          <w:szCs w:val="22"/>
        </w:rPr>
      </w:pPr>
    </w:p>
    <w:p w14:paraId="6AF09273"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Przetwarzanie danych osobowych odbywa się w związku:</w:t>
      </w:r>
    </w:p>
    <w:p w14:paraId="6E32D2D4" w14:textId="1D36AB22"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1.    z  realizacją ciążącego na administrat</w:t>
      </w:r>
      <w:r>
        <w:rPr>
          <w:rFonts w:asciiTheme="minorHAnsi" w:hAnsiTheme="minorHAnsi" w:cstheme="minorHAnsi"/>
          <w:sz w:val="22"/>
          <w:szCs w:val="22"/>
        </w:rPr>
        <w:t xml:space="preserve">orze obowiązku prawnego (art. 6 </w:t>
      </w:r>
      <w:r w:rsidR="004E0495">
        <w:rPr>
          <w:rFonts w:asciiTheme="minorHAnsi" w:hAnsiTheme="minorHAnsi" w:cstheme="minorHAnsi"/>
          <w:sz w:val="22"/>
          <w:szCs w:val="22"/>
        </w:rPr>
        <w:t>ust. 1 lit. c RODO</w:t>
      </w:r>
      <w:r w:rsidRPr="002F4CF9">
        <w:rPr>
          <w:rFonts w:asciiTheme="minorHAnsi" w:hAnsiTheme="minorHAnsi" w:cstheme="minorHAnsi"/>
          <w:sz w:val="22"/>
          <w:szCs w:val="22"/>
        </w:rPr>
        <w:t>), wynikającego z następujących przepisów prawa:</w:t>
      </w:r>
    </w:p>
    <w:p w14:paraId="4117CE2D" w14:textId="4A0A6C89" w:rsid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rozporządzenia Parlamentu Eu</w:t>
      </w:r>
      <w:r>
        <w:rPr>
          <w:rFonts w:asciiTheme="minorHAnsi" w:hAnsiTheme="minorHAnsi" w:cstheme="minorHAnsi"/>
          <w:sz w:val="22"/>
          <w:szCs w:val="22"/>
        </w:rPr>
        <w:t>ropejskiego i Rady nr 1303/2013</w:t>
      </w:r>
      <w:r w:rsidRPr="002F4CF9">
        <w:rPr>
          <w:rFonts w:asciiTheme="minorHAnsi" w:hAnsiTheme="minorHAnsi" w:cstheme="minorHAnsi"/>
          <w:sz w:val="22"/>
          <w:szCs w:val="22"/>
        </w:rPr>
        <w:t xml:space="preserve"> z  dnia 17 grudnia 2013 r. ustanawiają</w:t>
      </w:r>
      <w:r>
        <w:rPr>
          <w:rFonts w:asciiTheme="minorHAnsi" w:hAnsiTheme="minorHAnsi" w:cstheme="minorHAnsi"/>
          <w:sz w:val="22"/>
          <w:szCs w:val="22"/>
        </w:rPr>
        <w:t xml:space="preserve">cego wspólne przepisy dotyczące </w:t>
      </w:r>
      <w:r w:rsidRPr="002F4CF9">
        <w:rPr>
          <w:rFonts w:asciiTheme="minorHAnsi" w:hAnsiTheme="minorHAnsi" w:cstheme="minorHAnsi"/>
          <w:sz w:val="22"/>
          <w:szCs w:val="22"/>
        </w:rPr>
        <w:t>Europejskiego  Funduszu  Rozwoju Regio</w:t>
      </w:r>
      <w:r>
        <w:rPr>
          <w:rFonts w:asciiTheme="minorHAnsi" w:hAnsiTheme="minorHAnsi" w:cstheme="minorHAnsi"/>
          <w:sz w:val="22"/>
          <w:szCs w:val="22"/>
        </w:rPr>
        <w:t xml:space="preserve">nalnego, Europejskiego Funduszu </w:t>
      </w:r>
      <w:r w:rsidRPr="002F4CF9">
        <w:rPr>
          <w:rFonts w:asciiTheme="minorHAnsi" w:hAnsiTheme="minorHAnsi" w:cstheme="minorHAnsi"/>
          <w:sz w:val="22"/>
          <w:szCs w:val="22"/>
        </w:rPr>
        <w:t>Społecznego,  Funduszu  Spójności,  Eu</w:t>
      </w:r>
      <w:r>
        <w:rPr>
          <w:rFonts w:asciiTheme="minorHAnsi" w:hAnsiTheme="minorHAnsi" w:cstheme="minorHAnsi"/>
          <w:sz w:val="22"/>
          <w:szCs w:val="22"/>
        </w:rPr>
        <w:t xml:space="preserve">ropejskiego Funduszu Rolnego na </w:t>
      </w:r>
      <w:r w:rsidRPr="002F4CF9">
        <w:rPr>
          <w:rFonts w:asciiTheme="minorHAnsi" w:hAnsiTheme="minorHAnsi" w:cstheme="minorHAnsi"/>
          <w:sz w:val="22"/>
          <w:szCs w:val="22"/>
        </w:rPr>
        <w:t>rzecz   Rozwoju   Obszarów   Wiejskich</w:t>
      </w:r>
      <w:r>
        <w:rPr>
          <w:rFonts w:asciiTheme="minorHAnsi" w:hAnsiTheme="minorHAnsi" w:cstheme="minorHAnsi"/>
          <w:sz w:val="22"/>
          <w:szCs w:val="22"/>
        </w:rPr>
        <w:t xml:space="preserve">  oraz  Europejskiego  Funduszu </w:t>
      </w:r>
      <w:r w:rsidRPr="002F4CF9">
        <w:rPr>
          <w:rFonts w:asciiTheme="minorHAnsi" w:hAnsiTheme="minorHAnsi" w:cstheme="minorHAnsi"/>
          <w:sz w:val="22"/>
          <w:szCs w:val="22"/>
        </w:rPr>
        <w:t>Mors</w:t>
      </w:r>
      <w:r>
        <w:rPr>
          <w:rFonts w:asciiTheme="minorHAnsi" w:hAnsiTheme="minorHAnsi" w:cstheme="minorHAnsi"/>
          <w:sz w:val="22"/>
          <w:szCs w:val="22"/>
        </w:rPr>
        <w:t xml:space="preserve">kiego   i   Rybackiego,   oraz </w:t>
      </w:r>
      <w:r w:rsidRPr="002F4CF9">
        <w:rPr>
          <w:rFonts w:asciiTheme="minorHAnsi" w:hAnsiTheme="minorHAnsi" w:cstheme="minorHAnsi"/>
          <w:sz w:val="22"/>
          <w:szCs w:val="22"/>
        </w:rPr>
        <w:t>us</w:t>
      </w:r>
      <w:r>
        <w:rPr>
          <w:rFonts w:asciiTheme="minorHAnsi" w:hAnsiTheme="minorHAnsi" w:cstheme="minorHAnsi"/>
          <w:sz w:val="22"/>
          <w:szCs w:val="22"/>
        </w:rPr>
        <w:t xml:space="preserve">tanawiającego  przepisy  ogólne </w:t>
      </w:r>
      <w:r w:rsidRPr="002F4CF9">
        <w:rPr>
          <w:rFonts w:asciiTheme="minorHAnsi" w:hAnsiTheme="minorHAnsi" w:cstheme="minorHAnsi"/>
          <w:sz w:val="22"/>
          <w:szCs w:val="22"/>
        </w:rPr>
        <w:t>dotyczące  Europejskiego Funduszu Rozw</w:t>
      </w:r>
      <w:r>
        <w:rPr>
          <w:rFonts w:asciiTheme="minorHAnsi" w:hAnsiTheme="minorHAnsi" w:cstheme="minorHAnsi"/>
          <w:sz w:val="22"/>
          <w:szCs w:val="22"/>
        </w:rPr>
        <w:t xml:space="preserve">oju Regionalnego, Europejskiego </w:t>
      </w:r>
      <w:r w:rsidRPr="002F4CF9">
        <w:rPr>
          <w:rFonts w:asciiTheme="minorHAnsi" w:hAnsiTheme="minorHAnsi" w:cstheme="minorHAnsi"/>
          <w:sz w:val="22"/>
          <w:szCs w:val="22"/>
        </w:rPr>
        <w:t xml:space="preserve">Funduszu  Społecznego,  Funduszu  Spójności  i Europejskiego </w:t>
      </w:r>
      <w:r>
        <w:rPr>
          <w:rFonts w:asciiTheme="minorHAnsi" w:hAnsiTheme="minorHAnsi" w:cstheme="minorHAnsi"/>
          <w:sz w:val="22"/>
          <w:szCs w:val="22"/>
        </w:rPr>
        <w:t xml:space="preserve">Funduszu Morskiego </w:t>
      </w:r>
    </w:p>
    <w:p w14:paraId="3FA4498D" w14:textId="77B087EA"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i Rybackiego oraz uchylając</w:t>
      </w:r>
      <w:r>
        <w:rPr>
          <w:rFonts w:asciiTheme="minorHAnsi" w:hAnsiTheme="minorHAnsi" w:cstheme="minorHAnsi"/>
          <w:sz w:val="22"/>
          <w:szCs w:val="22"/>
        </w:rPr>
        <w:t xml:space="preserve">ego Rozporządzenie Rady (WE) nr </w:t>
      </w:r>
      <w:r w:rsidRPr="002F4CF9">
        <w:rPr>
          <w:rFonts w:asciiTheme="minorHAnsi" w:hAnsiTheme="minorHAnsi" w:cstheme="minorHAnsi"/>
          <w:sz w:val="22"/>
          <w:szCs w:val="22"/>
        </w:rPr>
        <w:t>1083/2006,</w:t>
      </w:r>
    </w:p>
    <w:p w14:paraId="47BFAFB4" w14:textId="23090C7F"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rozporządzenia  wykonawczeg</w:t>
      </w:r>
      <w:r>
        <w:rPr>
          <w:rFonts w:asciiTheme="minorHAnsi" w:hAnsiTheme="minorHAnsi" w:cstheme="minorHAnsi"/>
          <w:sz w:val="22"/>
          <w:szCs w:val="22"/>
        </w:rPr>
        <w:t xml:space="preserve">o  Komisji  (UE) nr 1011/2014 z </w:t>
      </w:r>
      <w:r w:rsidRPr="002F4CF9">
        <w:rPr>
          <w:rFonts w:asciiTheme="minorHAnsi" w:hAnsiTheme="minorHAnsi" w:cstheme="minorHAnsi"/>
          <w:sz w:val="22"/>
          <w:szCs w:val="22"/>
        </w:rPr>
        <w:t>dnia   22  września  2014  r.  ustanaw</w:t>
      </w:r>
      <w:r>
        <w:rPr>
          <w:rFonts w:asciiTheme="minorHAnsi" w:hAnsiTheme="minorHAnsi" w:cstheme="minorHAnsi"/>
          <w:sz w:val="22"/>
          <w:szCs w:val="22"/>
        </w:rPr>
        <w:t xml:space="preserve">iającego  szczegółowe  przepisy </w:t>
      </w:r>
      <w:r w:rsidRPr="002F4CF9">
        <w:rPr>
          <w:rFonts w:asciiTheme="minorHAnsi" w:hAnsiTheme="minorHAnsi" w:cstheme="minorHAnsi"/>
          <w:sz w:val="22"/>
          <w:szCs w:val="22"/>
        </w:rPr>
        <w:t xml:space="preserve">wykonawcze  do rozporządzenia Parlamentu Europejskiego </w:t>
      </w:r>
      <w:r>
        <w:rPr>
          <w:rFonts w:asciiTheme="minorHAnsi" w:hAnsiTheme="minorHAnsi" w:cstheme="minorHAnsi"/>
          <w:sz w:val="22"/>
          <w:szCs w:val="22"/>
        </w:rPr>
        <w:br/>
        <w:t xml:space="preserve">i Rady (UE) nr </w:t>
      </w:r>
      <w:r w:rsidRPr="002F4CF9">
        <w:rPr>
          <w:rFonts w:asciiTheme="minorHAnsi" w:hAnsiTheme="minorHAnsi" w:cstheme="minorHAnsi"/>
          <w:sz w:val="22"/>
          <w:szCs w:val="22"/>
        </w:rPr>
        <w:t>1303/2013  w odniesieniu do wzorów słu</w:t>
      </w:r>
      <w:r>
        <w:rPr>
          <w:rFonts w:asciiTheme="minorHAnsi" w:hAnsiTheme="minorHAnsi" w:cstheme="minorHAnsi"/>
          <w:sz w:val="22"/>
          <w:szCs w:val="22"/>
        </w:rPr>
        <w:t xml:space="preserve">żących do przekazywania Komisji </w:t>
      </w:r>
      <w:r w:rsidRPr="002F4CF9">
        <w:rPr>
          <w:rFonts w:asciiTheme="minorHAnsi" w:hAnsiTheme="minorHAnsi" w:cstheme="minorHAnsi"/>
          <w:sz w:val="22"/>
          <w:szCs w:val="22"/>
        </w:rPr>
        <w:t>określonych  informacji  oraz  szczegó</w:t>
      </w:r>
      <w:r>
        <w:rPr>
          <w:rFonts w:asciiTheme="minorHAnsi" w:hAnsiTheme="minorHAnsi" w:cstheme="minorHAnsi"/>
          <w:sz w:val="22"/>
          <w:szCs w:val="22"/>
        </w:rPr>
        <w:t xml:space="preserve">łowe przepisy dotyczące wymiany </w:t>
      </w:r>
      <w:r w:rsidRPr="002F4CF9">
        <w:rPr>
          <w:rFonts w:asciiTheme="minorHAnsi" w:hAnsiTheme="minorHAnsi" w:cstheme="minorHAnsi"/>
          <w:sz w:val="22"/>
          <w:szCs w:val="22"/>
        </w:rPr>
        <w:t xml:space="preserve">informacji  między  beneficjentami,  </w:t>
      </w:r>
      <w:r>
        <w:rPr>
          <w:rFonts w:asciiTheme="minorHAnsi" w:hAnsiTheme="minorHAnsi" w:cstheme="minorHAnsi"/>
          <w:sz w:val="22"/>
          <w:szCs w:val="22"/>
        </w:rPr>
        <w:br/>
      </w:r>
      <w:r w:rsidRPr="002F4CF9">
        <w:rPr>
          <w:rFonts w:asciiTheme="minorHAnsi" w:hAnsiTheme="minorHAnsi" w:cstheme="minorHAnsi"/>
          <w:sz w:val="22"/>
          <w:szCs w:val="22"/>
        </w:rPr>
        <w:t>a</w:t>
      </w:r>
      <w:r>
        <w:rPr>
          <w:rFonts w:asciiTheme="minorHAnsi" w:hAnsiTheme="minorHAnsi" w:cstheme="minorHAnsi"/>
          <w:sz w:val="22"/>
          <w:szCs w:val="22"/>
        </w:rPr>
        <w:t xml:space="preserve">  instytucjami  zarządzającymi, </w:t>
      </w:r>
      <w:r w:rsidRPr="002F4CF9">
        <w:rPr>
          <w:rFonts w:asciiTheme="minorHAnsi" w:hAnsiTheme="minorHAnsi" w:cstheme="minorHAnsi"/>
          <w:sz w:val="22"/>
          <w:szCs w:val="22"/>
        </w:rPr>
        <w:t>certyfikującymi, audytowymi i pośredniczącymi,</w:t>
      </w:r>
    </w:p>
    <w:p w14:paraId="22916055" w14:textId="61B3002A"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rozporządzenia   Parlament</w:t>
      </w:r>
      <w:r>
        <w:rPr>
          <w:rFonts w:asciiTheme="minorHAnsi" w:hAnsiTheme="minorHAnsi" w:cstheme="minorHAnsi"/>
          <w:sz w:val="22"/>
          <w:szCs w:val="22"/>
        </w:rPr>
        <w:t xml:space="preserve">u  Europejskiego  i  Rady  (UE, </w:t>
      </w:r>
      <w:proofErr w:type="spellStart"/>
      <w:r w:rsidRPr="002F4CF9">
        <w:rPr>
          <w:rFonts w:asciiTheme="minorHAnsi" w:hAnsiTheme="minorHAnsi" w:cstheme="minorHAnsi"/>
          <w:sz w:val="22"/>
          <w:szCs w:val="22"/>
        </w:rPr>
        <w:t>Euratom</w:t>
      </w:r>
      <w:proofErr w:type="spellEnd"/>
      <w:r w:rsidRPr="002F4CF9">
        <w:rPr>
          <w:rFonts w:asciiTheme="minorHAnsi" w:hAnsiTheme="minorHAnsi" w:cstheme="minorHAnsi"/>
          <w:sz w:val="22"/>
          <w:szCs w:val="22"/>
        </w:rPr>
        <w:t xml:space="preserve">)  nr  2018/1046  z  dnia  18  lipca  </w:t>
      </w:r>
      <w:r>
        <w:rPr>
          <w:rFonts w:asciiTheme="minorHAnsi" w:hAnsiTheme="minorHAnsi" w:cstheme="minorHAnsi"/>
          <w:sz w:val="22"/>
          <w:szCs w:val="22"/>
        </w:rPr>
        <w:t xml:space="preserve">2018  r. w sprawie zasad </w:t>
      </w:r>
      <w:r w:rsidRPr="002F4CF9">
        <w:rPr>
          <w:rFonts w:asciiTheme="minorHAnsi" w:hAnsiTheme="minorHAnsi" w:cstheme="minorHAnsi"/>
          <w:sz w:val="22"/>
          <w:szCs w:val="22"/>
        </w:rPr>
        <w:t xml:space="preserve">finansowych   mających   zastosowanie </w:t>
      </w:r>
      <w:r>
        <w:rPr>
          <w:rFonts w:asciiTheme="minorHAnsi" w:hAnsiTheme="minorHAnsi" w:cstheme="minorHAnsi"/>
          <w:sz w:val="22"/>
          <w:szCs w:val="22"/>
        </w:rPr>
        <w:t xml:space="preserve">  do   budżetu  ogólnego  Unii, </w:t>
      </w:r>
      <w:r w:rsidRPr="002F4CF9">
        <w:rPr>
          <w:rFonts w:asciiTheme="minorHAnsi" w:hAnsiTheme="minorHAnsi" w:cstheme="minorHAnsi"/>
          <w:sz w:val="22"/>
          <w:szCs w:val="22"/>
        </w:rPr>
        <w:t>zmieniające rozporządzenia (UE) nr 129</w:t>
      </w:r>
      <w:r>
        <w:rPr>
          <w:rFonts w:asciiTheme="minorHAnsi" w:hAnsiTheme="minorHAnsi" w:cstheme="minorHAnsi"/>
          <w:sz w:val="22"/>
          <w:szCs w:val="22"/>
        </w:rPr>
        <w:t xml:space="preserve">6/2013, (UE) nr 1301/2013, (UE) </w:t>
      </w:r>
      <w:r w:rsidRPr="002F4CF9">
        <w:rPr>
          <w:rFonts w:asciiTheme="minorHAnsi" w:hAnsiTheme="minorHAnsi" w:cstheme="minorHAnsi"/>
          <w:sz w:val="22"/>
          <w:szCs w:val="22"/>
        </w:rPr>
        <w:t xml:space="preserve">nr   1303/2013,  (UE)  nr  1304/2013, </w:t>
      </w:r>
      <w:r>
        <w:rPr>
          <w:rFonts w:asciiTheme="minorHAnsi" w:hAnsiTheme="minorHAnsi" w:cstheme="minorHAnsi"/>
          <w:sz w:val="22"/>
          <w:szCs w:val="22"/>
        </w:rPr>
        <w:t xml:space="preserve"> (UE)  nr  1309/2013,  (UE)  nr </w:t>
      </w:r>
      <w:r w:rsidRPr="002F4CF9">
        <w:rPr>
          <w:rFonts w:asciiTheme="minorHAnsi" w:hAnsiTheme="minorHAnsi" w:cstheme="minorHAnsi"/>
          <w:sz w:val="22"/>
          <w:szCs w:val="22"/>
        </w:rPr>
        <w:t>1316/2013,  (UE)  nr  223/2014  i  (UE</w:t>
      </w:r>
      <w:r>
        <w:rPr>
          <w:rFonts w:asciiTheme="minorHAnsi" w:hAnsiTheme="minorHAnsi" w:cstheme="minorHAnsi"/>
          <w:sz w:val="22"/>
          <w:szCs w:val="22"/>
        </w:rPr>
        <w:t xml:space="preserve">)  nr  283/2014 oraz decyzję nr </w:t>
      </w:r>
      <w:r w:rsidRPr="002F4CF9">
        <w:rPr>
          <w:rFonts w:asciiTheme="minorHAnsi" w:hAnsiTheme="minorHAnsi" w:cstheme="minorHAnsi"/>
          <w:sz w:val="22"/>
          <w:szCs w:val="22"/>
        </w:rPr>
        <w:t>541/2014/UE,  a  także  uchylające  ro</w:t>
      </w:r>
      <w:r>
        <w:rPr>
          <w:rFonts w:asciiTheme="minorHAnsi" w:hAnsiTheme="minorHAnsi" w:cstheme="minorHAnsi"/>
          <w:sz w:val="22"/>
          <w:szCs w:val="22"/>
        </w:rPr>
        <w:t xml:space="preserve">zporządzenie  (UE,  </w:t>
      </w:r>
      <w:proofErr w:type="spellStart"/>
      <w:r>
        <w:rPr>
          <w:rFonts w:asciiTheme="minorHAnsi" w:hAnsiTheme="minorHAnsi" w:cstheme="minorHAnsi"/>
          <w:sz w:val="22"/>
          <w:szCs w:val="22"/>
        </w:rPr>
        <w:t>Euratom</w:t>
      </w:r>
      <w:proofErr w:type="spellEnd"/>
      <w:r>
        <w:rPr>
          <w:rFonts w:asciiTheme="minorHAnsi" w:hAnsiTheme="minorHAnsi" w:cstheme="minorHAnsi"/>
          <w:sz w:val="22"/>
          <w:szCs w:val="22"/>
        </w:rPr>
        <w:t xml:space="preserve">) nr </w:t>
      </w:r>
      <w:r w:rsidRPr="002F4CF9">
        <w:rPr>
          <w:rFonts w:asciiTheme="minorHAnsi" w:hAnsiTheme="minorHAnsi" w:cstheme="minorHAnsi"/>
          <w:sz w:val="22"/>
          <w:szCs w:val="22"/>
        </w:rPr>
        <w:t>966/2012,</w:t>
      </w:r>
    </w:p>
    <w:p w14:paraId="6163B763" w14:textId="40BC9280"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ustawy  z  dnia  11  lipca </w:t>
      </w:r>
      <w:r>
        <w:rPr>
          <w:rFonts w:asciiTheme="minorHAnsi" w:hAnsiTheme="minorHAnsi" w:cstheme="minorHAnsi"/>
          <w:sz w:val="22"/>
          <w:szCs w:val="22"/>
        </w:rPr>
        <w:t xml:space="preserve"> 2014  r. o zasadach realizacji </w:t>
      </w:r>
      <w:r w:rsidRPr="002F4CF9">
        <w:rPr>
          <w:rFonts w:asciiTheme="minorHAnsi" w:hAnsiTheme="minorHAnsi" w:cstheme="minorHAnsi"/>
          <w:sz w:val="22"/>
          <w:szCs w:val="22"/>
        </w:rPr>
        <w:t>programów  w zakresie polityki spójnoś</w:t>
      </w:r>
      <w:r>
        <w:rPr>
          <w:rFonts w:asciiTheme="minorHAnsi" w:hAnsiTheme="minorHAnsi" w:cstheme="minorHAnsi"/>
          <w:sz w:val="22"/>
          <w:szCs w:val="22"/>
        </w:rPr>
        <w:t xml:space="preserve">ci finansowanych w perspektywie </w:t>
      </w:r>
      <w:r w:rsidRPr="002F4CF9">
        <w:rPr>
          <w:rFonts w:asciiTheme="minorHAnsi" w:hAnsiTheme="minorHAnsi" w:cstheme="minorHAnsi"/>
          <w:sz w:val="22"/>
          <w:szCs w:val="22"/>
        </w:rPr>
        <w:t>finansowej 2014-2020,</w:t>
      </w:r>
    </w:p>
    <w:p w14:paraId="2EE1CF47" w14:textId="4A78E7B8"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ustawy  z  dnia  14  czerwc</w:t>
      </w:r>
      <w:r>
        <w:rPr>
          <w:rFonts w:asciiTheme="minorHAnsi" w:hAnsiTheme="minorHAnsi" w:cstheme="minorHAnsi"/>
          <w:sz w:val="22"/>
          <w:szCs w:val="22"/>
        </w:rPr>
        <w:t xml:space="preserve">a 1960 r. - Kodeks postępowania </w:t>
      </w:r>
      <w:r w:rsidRPr="002F4CF9">
        <w:rPr>
          <w:rFonts w:asciiTheme="minorHAnsi" w:hAnsiTheme="minorHAnsi" w:cstheme="minorHAnsi"/>
          <w:sz w:val="22"/>
          <w:szCs w:val="22"/>
        </w:rPr>
        <w:t>administracyjnego,</w:t>
      </w:r>
    </w:p>
    <w:p w14:paraId="27D995E2" w14:textId="0BE3D6EF"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ustawy z dnia 27 sierpnia 2009 r. o finansach publicznych,</w:t>
      </w:r>
    </w:p>
    <w:p w14:paraId="6157D6B1" w14:textId="634E3FDC"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ustawy z dnia 21 listopada 2008 r. o służbie cywilnej,</w:t>
      </w:r>
    </w:p>
    <w:p w14:paraId="591C3C62" w14:textId="12DD6969"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zarządzenia  nr  70  Preze</w:t>
      </w:r>
      <w:r>
        <w:rPr>
          <w:rFonts w:asciiTheme="minorHAnsi" w:hAnsiTheme="minorHAnsi" w:cstheme="minorHAnsi"/>
          <w:sz w:val="22"/>
          <w:szCs w:val="22"/>
        </w:rPr>
        <w:t xml:space="preserve">sa  Rady  Ministrów  z  dnia  6 </w:t>
      </w:r>
      <w:r w:rsidRPr="002F4CF9">
        <w:rPr>
          <w:rFonts w:asciiTheme="minorHAnsi" w:hAnsiTheme="minorHAnsi" w:cstheme="minorHAnsi"/>
          <w:sz w:val="22"/>
          <w:szCs w:val="22"/>
        </w:rPr>
        <w:t>października  2011  r. w sprawie wytyc</w:t>
      </w:r>
      <w:r>
        <w:rPr>
          <w:rFonts w:asciiTheme="minorHAnsi" w:hAnsiTheme="minorHAnsi" w:cstheme="minorHAnsi"/>
          <w:sz w:val="22"/>
          <w:szCs w:val="22"/>
        </w:rPr>
        <w:t>znych</w:t>
      </w:r>
      <w:r>
        <w:rPr>
          <w:rFonts w:asciiTheme="minorHAnsi" w:hAnsiTheme="minorHAnsi" w:cstheme="minorHAnsi"/>
          <w:sz w:val="22"/>
          <w:szCs w:val="22"/>
        </w:rPr>
        <w:br/>
        <w:t xml:space="preserve"> w zakresie przestrzegania </w:t>
      </w:r>
      <w:r w:rsidRPr="002F4CF9">
        <w:rPr>
          <w:rFonts w:asciiTheme="minorHAnsi" w:hAnsiTheme="minorHAnsi" w:cstheme="minorHAnsi"/>
          <w:sz w:val="22"/>
          <w:szCs w:val="22"/>
        </w:rPr>
        <w:t>zasad  służby  cywilnej  oraz  w  spra</w:t>
      </w:r>
      <w:r>
        <w:rPr>
          <w:rFonts w:asciiTheme="minorHAnsi" w:hAnsiTheme="minorHAnsi" w:cstheme="minorHAnsi"/>
          <w:sz w:val="22"/>
          <w:szCs w:val="22"/>
        </w:rPr>
        <w:t xml:space="preserve">wie  zasad etyki korpusu służby </w:t>
      </w:r>
      <w:r w:rsidRPr="002F4CF9">
        <w:rPr>
          <w:rFonts w:asciiTheme="minorHAnsi" w:hAnsiTheme="minorHAnsi" w:cstheme="minorHAnsi"/>
          <w:sz w:val="22"/>
          <w:szCs w:val="22"/>
        </w:rPr>
        <w:t>cywilnej,</w:t>
      </w:r>
    </w:p>
    <w:p w14:paraId="5ACD3E2E" w14:textId="5C982A79" w:rsidR="002F4CF9" w:rsidRDefault="004E0495"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2. z </w:t>
      </w:r>
      <w:r w:rsidR="002F4CF9" w:rsidRPr="002F4CF9">
        <w:rPr>
          <w:rFonts w:asciiTheme="minorHAnsi" w:hAnsiTheme="minorHAnsi" w:cstheme="minorHAnsi"/>
          <w:sz w:val="22"/>
          <w:szCs w:val="22"/>
        </w:rPr>
        <w:t xml:space="preserve">wykonywaniem  przez administratora </w:t>
      </w:r>
      <w:r w:rsidR="002F4CF9">
        <w:rPr>
          <w:rFonts w:asciiTheme="minorHAnsi" w:hAnsiTheme="minorHAnsi" w:cstheme="minorHAnsi"/>
          <w:sz w:val="22"/>
          <w:szCs w:val="22"/>
        </w:rPr>
        <w:t xml:space="preserve">zadań realizowanych w interesie </w:t>
      </w:r>
      <w:r>
        <w:rPr>
          <w:rFonts w:asciiTheme="minorHAnsi" w:hAnsiTheme="minorHAnsi" w:cstheme="minorHAnsi"/>
          <w:sz w:val="22"/>
          <w:szCs w:val="22"/>
        </w:rPr>
        <w:t xml:space="preserve">publicznym lub </w:t>
      </w:r>
      <w:r>
        <w:rPr>
          <w:rFonts w:asciiTheme="minorHAnsi" w:hAnsiTheme="minorHAnsi" w:cstheme="minorHAnsi"/>
          <w:sz w:val="22"/>
          <w:szCs w:val="22"/>
        </w:rPr>
        <w:br/>
        <w:t xml:space="preserve">ze </w:t>
      </w:r>
      <w:r w:rsidR="002F4CF9" w:rsidRPr="002F4CF9">
        <w:rPr>
          <w:rFonts w:asciiTheme="minorHAnsi" w:hAnsiTheme="minorHAnsi" w:cstheme="minorHAnsi"/>
          <w:sz w:val="22"/>
          <w:szCs w:val="22"/>
        </w:rPr>
        <w:t>sprawowaniem   władzy   publicznej   powierzonej</w:t>
      </w:r>
      <w:r w:rsidR="002F4CF9">
        <w:rPr>
          <w:rFonts w:asciiTheme="minorHAnsi" w:hAnsiTheme="minorHAnsi" w:cstheme="minorHAnsi"/>
          <w:sz w:val="22"/>
          <w:szCs w:val="22"/>
        </w:rPr>
        <w:t xml:space="preserve"> </w:t>
      </w:r>
      <w:r w:rsidR="002F4CF9" w:rsidRPr="002F4CF9">
        <w:rPr>
          <w:rFonts w:asciiTheme="minorHAnsi" w:hAnsiTheme="minorHAnsi" w:cstheme="minorHAnsi"/>
          <w:sz w:val="22"/>
          <w:szCs w:val="22"/>
        </w:rPr>
        <w:t xml:space="preserve">administratorowi (art. 6 ust. 1 lit. e RODO), </w:t>
      </w:r>
    </w:p>
    <w:p w14:paraId="2C4542BC" w14:textId="78F33F56"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lastRenderedPageBreak/>
        <w:t xml:space="preserve">3. </w:t>
      </w:r>
      <w:r w:rsidR="004E0495">
        <w:rPr>
          <w:rFonts w:asciiTheme="minorHAnsi" w:hAnsiTheme="minorHAnsi" w:cstheme="minorHAnsi"/>
          <w:sz w:val="22"/>
          <w:szCs w:val="22"/>
        </w:rPr>
        <w:t xml:space="preserve"> </w:t>
      </w:r>
      <w:r w:rsidRPr="002F4CF9">
        <w:rPr>
          <w:rFonts w:asciiTheme="minorHAnsi" w:hAnsiTheme="minorHAnsi" w:cstheme="minorHAnsi"/>
          <w:sz w:val="22"/>
          <w:szCs w:val="22"/>
        </w:rPr>
        <w:t>z realizacją umowy, gdy osoba, której dane dotyczą, jest jej stroną, a przetwarzanie danych osobowych jest niezbędne do jej zawarcia oraz wykonania (art. 6 ust. 1 lit. b RODO).</w:t>
      </w:r>
    </w:p>
    <w:p w14:paraId="781DE456" w14:textId="77777777" w:rsidR="002F4CF9" w:rsidRPr="002F4CF9" w:rsidRDefault="002F4CF9" w:rsidP="002F4CF9">
      <w:pPr>
        <w:suppressAutoHyphens/>
        <w:jc w:val="both"/>
        <w:rPr>
          <w:rFonts w:asciiTheme="minorHAnsi" w:hAnsiTheme="minorHAnsi" w:cstheme="minorHAnsi"/>
          <w:sz w:val="22"/>
          <w:szCs w:val="22"/>
        </w:rPr>
      </w:pPr>
    </w:p>
    <w:p w14:paraId="2DCDA05E" w14:textId="2F84CFA3"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Minister może prze</w:t>
      </w:r>
      <w:r w:rsidR="00142309">
        <w:rPr>
          <w:rFonts w:asciiTheme="minorHAnsi" w:hAnsiTheme="minorHAnsi" w:cstheme="minorHAnsi"/>
          <w:sz w:val="22"/>
          <w:szCs w:val="22"/>
        </w:rPr>
        <w:t>twarzać różne rodzaje danych</w:t>
      </w:r>
      <w:bookmarkStart w:id="0" w:name="_GoBack"/>
      <w:bookmarkEnd w:id="0"/>
      <w:r w:rsidRPr="002F4CF9">
        <w:rPr>
          <w:rFonts w:asciiTheme="minorHAnsi" w:hAnsiTheme="minorHAnsi" w:cstheme="minorHAnsi"/>
          <w:sz w:val="22"/>
          <w:szCs w:val="22"/>
        </w:rPr>
        <w:t>, w tym przede wszystkim:</w:t>
      </w:r>
    </w:p>
    <w:p w14:paraId="182238EE" w14:textId="102E037C"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1)    dane identyfikacyjne, w tym w szczegó</w:t>
      </w:r>
      <w:r>
        <w:rPr>
          <w:rFonts w:asciiTheme="minorHAnsi" w:hAnsiTheme="minorHAnsi" w:cstheme="minorHAnsi"/>
          <w:sz w:val="22"/>
          <w:szCs w:val="22"/>
        </w:rPr>
        <w:t xml:space="preserve">lności: imię, nazwisko, miejsce </w:t>
      </w:r>
      <w:r w:rsidRPr="002F4CF9">
        <w:rPr>
          <w:rFonts w:asciiTheme="minorHAnsi" w:hAnsiTheme="minorHAnsi" w:cstheme="minorHAnsi"/>
          <w:sz w:val="22"/>
          <w:szCs w:val="22"/>
        </w:rPr>
        <w:t>zatrudnienia / formę prowadzenia działalności gospodarczej, stanowisko; w niektórych przypadkach także PESEL, NIP, REGON,</w:t>
      </w:r>
    </w:p>
    <w:p w14:paraId="2B1F2352" w14:textId="6E987784"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2)    dane dotyczące zatrudnienia, w t</w:t>
      </w:r>
      <w:r>
        <w:rPr>
          <w:rFonts w:asciiTheme="minorHAnsi" w:hAnsiTheme="minorHAnsi" w:cstheme="minorHAnsi"/>
          <w:sz w:val="22"/>
          <w:szCs w:val="22"/>
        </w:rPr>
        <w:t xml:space="preserve">ym w szczególności: otrzymywane </w:t>
      </w:r>
      <w:r w:rsidRPr="002F4CF9">
        <w:rPr>
          <w:rFonts w:asciiTheme="minorHAnsi" w:hAnsiTheme="minorHAnsi" w:cstheme="minorHAnsi"/>
          <w:sz w:val="22"/>
          <w:szCs w:val="22"/>
        </w:rPr>
        <w:t>wynagrodzenie oraz wymiar czasu pracy,</w:t>
      </w:r>
    </w:p>
    <w:p w14:paraId="239FA5B7" w14:textId="1C3BE836"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3)    dane kontaktowe, w tym w szczególności</w:t>
      </w:r>
      <w:r>
        <w:rPr>
          <w:rFonts w:asciiTheme="minorHAnsi" w:hAnsiTheme="minorHAnsi" w:cstheme="minorHAnsi"/>
          <w:sz w:val="22"/>
          <w:szCs w:val="22"/>
        </w:rPr>
        <w:t xml:space="preserve">: adres e-mail, nr telefonu, nr </w:t>
      </w:r>
      <w:r w:rsidRPr="002F4CF9">
        <w:rPr>
          <w:rFonts w:asciiTheme="minorHAnsi" w:hAnsiTheme="minorHAnsi" w:cstheme="minorHAnsi"/>
          <w:sz w:val="22"/>
          <w:szCs w:val="22"/>
        </w:rPr>
        <w:t>fax, adres do korespondencji,</w:t>
      </w:r>
    </w:p>
    <w:p w14:paraId="57A2103E" w14:textId="77777777" w:rsid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4)    dane o charakterze finansowym, w ty</w:t>
      </w:r>
      <w:r>
        <w:rPr>
          <w:rFonts w:asciiTheme="minorHAnsi" w:hAnsiTheme="minorHAnsi" w:cstheme="minorHAnsi"/>
          <w:sz w:val="22"/>
          <w:szCs w:val="22"/>
        </w:rPr>
        <w:t xml:space="preserve">m szczególności: nr rachunku </w:t>
      </w:r>
      <w:r w:rsidRPr="002F4CF9">
        <w:rPr>
          <w:rFonts w:asciiTheme="minorHAnsi" w:hAnsiTheme="minorHAnsi" w:cstheme="minorHAnsi"/>
          <w:sz w:val="22"/>
          <w:szCs w:val="22"/>
        </w:rPr>
        <w:t xml:space="preserve">bankowego, kwotę przyznanych środków, informacje dotyczące nieruchomości (nr działki, nr księgi wieczystej, nr przyłącza gazowego), </w:t>
      </w:r>
    </w:p>
    <w:p w14:paraId="22CB2015" w14:textId="77777777" w:rsidR="002F4CF9" w:rsidRDefault="002F4CF9" w:rsidP="002F4CF9">
      <w:pPr>
        <w:suppressAutoHyphens/>
        <w:jc w:val="both"/>
        <w:rPr>
          <w:rFonts w:asciiTheme="minorHAnsi" w:hAnsiTheme="minorHAnsi" w:cstheme="minorHAnsi"/>
          <w:sz w:val="22"/>
          <w:szCs w:val="22"/>
        </w:rPr>
      </w:pPr>
    </w:p>
    <w:p w14:paraId="7DCD7AB5" w14:textId="7F560A03" w:rsid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Dane pozyskiwane są bezpośrednio od osób, których one dotyczą, albo od instytucji i podmiotów zaangażowanych</w:t>
      </w:r>
      <w:r>
        <w:rPr>
          <w:rFonts w:asciiTheme="minorHAnsi" w:hAnsiTheme="minorHAnsi" w:cstheme="minorHAnsi"/>
          <w:sz w:val="22"/>
          <w:szCs w:val="22"/>
        </w:rPr>
        <w:t xml:space="preserve"> w realizację Programu, w tym w </w:t>
      </w:r>
      <w:r w:rsidRPr="002F4CF9">
        <w:rPr>
          <w:rFonts w:asciiTheme="minorHAnsi" w:hAnsiTheme="minorHAnsi" w:cstheme="minorHAnsi"/>
          <w:sz w:val="22"/>
          <w:szCs w:val="22"/>
        </w:rPr>
        <w:t>szczególności: od wnioskodawców, beneficjentów, partnerów.</w:t>
      </w:r>
    </w:p>
    <w:p w14:paraId="659A9D5E" w14:textId="77777777" w:rsidR="002F4CF9" w:rsidRPr="002F4CF9" w:rsidRDefault="002F4CF9" w:rsidP="002F4CF9">
      <w:pPr>
        <w:suppressAutoHyphens/>
        <w:jc w:val="both"/>
        <w:rPr>
          <w:rFonts w:asciiTheme="minorHAnsi" w:hAnsiTheme="minorHAnsi" w:cstheme="minorHAnsi"/>
          <w:sz w:val="22"/>
          <w:szCs w:val="22"/>
        </w:rPr>
      </w:pPr>
    </w:p>
    <w:p w14:paraId="4EE9752D"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Odbiorcami danych osobowych mogą być:</w:t>
      </w:r>
    </w:p>
    <w:p w14:paraId="52575357" w14:textId="77777777" w:rsid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podmioty, którym Instytucja Zarządzająca PO </w:t>
      </w:r>
      <w:proofErr w:type="spellStart"/>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powierzyła wykonywanie zadań związanych z realizacją Programu, w tym w szczególności podmioty pełniące funkcje Instytucji Pośredniczących i Wdrażających, </w:t>
      </w:r>
    </w:p>
    <w:p w14:paraId="4DC0632D" w14:textId="77777777" w:rsid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Pr="002F4CF9">
        <w:rPr>
          <w:rFonts w:asciiTheme="minorHAnsi" w:hAnsiTheme="minorHAnsi" w:cstheme="minorHAnsi"/>
          <w:sz w:val="22"/>
          <w:szCs w:val="22"/>
        </w:rPr>
        <w:t xml:space="preserve"> instytucje, organy i agencje Unii Europejskiej (UE), a także inne podmioty, którym UE powierzyła wykonywanie zadań związanych z wdrażaniem PO </w:t>
      </w:r>
      <w:proofErr w:type="spellStart"/>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w:t>
      </w:r>
    </w:p>
    <w:p w14:paraId="6D413043" w14:textId="307B735E" w:rsidR="002F4CF9" w:rsidRPr="002F4CF9" w:rsidRDefault="002F4CF9" w:rsidP="002F4CF9">
      <w:pPr>
        <w:suppressAutoHyphens/>
        <w:jc w:val="both"/>
        <w:rPr>
          <w:rFonts w:asciiTheme="minorHAnsi" w:hAnsiTheme="minorHAnsi" w:cstheme="minorHAnsi"/>
          <w:sz w:val="22"/>
          <w:szCs w:val="22"/>
        </w:rPr>
      </w:pPr>
      <w:r>
        <w:rPr>
          <w:rFonts w:asciiTheme="minorHAnsi" w:hAnsiTheme="minorHAnsi" w:cstheme="minorHAnsi"/>
          <w:sz w:val="22"/>
          <w:szCs w:val="22"/>
        </w:rPr>
        <w:t>-</w:t>
      </w:r>
      <w:r w:rsidRPr="002F4CF9">
        <w:rPr>
          <w:rFonts w:asciiTheme="minorHAnsi" w:hAnsiTheme="minorHAnsi" w:cstheme="minorHAnsi"/>
          <w:sz w:val="22"/>
          <w:szCs w:val="22"/>
        </w:rPr>
        <w:t xml:space="preserve">  podmioty świadczące usługi, w tym związane z obsługą i rozwojem systemów teleinformatycznych oraz zapewnieniem łączności, w szczególności dostawcy rozwiązań IT i </w:t>
      </w:r>
      <w:r w:rsidR="004E0495">
        <w:rPr>
          <w:rFonts w:asciiTheme="minorHAnsi" w:hAnsiTheme="minorHAnsi" w:cstheme="minorHAnsi"/>
          <w:sz w:val="22"/>
          <w:szCs w:val="22"/>
        </w:rPr>
        <w:t>operatorzy telekomunikacyjni</w:t>
      </w:r>
      <w:r w:rsidRPr="002F4CF9">
        <w:rPr>
          <w:rFonts w:asciiTheme="minorHAnsi" w:hAnsiTheme="minorHAnsi" w:cstheme="minorHAnsi"/>
          <w:sz w:val="22"/>
          <w:szCs w:val="22"/>
        </w:rPr>
        <w:t>.</w:t>
      </w:r>
    </w:p>
    <w:p w14:paraId="15112A0A" w14:textId="77777777" w:rsidR="002F4CF9" w:rsidRPr="002F4CF9" w:rsidRDefault="002F4CF9" w:rsidP="002F4CF9">
      <w:pPr>
        <w:suppressAutoHyphens/>
        <w:jc w:val="both"/>
        <w:rPr>
          <w:rFonts w:asciiTheme="minorHAnsi" w:hAnsiTheme="minorHAnsi" w:cstheme="minorHAnsi"/>
          <w:sz w:val="22"/>
          <w:szCs w:val="22"/>
        </w:rPr>
      </w:pPr>
    </w:p>
    <w:p w14:paraId="4E8677CE" w14:textId="6E89F62D" w:rsid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Dane  osobowe  będą  przechowywane  przez  okres wskazany w art. 140 ust. 1 rozporządzenia  Parlamentu Europejskiego i Rady (UE) nr 1303/2013 z dnia 17 grudnia 2013 r. oraz jednocześnie przez czas nie krótszy niż 10 lat od dnia przyznania  ostatniej  pomocy  w  ramach  PO </w:t>
      </w:r>
      <w:proofErr w:type="spellStart"/>
      <w:r w:rsidRPr="002F4CF9">
        <w:rPr>
          <w:rFonts w:asciiTheme="minorHAnsi" w:hAnsiTheme="minorHAnsi" w:cstheme="minorHAnsi"/>
          <w:sz w:val="22"/>
          <w:szCs w:val="22"/>
        </w:rPr>
        <w:t>IiŚ</w:t>
      </w:r>
      <w:proofErr w:type="spellEnd"/>
      <w:r w:rsidRPr="002F4CF9">
        <w:rPr>
          <w:rFonts w:asciiTheme="minorHAnsi" w:hAnsiTheme="minorHAnsi" w:cstheme="minorHAnsi"/>
          <w:sz w:val="22"/>
          <w:szCs w:val="22"/>
        </w:rPr>
        <w:t xml:space="preserve"> 2014-2020 - </w:t>
      </w:r>
      <w:r w:rsidR="004E0495">
        <w:rPr>
          <w:rFonts w:asciiTheme="minorHAnsi" w:hAnsiTheme="minorHAnsi" w:cstheme="minorHAnsi"/>
          <w:sz w:val="22"/>
          <w:szCs w:val="22"/>
        </w:rPr>
        <w:br/>
      </w:r>
      <w:r w:rsidRPr="002F4CF9">
        <w:rPr>
          <w:rFonts w:asciiTheme="minorHAnsi" w:hAnsiTheme="minorHAnsi" w:cstheme="minorHAnsi"/>
          <w:sz w:val="22"/>
          <w:szCs w:val="22"/>
        </w:rPr>
        <w:t>z równoczesnym uwzględnieniem przepisów ustawy z dnia 14 lipca 1983 r. o narodowym zasobie archiwalnym i archiwach.</w:t>
      </w:r>
    </w:p>
    <w:p w14:paraId="3DB5FC1B" w14:textId="77777777" w:rsidR="004E0495" w:rsidRPr="002F4CF9" w:rsidRDefault="004E0495" w:rsidP="002F4CF9">
      <w:pPr>
        <w:suppressAutoHyphens/>
        <w:jc w:val="both"/>
        <w:rPr>
          <w:rFonts w:asciiTheme="minorHAnsi" w:hAnsiTheme="minorHAnsi" w:cstheme="minorHAnsi"/>
          <w:sz w:val="22"/>
          <w:szCs w:val="22"/>
        </w:rPr>
      </w:pPr>
    </w:p>
    <w:p w14:paraId="17AF0031"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Osobie, której dane dotyczą, przysługuje:</w:t>
      </w:r>
    </w:p>
    <w:p w14:paraId="371AAC73" w14:textId="3DBA1E5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dostępu do swoich danych ora</w:t>
      </w:r>
      <w:r w:rsidR="004E0495">
        <w:rPr>
          <w:rFonts w:asciiTheme="minorHAnsi" w:hAnsiTheme="minorHAnsi" w:cstheme="minorHAnsi"/>
          <w:sz w:val="22"/>
          <w:szCs w:val="22"/>
        </w:rPr>
        <w:t xml:space="preserve">z otrzymania ich kopii (art. 15 </w:t>
      </w:r>
      <w:r w:rsidRPr="002F4CF9">
        <w:rPr>
          <w:rFonts w:asciiTheme="minorHAnsi" w:hAnsiTheme="minorHAnsi" w:cstheme="minorHAnsi"/>
          <w:sz w:val="22"/>
          <w:szCs w:val="22"/>
        </w:rPr>
        <w:t>RODO),</w:t>
      </w:r>
    </w:p>
    <w:p w14:paraId="155677D8"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sprostowania swoich danych (art. 16 RODO),</w:t>
      </w:r>
    </w:p>
    <w:p w14:paraId="0C923D8B" w14:textId="3DC2E4F3"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usunięcia swoich da</w:t>
      </w:r>
      <w:r w:rsidR="004E0495">
        <w:rPr>
          <w:rFonts w:asciiTheme="minorHAnsi" w:hAnsiTheme="minorHAnsi" w:cstheme="minorHAnsi"/>
          <w:sz w:val="22"/>
          <w:szCs w:val="22"/>
        </w:rPr>
        <w:t xml:space="preserve">nych (art. 17 RODO) - jeśli nie </w:t>
      </w:r>
      <w:r w:rsidRPr="002F4CF9">
        <w:rPr>
          <w:rFonts w:asciiTheme="minorHAnsi" w:hAnsiTheme="minorHAnsi" w:cstheme="minorHAnsi"/>
          <w:sz w:val="22"/>
          <w:szCs w:val="22"/>
        </w:rPr>
        <w:t>zaistniały okoliczności, o których mowa w art. 17 ust. 3 RODO,</w:t>
      </w:r>
    </w:p>
    <w:p w14:paraId="4B365BC1" w14:textId="03C1EF45"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żądania od administratora og</w:t>
      </w:r>
      <w:r w:rsidR="004E0495">
        <w:rPr>
          <w:rFonts w:asciiTheme="minorHAnsi" w:hAnsiTheme="minorHAnsi" w:cstheme="minorHAnsi"/>
          <w:sz w:val="22"/>
          <w:szCs w:val="22"/>
        </w:rPr>
        <w:t xml:space="preserve">raniczenia przetwarzania swoich </w:t>
      </w:r>
      <w:r w:rsidRPr="002F4CF9">
        <w:rPr>
          <w:rFonts w:asciiTheme="minorHAnsi" w:hAnsiTheme="minorHAnsi" w:cstheme="minorHAnsi"/>
          <w:sz w:val="22"/>
          <w:szCs w:val="22"/>
        </w:rPr>
        <w:t>danych (art. 18 RODO),</w:t>
      </w:r>
    </w:p>
    <w:p w14:paraId="42CB6B8B" w14:textId="6AE50424"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do przenoszenia swoic</w:t>
      </w:r>
      <w:r w:rsidR="004E0495">
        <w:rPr>
          <w:rFonts w:asciiTheme="minorHAnsi" w:hAnsiTheme="minorHAnsi" w:cstheme="minorHAnsi"/>
          <w:sz w:val="22"/>
          <w:szCs w:val="22"/>
        </w:rPr>
        <w:t xml:space="preserve">h danych (art. 20 RODO) – jeśli </w:t>
      </w:r>
      <w:r w:rsidRPr="002F4CF9">
        <w:rPr>
          <w:rFonts w:asciiTheme="minorHAnsi" w:hAnsiTheme="minorHAnsi" w:cstheme="minorHAnsi"/>
          <w:sz w:val="22"/>
          <w:szCs w:val="22"/>
        </w:rPr>
        <w:t xml:space="preserve">przetwarzanie odbywa się na podstawie umowy: w celu jej zawarcia lub realizacji (w myśl art. 6 ust. 1 lit. b RODO), </w:t>
      </w:r>
      <w:r w:rsidR="004E0495">
        <w:rPr>
          <w:rFonts w:asciiTheme="minorHAnsi" w:hAnsiTheme="minorHAnsi" w:cstheme="minorHAnsi"/>
          <w:sz w:val="22"/>
          <w:szCs w:val="22"/>
        </w:rPr>
        <w:t>oraz w sposób zautomatyzowany</w:t>
      </w:r>
      <w:r w:rsidRPr="002F4CF9">
        <w:rPr>
          <w:rFonts w:asciiTheme="minorHAnsi" w:hAnsiTheme="minorHAnsi" w:cstheme="minorHAnsi"/>
          <w:sz w:val="22"/>
          <w:szCs w:val="22"/>
        </w:rPr>
        <w:t>,</w:t>
      </w:r>
    </w:p>
    <w:p w14:paraId="650EE52C" w14:textId="1D449D64"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wniesienia sprzeciwu wobec przetwarzania swoich danych</w:t>
      </w:r>
      <w:r w:rsidR="004E0495">
        <w:rPr>
          <w:rFonts w:asciiTheme="minorHAnsi" w:hAnsiTheme="minorHAnsi" w:cstheme="minorHAnsi"/>
          <w:sz w:val="22"/>
          <w:szCs w:val="22"/>
        </w:rPr>
        <w:t xml:space="preserve"> (art. 21 </w:t>
      </w:r>
      <w:r w:rsidRPr="002F4CF9">
        <w:rPr>
          <w:rFonts w:asciiTheme="minorHAnsi" w:hAnsiTheme="minorHAnsi" w:cstheme="minorHAnsi"/>
          <w:sz w:val="22"/>
          <w:szCs w:val="22"/>
        </w:rPr>
        <w:t>RODO) - jeśli przetwarzanie odbywa się w celu wykonywania zadania realizowanego w interesie publicznym lub w ramach sprawowania władzy publicznej, po</w:t>
      </w:r>
      <w:r w:rsidR="004E0495">
        <w:rPr>
          <w:rFonts w:asciiTheme="minorHAnsi" w:hAnsiTheme="minorHAnsi" w:cstheme="minorHAnsi"/>
          <w:sz w:val="22"/>
          <w:szCs w:val="22"/>
        </w:rPr>
        <w:t xml:space="preserve">wierzonej administratorowi (tj. </w:t>
      </w:r>
      <w:r w:rsidRPr="002F4CF9">
        <w:rPr>
          <w:rFonts w:asciiTheme="minorHAnsi" w:hAnsiTheme="minorHAnsi" w:cstheme="minorHAnsi"/>
          <w:sz w:val="22"/>
          <w:szCs w:val="22"/>
        </w:rPr>
        <w:t xml:space="preserve">w celu, </w:t>
      </w:r>
      <w:r w:rsidR="004E0495">
        <w:rPr>
          <w:rFonts w:asciiTheme="minorHAnsi" w:hAnsiTheme="minorHAnsi" w:cstheme="minorHAnsi"/>
          <w:sz w:val="22"/>
          <w:szCs w:val="22"/>
        </w:rPr>
        <w:t xml:space="preserve">o którym mowa w art. </w:t>
      </w:r>
      <w:r w:rsidRPr="002F4CF9">
        <w:rPr>
          <w:rFonts w:asciiTheme="minorHAnsi" w:hAnsiTheme="minorHAnsi" w:cstheme="minorHAnsi"/>
          <w:sz w:val="22"/>
          <w:szCs w:val="22"/>
        </w:rPr>
        <w:t xml:space="preserve">6 </w:t>
      </w:r>
      <w:r w:rsidR="004E0495">
        <w:rPr>
          <w:rFonts w:asciiTheme="minorHAnsi" w:hAnsiTheme="minorHAnsi" w:cstheme="minorHAnsi"/>
          <w:sz w:val="22"/>
          <w:szCs w:val="22"/>
        </w:rPr>
        <w:br/>
      </w:r>
      <w:r w:rsidRPr="002F4CF9">
        <w:rPr>
          <w:rFonts w:asciiTheme="minorHAnsi" w:hAnsiTheme="minorHAnsi" w:cstheme="minorHAnsi"/>
          <w:sz w:val="22"/>
          <w:szCs w:val="22"/>
        </w:rPr>
        <w:t>ust. 1 lit. e RODO),</w:t>
      </w:r>
    </w:p>
    <w:p w14:paraId="09744B6B" w14:textId="6C56BDD2" w:rsid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prawo wniesienia skargi do organu nadzorczego Prezesa Urzędu Ochrony</w:t>
      </w:r>
      <w:r w:rsidR="004E0495">
        <w:rPr>
          <w:rFonts w:asciiTheme="minorHAnsi" w:hAnsiTheme="minorHAnsi" w:cstheme="minorHAnsi"/>
          <w:sz w:val="22"/>
          <w:szCs w:val="22"/>
        </w:rPr>
        <w:t xml:space="preserve"> </w:t>
      </w:r>
      <w:r w:rsidRPr="002F4CF9">
        <w:rPr>
          <w:rFonts w:asciiTheme="minorHAnsi" w:hAnsiTheme="minorHAnsi" w:cstheme="minorHAnsi"/>
          <w:sz w:val="22"/>
          <w:szCs w:val="22"/>
        </w:rPr>
        <w:t xml:space="preserve">Danych Osobowych </w:t>
      </w:r>
      <w:r w:rsidR="004E0495">
        <w:rPr>
          <w:rFonts w:asciiTheme="minorHAnsi" w:hAnsiTheme="minorHAnsi" w:cstheme="minorHAnsi"/>
          <w:sz w:val="22"/>
          <w:szCs w:val="22"/>
        </w:rPr>
        <w:br/>
      </w:r>
      <w:r w:rsidRPr="002F4CF9">
        <w:rPr>
          <w:rFonts w:asciiTheme="minorHAnsi" w:hAnsiTheme="minorHAnsi" w:cstheme="minorHAnsi"/>
          <w:sz w:val="22"/>
          <w:szCs w:val="22"/>
        </w:rPr>
        <w:t xml:space="preserve">(art. 77 RODO) - w przypadku, gdy osoba uzna, iż przetwarzanie jej danych osobowych narusza przepisy </w:t>
      </w:r>
      <w:r w:rsidRPr="002F4CF9">
        <w:rPr>
          <w:rFonts w:asciiTheme="minorHAnsi" w:hAnsiTheme="minorHAnsi" w:cstheme="minorHAnsi"/>
          <w:sz w:val="22"/>
          <w:szCs w:val="22"/>
        </w:rPr>
        <w:lastRenderedPageBreak/>
        <w:t xml:space="preserve">RODO lub inne krajowe przepisy regulujące kwestię ochrony danych osobowych, obowiązujące </w:t>
      </w:r>
      <w:r w:rsidR="004E0495">
        <w:rPr>
          <w:rFonts w:asciiTheme="minorHAnsi" w:hAnsiTheme="minorHAnsi" w:cstheme="minorHAnsi"/>
          <w:sz w:val="22"/>
          <w:szCs w:val="22"/>
        </w:rPr>
        <w:br/>
      </w:r>
      <w:r w:rsidRPr="002F4CF9">
        <w:rPr>
          <w:rFonts w:asciiTheme="minorHAnsi" w:hAnsiTheme="minorHAnsi" w:cstheme="minorHAnsi"/>
          <w:sz w:val="22"/>
          <w:szCs w:val="22"/>
        </w:rPr>
        <w:t>w Rzeczpospolitej Polskiej.</w:t>
      </w:r>
    </w:p>
    <w:p w14:paraId="6F1CABD9" w14:textId="77777777" w:rsidR="004E0495" w:rsidRPr="002F4CF9" w:rsidRDefault="004E0495" w:rsidP="002F4CF9">
      <w:pPr>
        <w:suppressAutoHyphens/>
        <w:jc w:val="both"/>
        <w:rPr>
          <w:rFonts w:asciiTheme="minorHAnsi" w:hAnsiTheme="minorHAnsi" w:cstheme="minorHAnsi"/>
          <w:sz w:val="22"/>
          <w:szCs w:val="22"/>
        </w:rPr>
      </w:pPr>
    </w:p>
    <w:p w14:paraId="4D7E0769" w14:textId="36EBF80D"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W przypadku pytań, kontakt z Inspektorem Ochrony Danych Osobowych Ministerstwa Inwestycji </w:t>
      </w:r>
      <w:r w:rsidR="004E0495">
        <w:rPr>
          <w:rFonts w:asciiTheme="minorHAnsi" w:hAnsiTheme="minorHAnsi" w:cstheme="minorHAnsi"/>
          <w:sz w:val="22"/>
          <w:szCs w:val="22"/>
        </w:rPr>
        <w:br/>
      </w:r>
      <w:r w:rsidRPr="002F4CF9">
        <w:rPr>
          <w:rFonts w:asciiTheme="minorHAnsi" w:hAnsiTheme="minorHAnsi" w:cstheme="minorHAnsi"/>
          <w:sz w:val="22"/>
          <w:szCs w:val="22"/>
        </w:rPr>
        <w:t>i Rozwoju jest możliwy:</w:t>
      </w:r>
    </w:p>
    <w:p w14:paraId="76EF222E" w14:textId="77777777" w:rsidR="002F4CF9" w:rsidRPr="002F4CF9" w:rsidRDefault="002F4CF9" w:rsidP="002F4CF9">
      <w:pPr>
        <w:suppressAutoHyphens/>
        <w:jc w:val="both"/>
        <w:rPr>
          <w:rFonts w:asciiTheme="minorHAnsi" w:hAnsiTheme="minorHAnsi" w:cstheme="minorHAnsi"/>
          <w:sz w:val="22"/>
          <w:szCs w:val="22"/>
        </w:rPr>
      </w:pPr>
      <w:r w:rsidRPr="002F4CF9">
        <w:rPr>
          <w:rFonts w:asciiTheme="minorHAnsi" w:hAnsiTheme="minorHAnsi" w:cstheme="minorHAnsi"/>
          <w:sz w:val="22"/>
          <w:szCs w:val="22"/>
        </w:rPr>
        <w:t xml:space="preserve">      pod adresem: ul. Wspólna 2/4, 00-926 Warszawa,</w:t>
      </w:r>
    </w:p>
    <w:p w14:paraId="4EFF3326" w14:textId="7FA3D46B" w:rsidR="002F4CF9" w:rsidRPr="002F4CF9" w:rsidRDefault="004E0495" w:rsidP="002F4CF9">
      <w:pPr>
        <w:suppressAutoHyphens/>
        <w:jc w:val="both"/>
        <w:rPr>
          <w:rFonts w:asciiTheme="minorHAnsi" w:hAnsiTheme="minorHAnsi" w:cstheme="minorHAnsi"/>
          <w:sz w:val="22"/>
          <w:szCs w:val="22"/>
        </w:rPr>
      </w:pPr>
      <w:r>
        <w:rPr>
          <w:rFonts w:asciiTheme="minorHAnsi" w:hAnsiTheme="minorHAnsi" w:cstheme="minorHAnsi"/>
          <w:sz w:val="22"/>
          <w:szCs w:val="22"/>
        </w:rPr>
        <w:t xml:space="preserve">      </w:t>
      </w:r>
      <w:r w:rsidR="002F4CF9" w:rsidRPr="002F4CF9">
        <w:rPr>
          <w:rFonts w:asciiTheme="minorHAnsi" w:hAnsiTheme="minorHAnsi" w:cstheme="minorHAnsi"/>
          <w:sz w:val="22"/>
          <w:szCs w:val="22"/>
        </w:rPr>
        <w:t>pod adresem e-mail: IOD@miir.gov.pl.</w:t>
      </w:r>
    </w:p>
    <w:p w14:paraId="2F5A1D23" w14:textId="77777777" w:rsidR="002F4CF9" w:rsidRPr="002F4CF9" w:rsidRDefault="002F4CF9" w:rsidP="002F4CF9">
      <w:pPr>
        <w:suppressAutoHyphens/>
        <w:jc w:val="both"/>
        <w:rPr>
          <w:rFonts w:asciiTheme="minorHAnsi" w:hAnsiTheme="minorHAnsi" w:cstheme="minorHAnsi"/>
          <w:sz w:val="22"/>
          <w:szCs w:val="22"/>
        </w:rPr>
      </w:pPr>
    </w:p>
    <w:p w14:paraId="7DAFA546" w14:textId="2F1C8382" w:rsidR="00E83DB5" w:rsidRDefault="002F4CF9" w:rsidP="002F4CF9">
      <w:pPr>
        <w:suppressAutoHyphens/>
        <w:jc w:val="both"/>
        <w:rPr>
          <w:rFonts w:asciiTheme="minorHAnsi" w:eastAsia="Arial" w:hAnsiTheme="minorHAnsi" w:cstheme="minorHAnsi"/>
          <w:sz w:val="22"/>
          <w:szCs w:val="22"/>
          <w:lang w:eastAsia="en-US"/>
        </w:rPr>
      </w:pPr>
      <w:r w:rsidRPr="002F4CF9">
        <w:rPr>
          <w:rFonts w:asciiTheme="minorHAnsi" w:hAnsiTheme="minorHAnsi" w:cstheme="minorHAnsi"/>
          <w:sz w:val="22"/>
          <w:szCs w:val="22"/>
        </w:rPr>
        <w:t>Dane  osobowe  nie  będą  objęte  procesem  zautomatyzowanego  podejmowania decyzji, w tym profilowania.</w:t>
      </w:r>
    </w:p>
    <w:sectPr w:rsidR="00E83DB5" w:rsidSect="00B003BA">
      <w:headerReference w:type="default" r:id="rId19"/>
      <w:footerReference w:type="even" r:id="rId20"/>
      <w:footerReference w:type="default" r:id="rId21"/>
      <w:headerReference w:type="first" r:id="rId22"/>
      <w:footerReference w:type="first" r:id="rId23"/>
      <w:pgSz w:w="11906" w:h="16838"/>
      <w:pgMar w:top="1418" w:right="127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B7EEDF" w14:textId="77777777" w:rsidR="002F4CF9" w:rsidRDefault="002F4CF9" w:rsidP="00BE245A">
      <w:r>
        <w:separator/>
      </w:r>
    </w:p>
  </w:endnote>
  <w:endnote w:type="continuationSeparator" w:id="0">
    <w:p w14:paraId="065229A8" w14:textId="77777777" w:rsidR="002F4CF9" w:rsidRDefault="002F4CF9"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Helv">
    <w:panose1 w:val="020B0604020202030204"/>
    <w:charset w:val="00"/>
    <w:family w:val="swiss"/>
    <w:notTrueType/>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2F4CF9" w:rsidRDefault="002F4CF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2F4CF9" w:rsidRDefault="002F4CF9">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2F4CF9" w:rsidRPr="00BB4CD9" w:rsidRDefault="002F4CF9"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142309">
          <w:rPr>
            <w:rFonts w:asciiTheme="minorHAnsi" w:hAnsiTheme="minorHAnsi"/>
            <w:noProof/>
          </w:rPr>
          <w:t>31</w:t>
        </w:r>
        <w:r w:rsidRPr="00BB4CD9">
          <w:rPr>
            <w:rFonts w:asciiTheme="minorHAnsi" w:hAnsiTheme="minorHAnsi"/>
          </w:rPr>
          <w:fldChar w:fldCharType="end"/>
        </w:r>
      </w:p>
    </w:sdtContent>
  </w:sdt>
  <w:p w14:paraId="7A3352E5" w14:textId="77777777" w:rsidR="002F4CF9" w:rsidRDefault="002F4CF9">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2F4CF9" w:rsidRPr="00594A3E" w:rsidRDefault="002F4CF9"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2F4CF9" w:rsidRDefault="002F4CF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5A2D79" w14:textId="77777777" w:rsidR="002F4CF9" w:rsidRDefault="002F4CF9" w:rsidP="00BE245A">
      <w:r>
        <w:separator/>
      </w:r>
    </w:p>
  </w:footnote>
  <w:footnote w:type="continuationSeparator" w:id="0">
    <w:p w14:paraId="3BFF21E4" w14:textId="77777777" w:rsidR="002F4CF9" w:rsidRDefault="002F4CF9"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29C27266" w:rsidR="002F4CF9" w:rsidRDefault="002F4CF9" w:rsidP="00BC67E5">
    <w:pPr>
      <w:pStyle w:val="Nagwek"/>
      <w:rPr>
        <w:rFonts w:asciiTheme="minorHAnsi" w:hAnsiTheme="minorHAnsi"/>
        <w:b/>
        <w:sz w:val="18"/>
        <w:szCs w:val="18"/>
      </w:rPr>
    </w:pPr>
    <w:r>
      <w:rPr>
        <w:rFonts w:asciiTheme="minorHAnsi" w:hAnsiTheme="minorHAnsi"/>
        <w:b/>
        <w:sz w:val="18"/>
        <w:szCs w:val="18"/>
      </w:rPr>
      <w:t>Nr postępowania : IZ/U/2/2020</w:t>
    </w:r>
  </w:p>
  <w:p w14:paraId="32FDCEC1" w14:textId="77777777" w:rsidR="002F4CF9" w:rsidRDefault="002F4CF9" w:rsidP="00BC67E5">
    <w:pPr>
      <w:pStyle w:val="Nagwek"/>
      <w:rPr>
        <w:rFonts w:asciiTheme="minorHAnsi" w:hAnsiTheme="minorHAnsi"/>
        <w:b/>
        <w:sz w:val="18"/>
        <w:szCs w:val="18"/>
      </w:rPr>
    </w:pPr>
  </w:p>
  <w:tbl>
    <w:tblPr>
      <w:tblStyle w:val="Tabela-Siatka"/>
      <w:tblW w:w="965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gridCol w:w="222"/>
      <w:gridCol w:w="222"/>
    </w:tblGrid>
    <w:tr w:rsidR="002F4CF9" w14:paraId="6363F0CD" w14:textId="77777777" w:rsidTr="00B003BA">
      <w:tc>
        <w:tcPr>
          <w:tcW w:w="9214" w:type="dxa"/>
        </w:tcPr>
        <w:p w14:paraId="4DF18F24" w14:textId="20E96B11" w:rsidR="002F4CF9" w:rsidRDefault="002F4CF9" w:rsidP="00B003BA">
          <w:pPr>
            <w:pStyle w:val="Nagwek"/>
            <w:tabs>
              <w:tab w:val="clear" w:pos="9072"/>
            </w:tabs>
            <w:ind w:right="-413"/>
            <w:jc w:val="center"/>
            <w:rPr>
              <w:rFonts w:asciiTheme="minorHAnsi" w:hAnsiTheme="minorHAnsi"/>
              <w:b/>
              <w:sz w:val="18"/>
              <w:szCs w:val="18"/>
            </w:rPr>
          </w:pPr>
          <w:r>
            <w:rPr>
              <w:rFonts w:asciiTheme="minorHAnsi" w:hAnsiTheme="minorHAnsi"/>
              <w:b/>
              <w:noProof/>
              <w:sz w:val="18"/>
              <w:szCs w:val="18"/>
            </w:rPr>
            <w:drawing>
              <wp:inline distT="0" distB="0" distL="0" distR="0" wp14:anchorId="35BD38CD" wp14:editId="32BC70AE">
                <wp:extent cx="5345430" cy="532735"/>
                <wp:effectExtent l="0" t="0" r="0" b="127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owy nagłówek POIŚ.jpg"/>
                        <pic:cNvPicPr/>
                      </pic:nvPicPr>
                      <pic:blipFill>
                        <a:blip r:embed="rId1">
                          <a:extLst>
                            <a:ext uri="{28A0092B-C50C-407E-A947-70E740481C1C}">
                              <a14:useLocalDpi xmlns:a14="http://schemas.microsoft.com/office/drawing/2010/main" val="0"/>
                            </a:ext>
                          </a:extLst>
                        </a:blip>
                        <a:stretch>
                          <a:fillRect/>
                        </a:stretch>
                      </pic:blipFill>
                      <pic:spPr>
                        <a:xfrm>
                          <a:off x="0" y="0"/>
                          <a:ext cx="5698293" cy="567902"/>
                        </a:xfrm>
                        <a:prstGeom prst="rect">
                          <a:avLst/>
                        </a:prstGeom>
                      </pic:spPr>
                    </pic:pic>
                  </a:graphicData>
                </a:graphic>
              </wp:inline>
            </w:drawing>
          </w:r>
        </w:p>
      </w:tc>
      <w:tc>
        <w:tcPr>
          <w:tcW w:w="222" w:type="dxa"/>
        </w:tcPr>
        <w:p w14:paraId="470D276D" w14:textId="77777777" w:rsidR="002F4CF9" w:rsidRPr="00E202E5" w:rsidRDefault="002F4CF9" w:rsidP="00E202E5">
          <w:pPr>
            <w:pStyle w:val="Nagwek"/>
            <w:jc w:val="center"/>
            <w:rPr>
              <w:rFonts w:asciiTheme="minorHAnsi" w:hAnsiTheme="minorHAnsi"/>
              <w:sz w:val="4"/>
              <w:szCs w:val="18"/>
              <w14:shadow w14:blurRad="50800" w14:dist="38100" w14:dir="2700000" w14:sx="100000" w14:sy="100000" w14:kx="0" w14:ky="0" w14:algn="tl">
                <w14:srgbClr w14:val="000000">
                  <w14:alpha w14:val="60000"/>
                </w14:srgbClr>
              </w14:shadow>
            </w:rPr>
          </w:pPr>
        </w:p>
        <w:p w14:paraId="5EAE6826" w14:textId="12CD8457" w:rsidR="002F4CF9" w:rsidRDefault="002F4CF9" w:rsidP="00E202E5">
          <w:pPr>
            <w:pStyle w:val="Nagwek"/>
            <w:jc w:val="center"/>
            <w:rPr>
              <w:rFonts w:asciiTheme="minorHAnsi" w:hAnsiTheme="minorHAnsi"/>
              <w:b/>
              <w:sz w:val="18"/>
              <w:szCs w:val="18"/>
            </w:rPr>
          </w:pPr>
        </w:p>
      </w:tc>
      <w:tc>
        <w:tcPr>
          <w:tcW w:w="222" w:type="dxa"/>
        </w:tcPr>
        <w:p w14:paraId="63DE54B1" w14:textId="0BEC406E" w:rsidR="002F4CF9" w:rsidRDefault="002F4CF9" w:rsidP="00E202E5">
          <w:pPr>
            <w:pStyle w:val="Nagwek"/>
            <w:jc w:val="center"/>
            <w:rPr>
              <w:rFonts w:asciiTheme="minorHAnsi" w:hAnsiTheme="minorHAnsi"/>
              <w:b/>
              <w:sz w:val="18"/>
              <w:szCs w:val="18"/>
            </w:rPr>
          </w:pPr>
        </w:p>
      </w:tc>
    </w:tr>
  </w:tbl>
  <w:p w14:paraId="0C19D4E6" w14:textId="65C8E7B2" w:rsidR="002F4CF9" w:rsidRDefault="002F4CF9" w:rsidP="00163482">
    <w:pPr>
      <w:pStyle w:val="Nagwek"/>
      <w:tabs>
        <w:tab w:val="clear" w:pos="4536"/>
        <w:tab w:val="clear" w:pos="9072"/>
        <w:tab w:val="left" w:pos="2475"/>
      </w:tabs>
      <w:rPr>
        <w:rFonts w:asciiTheme="minorHAnsi" w:hAnsiTheme="minorHAnsi"/>
        <w:b/>
        <w:sz w:val="18"/>
        <w:szCs w:val="18"/>
      </w:rPr>
    </w:pPr>
    <w:r>
      <w:rPr>
        <w:rFonts w:asciiTheme="minorHAnsi" w:hAnsiTheme="minorHAnsi"/>
        <w:b/>
        <w:sz w:val="18"/>
        <w:szCs w:val="18"/>
      </w:rPr>
      <w:tab/>
    </w:r>
  </w:p>
  <w:p w14:paraId="560928A9" w14:textId="27D58861" w:rsidR="002F4CF9" w:rsidRPr="005C6333" w:rsidRDefault="002F4CF9" w:rsidP="00843FAD">
    <w:pPr>
      <w:pStyle w:val="Nagwek"/>
      <w:jc w:val="right"/>
      <w:rPr>
        <w:rFonts w:asciiTheme="minorHAnsi" w:hAnsiTheme="minorHAnsi"/>
        <w:b/>
        <w:sz w:val="28"/>
        <w:szCs w:val="22"/>
      </w:rPr>
    </w:pPr>
    <w:r>
      <w:rPr>
        <w:rFonts w:asciiTheme="minorHAnsi" w:hAnsiTheme="minorHAnsi"/>
        <w:b/>
        <w:sz w:val="18"/>
        <w:szCs w:val="18"/>
      </w:rPr>
      <w:t>I. IDW</w:t>
    </w: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2F4CF9" w:rsidRPr="00BB4CD9" w:rsidRDefault="002F4CF9"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2F4CF9" w:rsidRDefault="002F4CF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7877762"/>
    <w:multiLevelType w:val="hybridMultilevel"/>
    <w:tmpl w:val="54A011C8"/>
    <w:lvl w:ilvl="0" w:tplc="913E7902">
      <w:start w:val="1"/>
      <w:numFmt w:val="decimal"/>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 w15:restartNumberingAfterBreak="0">
    <w:nsid w:val="154F24ED"/>
    <w:multiLevelType w:val="hybridMultilevel"/>
    <w:tmpl w:val="B882E9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2" w15:restartNumberingAfterBreak="0">
    <w:nsid w:val="219E6854"/>
    <w:multiLevelType w:val="hybridMultilevel"/>
    <w:tmpl w:val="347A97E8"/>
    <w:lvl w:ilvl="0" w:tplc="1A2451DE">
      <w:start w:val="1"/>
      <w:numFmt w:val="decimal"/>
      <w:lvlText w:val="%1)"/>
      <w:lvlJc w:val="left"/>
      <w:pPr>
        <w:ind w:left="720" w:hanging="360"/>
      </w:pPr>
      <w:rPr>
        <w:rFonts w:ascii="Georgia" w:hAnsi="Georgia"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23996913"/>
    <w:multiLevelType w:val="hybridMultilevel"/>
    <w:tmpl w:val="A5541D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7C455CA"/>
    <w:multiLevelType w:val="hybridMultilevel"/>
    <w:tmpl w:val="E45AE1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FE0927"/>
    <w:multiLevelType w:val="hybridMultilevel"/>
    <w:tmpl w:val="00FE9036"/>
    <w:lvl w:ilvl="0" w:tplc="EA8209EA">
      <w:start w:val="1"/>
      <w:numFmt w:val="decimal"/>
      <w:lvlText w:val="%1)"/>
      <w:lvlJc w:val="left"/>
      <w:pPr>
        <w:ind w:left="1144" w:hanging="435"/>
      </w:pPr>
      <w:rPr>
        <w:rFonts w:hint="default"/>
        <w:b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8" w15:restartNumberingAfterBreak="0">
    <w:nsid w:val="342B1339"/>
    <w:multiLevelType w:val="hybridMultilevel"/>
    <w:tmpl w:val="518838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CF4E15"/>
    <w:multiLevelType w:val="hybridMultilevel"/>
    <w:tmpl w:val="625A8422"/>
    <w:lvl w:ilvl="0" w:tplc="786C42B4">
      <w:start w:val="1"/>
      <w:numFmt w:val="decimal"/>
      <w:lvlText w:val="%1)"/>
      <w:lvlJc w:val="left"/>
      <w:pPr>
        <w:ind w:left="861" w:hanging="43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1" w15:restartNumberingAfterBreak="0">
    <w:nsid w:val="52816B10"/>
    <w:multiLevelType w:val="hybridMultilevel"/>
    <w:tmpl w:val="83A4A27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845F43"/>
    <w:multiLevelType w:val="hybridMultilevel"/>
    <w:tmpl w:val="A2DEA0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6554829"/>
    <w:multiLevelType w:val="multilevel"/>
    <w:tmpl w:val="1BF86C3E"/>
    <w:lvl w:ilvl="0">
      <w:start w:val="5"/>
      <w:numFmt w:val="lowerLetter"/>
      <w:lvlText w:val="%1)"/>
      <w:lvlJc w:val="left"/>
      <w:pPr>
        <w:ind w:left="1144" w:hanging="435"/>
      </w:pPr>
      <w:rPr>
        <w:rFonts w:hint="default"/>
        <w:b w:val="0"/>
        <w:color w:val="auto"/>
      </w:rPr>
    </w:lvl>
    <w:lvl w:ilvl="1">
      <w:start w:val="1"/>
      <w:numFmt w:val="lowerLetter"/>
      <w:lvlText w:val="%2."/>
      <w:lvlJc w:val="left"/>
      <w:pPr>
        <w:ind w:left="1789" w:hanging="360"/>
      </w:pPr>
      <w:rPr>
        <w:rFonts w:hint="default"/>
      </w:rPr>
    </w:lvl>
    <w:lvl w:ilvl="2">
      <w:start w:val="1"/>
      <w:numFmt w:val="lowerRoman"/>
      <w:lvlText w:val="%3."/>
      <w:lvlJc w:val="right"/>
      <w:pPr>
        <w:ind w:left="2509" w:hanging="180"/>
      </w:pPr>
      <w:rPr>
        <w:rFonts w:hint="default"/>
      </w:rPr>
    </w:lvl>
    <w:lvl w:ilvl="3">
      <w:start w:val="1"/>
      <w:numFmt w:val="decimal"/>
      <w:lvlText w:val="%4."/>
      <w:lvlJc w:val="left"/>
      <w:pPr>
        <w:ind w:left="3229" w:hanging="360"/>
      </w:pPr>
      <w:rPr>
        <w:rFonts w:hint="default"/>
      </w:rPr>
    </w:lvl>
    <w:lvl w:ilvl="4">
      <w:start w:val="1"/>
      <w:numFmt w:val="lowerLetter"/>
      <w:lvlText w:val="%5."/>
      <w:lvlJc w:val="left"/>
      <w:pPr>
        <w:ind w:left="3949" w:hanging="360"/>
      </w:pPr>
      <w:rPr>
        <w:rFonts w:hint="default"/>
      </w:rPr>
    </w:lvl>
    <w:lvl w:ilvl="5">
      <w:start w:val="1"/>
      <w:numFmt w:val="lowerRoman"/>
      <w:lvlText w:val="%6."/>
      <w:lvlJc w:val="right"/>
      <w:pPr>
        <w:ind w:left="4669" w:hanging="180"/>
      </w:pPr>
      <w:rPr>
        <w:rFonts w:hint="default"/>
      </w:rPr>
    </w:lvl>
    <w:lvl w:ilvl="6">
      <w:start w:val="1"/>
      <w:numFmt w:val="decimal"/>
      <w:lvlText w:val="%7."/>
      <w:lvlJc w:val="left"/>
      <w:pPr>
        <w:ind w:left="5389" w:hanging="360"/>
      </w:pPr>
      <w:rPr>
        <w:rFonts w:hint="default"/>
      </w:rPr>
    </w:lvl>
    <w:lvl w:ilvl="7">
      <w:start w:val="1"/>
      <w:numFmt w:val="lowerLetter"/>
      <w:lvlText w:val="%8."/>
      <w:lvlJc w:val="left"/>
      <w:pPr>
        <w:ind w:left="6109" w:hanging="360"/>
      </w:pPr>
      <w:rPr>
        <w:rFonts w:hint="default"/>
      </w:rPr>
    </w:lvl>
    <w:lvl w:ilvl="8">
      <w:start w:val="1"/>
      <w:numFmt w:val="lowerRoman"/>
      <w:lvlText w:val="%9."/>
      <w:lvlJc w:val="right"/>
      <w:pPr>
        <w:ind w:left="6829" w:hanging="180"/>
      </w:pPr>
      <w:rPr>
        <w:rFonts w:hint="default"/>
      </w:rPr>
    </w:lvl>
  </w:abstractNum>
  <w:abstractNum w:abstractNumId="24" w15:restartNumberingAfterBreak="0">
    <w:nsid w:val="57C26E46"/>
    <w:multiLevelType w:val="hybridMultilevel"/>
    <w:tmpl w:val="9C563E88"/>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5" w15:restartNumberingAfterBreak="0">
    <w:nsid w:val="57C67DF5"/>
    <w:multiLevelType w:val="hybridMultilevel"/>
    <w:tmpl w:val="FD843C76"/>
    <w:lvl w:ilvl="0" w:tplc="04150017">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7" w15:restartNumberingAfterBreak="0">
    <w:nsid w:val="5D863707"/>
    <w:multiLevelType w:val="hybridMultilevel"/>
    <w:tmpl w:val="A2FE56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5970FE3"/>
    <w:multiLevelType w:val="multilevel"/>
    <w:tmpl w:val="FB5EDB7C"/>
    <w:lvl w:ilvl="0">
      <w:start w:val="1"/>
      <w:numFmt w:val="upperRoman"/>
      <w:lvlText w:val="%1."/>
      <w:lvlJc w:val="left"/>
      <w:pPr>
        <w:ind w:left="1800" w:hanging="720"/>
      </w:pPr>
      <w:rPr>
        <w:rFonts w:hint="default"/>
      </w:rPr>
    </w:lvl>
    <w:lvl w:ilvl="1">
      <w:start w:val="3"/>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29" w15:restartNumberingAfterBreak="0">
    <w:nsid w:val="6A5042BE"/>
    <w:multiLevelType w:val="hybridMultilevel"/>
    <w:tmpl w:val="868E5CEE"/>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6AA9204E"/>
    <w:multiLevelType w:val="hybridMultilevel"/>
    <w:tmpl w:val="037C1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B992C50"/>
    <w:multiLevelType w:val="hybridMultilevel"/>
    <w:tmpl w:val="6EECD28C"/>
    <w:lvl w:ilvl="0" w:tplc="6EC645A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C677C9"/>
    <w:multiLevelType w:val="hybridMultilevel"/>
    <w:tmpl w:val="3CD2C0B8"/>
    <w:lvl w:ilvl="0" w:tplc="ECF4D2EA">
      <w:start w:val="1"/>
      <w:numFmt w:val="decimal"/>
      <w:lvlText w:val="%1)"/>
      <w:lvlJc w:val="left"/>
      <w:pPr>
        <w:ind w:left="1063" w:hanging="360"/>
      </w:pPr>
      <w:rPr>
        <w:rFonts w:hint="default"/>
      </w:rPr>
    </w:lvl>
    <w:lvl w:ilvl="1" w:tplc="04150019" w:tentative="1">
      <w:start w:val="1"/>
      <w:numFmt w:val="lowerLetter"/>
      <w:lvlText w:val="%2."/>
      <w:lvlJc w:val="left"/>
      <w:pPr>
        <w:ind w:left="1783" w:hanging="360"/>
      </w:pPr>
    </w:lvl>
    <w:lvl w:ilvl="2" w:tplc="0415001B" w:tentative="1">
      <w:start w:val="1"/>
      <w:numFmt w:val="lowerRoman"/>
      <w:lvlText w:val="%3."/>
      <w:lvlJc w:val="right"/>
      <w:pPr>
        <w:ind w:left="2503" w:hanging="180"/>
      </w:pPr>
    </w:lvl>
    <w:lvl w:ilvl="3" w:tplc="0415000F" w:tentative="1">
      <w:start w:val="1"/>
      <w:numFmt w:val="decimal"/>
      <w:lvlText w:val="%4."/>
      <w:lvlJc w:val="left"/>
      <w:pPr>
        <w:ind w:left="3223" w:hanging="360"/>
      </w:pPr>
    </w:lvl>
    <w:lvl w:ilvl="4" w:tplc="04150019" w:tentative="1">
      <w:start w:val="1"/>
      <w:numFmt w:val="lowerLetter"/>
      <w:lvlText w:val="%5."/>
      <w:lvlJc w:val="left"/>
      <w:pPr>
        <w:ind w:left="3943" w:hanging="360"/>
      </w:pPr>
    </w:lvl>
    <w:lvl w:ilvl="5" w:tplc="0415001B" w:tentative="1">
      <w:start w:val="1"/>
      <w:numFmt w:val="lowerRoman"/>
      <w:lvlText w:val="%6."/>
      <w:lvlJc w:val="right"/>
      <w:pPr>
        <w:ind w:left="4663" w:hanging="180"/>
      </w:pPr>
    </w:lvl>
    <w:lvl w:ilvl="6" w:tplc="0415000F" w:tentative="1">
      <w:start w:val="1"/>
      <w:numFmt w:val="decimal"/>
      <w:lvlText w:val="%7."/>
      <w:lvlJc w:val="left"/>
      <w:pPr>
        <w:ind w:left="5383" w:hanging="360"/>
      </w:pPr>
    </w:lvl>
    <w:lvl w:ilvl="7" w:tplc="04150019" w:tentative="1">
      <w:start w:val="1"/>
      <w:numFmt w:val="lowerLetter"/>
      <w:lvlText w:val="%8."/>
      <w:lvlJc w:val="left"/>
      <w:pPr>
        <w:ind w:left="6103" w:hanging="360"/>
      </w:pPr>
    </w:lvl>
    <w:lvl w:ilvl="8" w:tplc="0415001B" w:tentative="1">
      <w:start w:val="1"/>
      <w:numFmt w:val="lowerRoman"/>
      <w:lvlText w:val="%9."/>
      <w:lvlJc w:val="right"/>
      <w:pPr>
        <w:ind w:left="6823" w:hanging="180"/>
      </w:pPr>
    </w:lvl>
  </w:abstractNum>
  <w:abstractNum w:abstractNumId="34" w15:restartNumberingAfterBreak="0">
    <w:nsid w:val="6FBB3519"/>
    <w:multiLevelType w:val="hybridMultilevel"/>
    <w:tmpl w:val="90E88A4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5" w15:restartNumberingAfterBreak="0">
    <w:nsid w:val="73B64F4F"/>
    <w:multiLevelType w:val="hybridMultilevel"/>
    <w:tmpl w:val="6ED0AD56"/>
    <w:lvl w:ilvl="0" w:tplc="F4A04438">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78B92227"/>
    <w:multiLevelType w:val="hybridMultilevel"/>
    <w:tmpl w:val="F55ED448"/>
    <w:lvl w:ilvl="0" w:tplc="C18CBF22">
      <w:start w:val="1"/>
      <w:numFmt w:val="decimal"/>
      <w:lvlText w:val="%1)"/>
      <w:lvlJc w:val="left"/>
      <w:pPr>
        <w:ind w:left="720" w:hanging="360"/>
      </w:pPr>
      <w:rPr>
        <w:rFonts w:ascii="Georgia" w:hAnsi="Georgia"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DB4BDA"/>
    <w:multiLevelType w:val="hybridMultilevel"/>
    <w:tmpl w:val="F916518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E0B35EC"/>
    <w:multiLevelType w:val="multilevel"/>
    <w:tmpl w:val="A74A61E4"/>
    <w:lvl w:ilvl="0">
      <w:start w:val="13"/>
      <w:numFmt w:val="decimal"/>
      <w:lvlText w:val="%1."/>
      <w:lvlJc w:val="left"/>
      <w:pPr>
        <w:ind w:left="510" w:hanging="51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num w:numId="1">
    <w:abstractNumId w:val="11"/>
  </w:num>
  <w:num w:numId="2">
    <w:abstractNumId w:val="38"/>
  </w:num>
  <w:num w:numId="3">
    <w:abstractNumId w:val="13"/>
  </w:num>
  <w:num w:numId="4">
    <w:abstractNumId w:val="28"/>
  </w:num>
  <w:num w:numId="5">
    <w:abstractNumId w:val="26"/>
    <w:lvlOverride w:ilvl="0">
      <w:startOverride w:val="1"/>
    </w:lvlOverride>
  </w:num>
  <w:num w:numId="6">
    <w:abstractNumId w:val="20"/>
    <w:lvlOverride w:ilvl="0">
      <w:startOverride w:val="1"/>
    </w:lvlOverride>
  </w:num>
  <w:num w:numId="7">
    <w:abstractNumId w:val="14"/>
  </w:num>
  <w:num w:numId="8">
    <w:abstractNumId w:val="23"/>
  </w:num>
  <w:num w:numId="9">
    <w:abstractNumId w:val="17"/>
  </w:num>
  <w:num w:numId="10">
    <w:abstractNumId w:val="19"/>
  </w:num>
  <w:num w:numId="11">
    <w:abstractNumId w:val="33"/>
  </w:num>
  <w:num w:numId="12">
    <w:abstractNumId w:val="25"/>
  </w:num>
  <w:num w:numId="13">
    <w:abstractNumId w:val="24"/>
  </w:num>
  <w:num w:numId="14">
    <w:abstractNumId w:val="34"/>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num>
  <w:num w:numId="17">
    <w:abstractNumId w:val="36"/>
  </w:num>
  <w:num w:numId="18">
    <w:abstractNumId w:val="9"/>
  </w:num>
  <w:num w:numId="19">
    <w:abstractNumId w:val="22"/>
  </w:num>
  <w:num w:numId="20">
    <w:abstractNumId w:val="15"/>
  </w:num>
  <w:num w:numId="21">
    <w:abstractNumId w:val="37"/>
  </w:num>
  <w:num w:numId="22">
    <w:abstractNumId w:val="37"/>
  </w:num>
  <w:num w:numId="23">
    <w:abstractNumId w:val="21"/>
  </w:num>
  <w:num w:numId="24">
    <w:abstractNumId w:val="35"/>
  </w:num>
  <w:num w:numId="25">
    <w:abstractNumId w:val="18"/>
  </w:num>
  <w:num w:numId="26">
    <w:abstractNumId w:val="16"/>
  </w:num>
  <w:num w:numId="27">
    <w:abstractNumId w:val="27"/>
  </w:num>
  <w:num w:numId="28">
    <w:abstractNumId w:val="30"/>
  </w:num>
  <w:num w:numId="29">
    <w:abstractNumId w:val="31"/>
  </w:num>
  <w:num w:numId="30">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BE4"/>
    <w:rsid w:val="0002394A"/>
    <w:rsid w:val="00024A18"/>
    <w:rsid w:val="000275A3"/>
    <w:rsid w:val="00031084"/>
    <w:rsid w:val="000314AB"/>
    <w:rsid w:val="00032ED4"/>
    <w:rsid w:val="00033C25"/>
    <w:rsid w:val="0003659A"/>
    <w:rsid w:val="00044779"/>
    <w:rsid w:val="00044C28"/>
    <w:rsid w:val="00044C3F"/>
    <w:rsid w:val="00045686"/>
    <w:rsid w:val="000463DA"/>
    <w:rsid w:val="00051634"/>
    <w:rsid w:val="000529ED"/>
    <w:rsid w:val="00054630"/>
    <w:rsid w:val="00054643"/>
    <w:rsid w:val="00055FCE"/>
    <w:rsid w:val="00057E0B"/>
    <w:rsid w:val="00060A61"/>
    <w:rsid w:val="00061E34"/>
    <w:rsid w:val="00063E5F"/>
    <w:rsid w:val="00064816"/>
    <w:rsid w:val="00065E17"/>
    <w:rsid w:val="0006650A"/>
    <w:rsid w:val="00066EB8"/>
    <w:rsid w:val="0007035E"/>
    <w:rsid w:val="00070D1A"/>
    <w:rsid w:val="000719D1"/>
    <w:rsid w:val="00071A6D"/>
    <w:rsid w:val="00071C33"/>
    <w:rsid w:val="00074C9E"/>
    <w:rsid w:val="00075518"/>
    <w:rsid w:val="00075623"/>
    <w:rsid w:val="00075B16"/>
    <w:rsid w:val="00076DF6"/>
    <w:rsid w:val="00080735"/>
    <w:rsid w:val="0008610A"/>
    <w:rsid w:val="000867E7"/>
    <w:rsid w:val="000869AE"/>
    <w:rsid w:val="00086AB3"/>
    <w:rsid w:val="000905B5"/>
    <w:rsid w:val="00091184"/>
    <w:rsid w:val="000920C4"/>
    <w:rsid w:val="00093B8E"/>
    <w:rsid w:val="000941E7"/>
    <w:rsid w:val="00094748"/>
    <w:rsid w:val="000952A0"/>
    <w:rsid w:val="00096265"/>
    <w:rsid w:val="000962E4"/>
    <w:rsid w:val="00097732"/>
    <w:rsid w:val="000A0F5D"/>
    <w:rsid w:val="000A1326"/>
    <w:rsid w:val="000A3690"/>
    <w:rsid w:val="000A485B"/>
    <w:rsid w:val="000A5BB1"/>
    <w:rsid w:val="000B0307"/>
    <w:rsid w:val="000B0394"/>
    <w:rsid w:val="000B0E46"/>
    <w:rsid w:val="000B51F7"/>
    <w:rsid w:val="000B5304"/>
    <w:rsid w:val="000B6F1E"/>
    <w:rsid w:val="000B6FBE"/>
    <w:rsid w:val="000B7139"/>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533"/>
    <w:rsid w:val="000D21DC"/>
    <w:rsid w:val="000D3AEC"/>
    <w:rsid w:val="000D522F"/>
    <w:rsid w:val="000D669C"/>
    <w:rsid w:val="000E0F8D"/>
    <w:rsid w:val="000E2DA8"/>
    <w:rsid w:val="000E2E27"/>
    <w:rsid w:val="000E30F3"/>
    <w:rsid w:val="000E469D"/>
    <w:rsid w:val="000E4880"/>
    <w:rsid w:val="000E5C2B"/>
    <w:rsid w:val="000E626A"/>
    <w:rsid w:val="000E69EE"/>
    <w:rsid w:val="000F13E6"/>
    <w:rsid w:val="000F19F0"/>
    <w:rsid w:val="000F1B6D"/>
    <w:rsid w:val="000F1EBA"/>
    <w:rsid w:val="000F26DF"/>
    <w:rsid w:val="000F3C1A"/>
    <w:rsid w:val="000F3DB7"/>
    <w:rsid w:val="000F51C5"/>
    <w:rsid w:val="000F68F6"/>
    <w:rsid w:val="000F6E2D"/>
    <w:rsid w:val="000F7634"/>
    <w:rsid w:val="000F7ECD"/>
    <w:rsid w:val="00102F9F"/>
    <w:rsid w:val="00104BBF"/>
    <w:rsid w:val="001066DE"/>
    <w:rsid w:val="00107337"/>
    <w:rsid w:val="00110625"/>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41D7"/>
    <w:rsid w:val="00134D0F"/>
    <w:rsid w:val="00135051"/>
    <w:rsid w:val="001356F7"/>
    <w:rsid w:val="00135DDF"/>
    <w:rsid w:val="00137E05"/>
    <w:rsid w:val="00142309"/>
    <w:rsid w:val="0014352A"/>
    <w:rsid w:val="00144091"/>
    <w:rsid w:val="001458BD"/>
    <w:rsid w:val="001466C1"/>
    <w:rsid w:val="00147444"/>
    <w:rsid w:val="00147682"/>
    <w:rsid w:val="00150853"/>
    <w:rsid w:val="0015190D"/>
    <w:rsid w:val="00152F2C"/>
    <w:rsid w:val="00153508"/>
    <w:rsid w:val="0015350E"/>
    <w:rsid w:val="001572B7"/>
    <w:rsid w:val="001573EC"/>
    <w:rsid w:val="00161758"/>
    <w:rsid w:val="0016245B"/>
    <w:rsid w:val="001626AB"/>
    <w:rsid w:val="0016327E"/>
    <w:rsid w:val="00163482"/>
    <w:rsid w:val="00164604"/>
    <w:rsid w:val="00164E5B"/>
    <w:rsid w:val="001667AF"/>
    <w:rsid w:val="00170B73"/>
    <w:rsid w:val="00171115"/>
    <w:rsid w:val="00173862"/>
    <w:rsid w:val="00173F44"/>
    <w:rsid w:val="00174E51"/>
    <w:rsid w:val="001755D1"/>
    <w:rsid w:val="00180893"/>
    <w:rsid w:val="00181D5F"/>
    <w:rsid w:val="001828E2"/>
    <w:rsid w:val="00182BB5"/>
    <w:rsid w:val="001840D0"/>
    <w:rsid w:val="00184302"/>
    <w:rsid w:val="00184F1E"/>
    <w:rsid w:val="00185C1C"/>
    <w:rsid w:val="00187989"/>
    <w:rsid w:val="001900E7"/>
    <w:rsid w:val="00190683"/>
    <w:rsid w:val="00190B03"/>
    <w:rsid w:val="00191757"/>
    <w:rsid w:val="00191F04"/>
    <w:rsid w:val="0019214A"/>
    <w:rsid w:val="00195D9E"/>
    <w:rsid w:val="001966CA"/>
    <w:rsid w:val="00196929"/>
    <w:rsid w:val="00197BB8"/>
    <w:rsid w:val="001A0633"/>
    <w:rsid w:val="001A1E62"/>
    <w:rsid w:val="001A1F36"/>
    <w:rsid w:val="001A239F"/>
    <w:rsid w:val="001A2E05"/>
    <w:rsid w:val="001A448F"/>
    <w:rsid w:val="001A711E"/>
    <w:rsid w:val="001A77B6"/>
    <w:rsid w:val="001B0111"/>
    <w:rsid w:val="001B0E07"/>
    <w:rsid w:val="001B2C88"/>
    <w:rsid w:val="001B3EF4"/>
    <w:rsid w:val="001B509F"/>
    <w:rsid w:val="001B56B8"/>
    <w:rsid w:val="001B7AF6"/>
    <w:rsid w:val="001C078A"/>
    <w:rsid w:val="001C0C5E"/>
    <w:rsid w:val="001C33D4"/>
    <w:rsid w:val="001C43BC"/>
    <w:rsid w:val="001C5799"/>
    <w:rsid w:val="001C6EBA"/>
    <w:rsid w:val="001C7610"/>
    <w:rsid w:val="001D0EC5"/>
    <w:rsid w:val="001D0EE7"/>
    <w:rsid w:val="001D2812"/>
    <w:rsid w:val="001D289B"/>
    <w:rsid w:val="001D3B06"/>
    <w:rsid w:val="001D5685"/>
    <w:rsid w:val="001D59B6"/>
    <w:rsid w:val="001D6390"/>
    <w:rsid w:val="001D656D"/>
    <w:rsid w:val="001D68BB"/>
    <w:rsid w:val="001D6C36"/>
    <w:rsid w:val="001D7505"/>
    <w:rsid w:val="001E004D"/>
    <w:rsid w:val="001E2C62"/>
    <w:rsid w:val="001E3F70"/>
    <w:rsid w:val="001E3F96"/>
    <w:rsid w:val="001E60E4"/>
    <w:rsid w:val="001E6356"/>
    <w:rsid w:val="001E6931"/>
    <w:rsid w:val="001E7E0D"/>
    <w:rsid w:val="001F372A"/>
    <w:rsid w:val="001F3980"/>
    <w:rsid w:val="001F3BFD"/>
    <w:rsid w:val="001F6A39"/>
    <w:rsid w:val="001F7490"/>
    <w:rsid w:val="001F7CDA"/>
    <w:rsid w:val="002000E1"/>
    <w:rsid w:val="0020037E"/>
    <w:rsid w:val="002007DE"/>
    <w:rsid w:val="002009BF"/>
    <w:rsid w:val="00201E61"/>
    <w:rsid w:val="00202ECD"/>
    <w:rsid w:val="0020498F"/>
    <w:rsid w:val="002058F8"/>
    <w:rsid w:val="00206B84"/>
    <w:rsid w:val="002077BB"/>
    <w:rsid w:val="0020785D"/>
    <w:rsid w:val="0021094B"/>
    <w:rsid w:val="00210FD9"/>
    <w:rsid w:val="002127CA"/>
    <w:rsid w:val="00212CF6"/>
    <w:rsid w:val="00213FB2"/>
    <w:rsid w:val="00214217"/>
    <w:rsid w:val="00214906"/>
    <w:rsid w:val="00214C1C"/>
    <w:rsid w:val="00214F2C"/>
    <w:rsid w:val="002157AD"/>
    <w:rsid w:val="0021660C"/>
    <w:rsid w:val="00217B93"/>
    <w:rsid w:val="002201D6"/>
    <w:rsid w:val="00220EF0"/>
    <w:rsid w:val="00221A81"/>
    <w:rsid w:val="002224FB"/>
    <w:rsid w:val="00222546"/>
    <w:rsid w:val="00224F98"/>
    <w:rsid w:val="00226C04"/>
    <w:rsid w:val="00227270"/>
    <w:rsid w:val="00227A8A"/>
    <w:rsid w:val="00230915"/>
    <w:rsid w:val="00232F40"/>
    <w:rsid w:val="00233DA0"/>
    <w:rsid w:val="002356E7"/>
    <w:rsid w:val="00235E37"/>
    <w:rsid w:val="00237222"/>
    <w:rsid w:val="00237258"/>
    <w:rsid w:val="00237A53"/>
    <w:rsid w:val="00237C73"/>
    <w:rsid w:val="002410A3"/>
    <w:rsid w:val="00241992"/>
    <w:rsid w:val="00241DA4"/>
    <w:rsid w:val="0024282A"/>
    <w:rsid w:val="002428F5"/>
    <w:rsid w:val="00243D04"/>
    <w:rsid w:val="00244965"/>
    <w:rsid w:val="00246939"/>
    <w:rsid w:val="0025017D"/>
    <w:rsid w:val="002512DB"/>
    <w:rsid w:val="0025390E"/>
    <w:rsid w:val="00253A4A"/>
    <w:rsid w:val="00253F1F"/>
    <w:rsid w:val="00254200"/>
    <w:rsid w:val="0025661D"/>
    <w:rsid w:val="002573C3"/>
    <w:rsid w:val="002609F1"/>
    <w:rsid w:val="00260F4D"/>
    <w:rsid w:val="00261A31"/>
    <w:rsid w:val="00261D01"/>
    <w:rsid w:val="00263216"/>
    <w:rsid w:val="00267DA5"/>
    <w:rsid w:val="0027248A"/>
    <w:rsid w:val="00272F7B"/>
    <w:rsid w:val="00273861"/>
    <w:rsid w:val="00275A1E"/>
    <w:rsid w:val="0027757C"/>
    <w:rsid w:val="00281944"/>
    <w:rsid w:val="00283515"/>
    <w:rsid w:val="00283C86"/>
    <w:rsid w:val="002845C6"/>
    <w:rsid w:val="00284967"/>
    <w:rsid w:val="002856AB"/>
    <w:rsid w:val="002875B3"/>
    <w:rsid w:val="00287E43"/>
    <w:rsid w:val="00291CB4"/>
    <w:rsid w:val="002926BC"/>
    <w:rsid w:val="00296AB8"/>
    <w:rsid w:val="00296D96"/>
    <w:rsid w:val="00297FDA"/>
    <w:rsid w:val="002A0079"/>
    <w:rsid w:val="002A0E1F"/>
    <w:rsid w:val="002A23FD"/>
    <w:rsid w:val="002A3FC7"/>
    <w:rsid w:val="002A4115"/>
    <w:rsid w:val="002A4DFC"/>
    <w:rsid w:val="002A54E9"/>
    <w:rsid w:val="002A5A3D"/>
    <w:rsid w:val="002B0303"/>
    <w:rsid w:val="002B0CE3"/>
    <w:rsid w:val="002B0DEF"/>
    <w:rsid w:val="002B423D"/>
    <w:rsid w:val="002B45C1"/>
    <w:rsid w:val="002B6008"/>
    <w:rsid w:val="002B6B1E"/>
    <w:rsid w:val="002C033F"/>
    <w:rsid w:val="002C065A"/>
    <w:rsid w:val="002C08ED"/>
    <w:rsid w:val="002C143B"/>
    <w:rsid w:val="002C1FBE"/>
    <w:rsid w:val="002C3522"/>
    <w:rsid w:val="002C3899"/>
    <w:rsid w:val="002C5757"/>
    <w:rsid w:val="002C67C3"/>
    <w:rsid w:val="002C680C"/>
    <w:rsid w:val="002C6DD1"/>
    <w:rsid w:val="002C7CF3"/>
    <w:rsid w:val="002D06D6"/>
    <w:rsid w:val="002D0D57"/>
    <w:rsid w:val="002D1C81"/>
    <w:rsid w:val="002D27E2"/>
    <w:rsid w:val="002D29EE"/>
    <w:rsid w:val="002D3149"/>
    <w:rsid w:val="002D31B1"/>
    <w:rsid w:val="002D33D2"/>
    <w:rsid w:val="002D417D"/>
    <w:rsid w:val="002D46E3"/>
    <w:rsid w:val="002D58C5"/>
    <w:rsid w:val="002D6763"/>
    <w:rsid w:val="002D7C1A"/>
    <w:rsid w:val="002E07F2"/>
    <w:rsid w:val="002E36D2"/>
    <w:rsid w:val="002E39BB"/>
    <w:rsid w:val="002E474E"/>
    <w:rsid w:val="002E551F"/>
    <w:rsid w:val="002E64F7"/>
    <w:rsid w:val="002E6B35"/>
    <w:rsid w:val="002E7BD7"/>
    <w:rsid w:val="002F1843"/>
    <w:rsid w:val="002F2816"/>
    <w:rsid w:val="002F3219"/>
    <w:rsid w:val="002F4CF9"/>
    <w:rsid w:val="002F6ECA"/>
    <w:rsid w:val="00301764"/>
    <w:rsid w:val="00301D98"/>
    <w:rsid w:val="0030458A"/>
    <w:rsid w:val="00304DA7"/>
    <w:rsid w:val="00305493"/>
    <w:rsid w:val="00310BFC"/>
    <w:rsid w:val="0031325A"/>
    <w:rsid w:val="00315421"/>
    <w:rsid w:val="003161F1"/>
    <w:rsid w:val="003169CB"/>
    <w:rsid w:val="0032084E"/>
    <w:rsid w:val="00320C44"/>
    <w:rsid w:val="003238B9"/>
    <w:rsid w:val="003240DF"/>
    <w:rsid w:val="00326697"/>
    <w:rsid w:val="00327EEA"/>
    <w:rsid w:val="00327F59"/>
    <w:rsid w:val="003301DB"/>
    <w:rsid w:val="00330375"/>
    <w:rsid w:val="00335EBC"/>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1B43"/>
    <w:rsid w:val="00352B0C"/>
    <w:rsid w:val="00354754"/>
    <w:rsid w:val="00356F21"/>
    <w:rsid w:val="00360A49"/>
    <w:rsid w:val="00360D57"/>
    <w:rsid w:val="003610A7"/>
    <w:rsid w:val="00361909"/>
    <w:rsid w:val="00361A1A"/>
    <w:rsid w:val="00362CC9"/>
    <w:rsid w:val="00362D80"/>
    <w:rsid w:val="00362DF3"/>
    <w:rsid w:val="00367CD6"/>
    <w:rsid w:val="00370B7B"/>
    <w:rsid w:val="003721D6"/>
    <w:rsid w:val="003740BD"/>
    <w:rsid w:val="003749B0"/>
    <w:rsid w:val="00374A2D"/>
    <w:rsid w:val="003755C9"/>
    <w:rsid w:val="00375C0C"/>
    <w:rsid w:val="00376170"/>
    <w:rsid w:val="003761A4"/>
    <w:rsid w:val="00380522"/>
    <w:rsid w:val="00380BF1"/>
    <w:rsid w:val="00383318"/>
    <w:rsid w:val="00383E58"/>
    <w:rsid w:val="0038524A"/>
    <w:rsid w:val="00385D2B"/>
    <w:rsid w:val="00386EE1"/>
    <w:rsid w:val="003906AD"/>
    <w:rsid w:val="0039160B"/>
    <w:rsid w:val="00396B6E"/>
    <w:rsid w:val="00396CFC"/>
    <w:rsid w:val="003A01E2"/>
    <w:rsid w:val="003A67CF"/>
    <w:rsid w:val="003A6C79"/>
    <w:rsid w:val="003A6F9C"/>
    <w:rsid w:val="003A7360"/>
    <w:rsid w:val="003B046D"/>
    <w:rsid w:val="003B261C"/>
    <w:rsid w:val="003B2F2A"/>
    <w:rsid w:val="003B4C1B"/>
    <w:rsid w:val="003B4D4F"/>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F18F6"/>
    <w:rsid w:val="003F30C8"/>
    <w:rsid w:val="003F38B9"/>
    <w:rsid w:val="003F567D"/>
    <w:rsid w:val="003F5C1C"/>
    <w:rsid w:val="003F7764"/>
    <w:rsid w:val="004000F9"/>
    <w:rsid w:val="004012A6"/>
    <w:rsid w:val="00401AB0"/>
    <w:rsid w:val="00402AC2"/>
    <w:rsid w:val="004036CD"/>
    <w:rsid w:val="00403ABF"/>
    <w:rsid w:val="00404DE4"/>
    <w:rsid w:val="00405044"/>
    <w:rsid w:val="00406C05"/>
    <w:rsid w:val="00406CB1"/>
    <w:rsid w:val="00414159"/>
    <w:rsid w:val="0041539A"/>
    <w:rsid w:val="004171AC"/>
    <w:rsid w:val="00417CB6"/>
    <w:rsid w:val="00417F45"/>
    <w:rsid w:val="00420C73"/>
    <w:rsid w:val="0042253C"/>
    <w:rsid w:val="00426451"/>
    <w:rsid w:val="00430430"/>
    <w:rsid w:val="00431213"/>
    <w:rsid w:val="00431D1B"/>
    <w:rsid w:val="0043270B"/>
    <w:rsid w:val="00432A5E"/>
    <w:rsid w:val="004338B6"/>
    <w:rsid w:val="0043741D"/>
    <w:rsid w:val="00437BCA"/>
    <w:rsid w:val="00440D65"/>
    <w:rsid w:val="0044144E"/>
    <w:rsid w:val="00444EDB"/>
    <w:rsid w:val="00445E33"/>
    <w:rsid w:val="004500E7"/>
    <w:rsid w:val="00450DE7"/>
    <w:rsid w:val="00451CD2"/>
    <w:rsid w:val="00452712"/>
    <w:rsid w:val="004527B3"/>
    <w:rsid w:val="00452E6A"/>
    <w:rsid w:val="004537B9"/>
    <w:rsid w:val="0045622A"/>
    <w:rsid w:val="004563E8"/>
    <w:rsid w:val="004567D0"/>
    <w:rsid w:val="004578CF"/>
    <w:rsid w:val="00457B7B"/>
    <w:rsid w:val="004621E7"/>
    <w:rsid w:val="00462787"/>
    <w:rsid w:val="00462905"/>
    <w:rsid w:val="004663F0"/>
    <w:rsid w:val="00467AE9"/>
    <w:rsid w:val="00467DDF"/>
    <w:rsid w:val="00477AA1"/>
    <w:rsid w:val="00480A15"/>
    <w:rsid w:val="0048383D"/>
    <w:rsid w:val="0048454E"/>
    <w:rsid w:val="00484551"/>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D6"/>
    <w:rsid w:val="004B2A48"/>
    <w:rsid w:val="004B4DDB"/>
    <w:rsid w:val="004B66E6"/>
    <w:rsid w:val="004B7428"/>
    <w:rsid w:val="004B7A88"/>
    <w:rsid w:val="004B7DA5"/>
    <w:rsid w:val="004C1947"/>
    <w:rsid w:val="004C251C"/>
    <w:rsid w:val="004C326E"/>
    <w:rsid w:val="004D209B"/>
    <w:rsid w:val="004D378F"/>
    <w:rsid w:val="004D3E55"/>
    <w:rsid w:val="004D466E"/>
    <w:rsid w:val="004D4FE4"/>
    <w:rsid w:val="004D5699"/>
    <w:rsid w:val="004D6B75"/>
    <w:rsid w:val="004E0495"/>
    <w:rsid w:val="004E2598"/>
    <w:rsid w:val="004E2F84"/>
    <w:rsid w:val="004E4062"/>
    <w:rsid w:val="004E48E9"/>
    <w:rsid w:val="004E510F"/>
    <w:rsid w:val="004E5839"/>
    <w:rsid w:val="004E6291"/>
    <w:rsid w:val="004F03B2"/>
    <w:rsid w:val="004F1AAF"/>
    <w:rsid w:val="004F3C9B"/>
    <w:rsid w:val="004F5351"/>
    <w:rsid w:val="004F6142"/>
    <w:rsid w:val="004F6667"/>
    <w:rsid w:val="004F70E4"/>
    <w:rsid w:val="0050017D"/>
    <w:rsid w:val="00500D4B"/>
    <w:rsid w:val="005014DD"/>
    <w:rsid w:val="00501BD9"/>
    <w:rsid w:val="00504088"/>
    <w:rsid w:val="005068DE"/>
    <w:rsid w:val="00506A1C"/>
    <w:rsid w:val="00507977"/>
    <w:rsid w:val="005102F7"/>
    <w:rsid w:val="00510762"/>
    <w:rsid w:val="005147B6"/>
    <w:rsid w:val="00520BB6"/>
    <w:rsid w:val="005211A8"/>
    <w:rsid w:val="005212DF"/>
    <w:rsid w:val="00521947"/>
    <w:rsid w:val="0052483E"/>
    <w:rsid w:val="00525ACE"/>
    <w:rsid w:val="00525BB3"/>
    <w:rsid w:val="00526E8B"/>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62B"/>
    <w:rsid w:val="00542E17"/>
    <w:rsid w:val="0054503E"/>
    <w:rsid w:val="00545A7C"/>
    <w:rsid w:val="00545DA7"/>
    <w:rsid w:val="00546545"/>
    <w:rsid w:val="005476F5"/>
    <w:rsid w:val="00547A96"/>
    <w:rsid w:val="0055082E"/>
    <w:rsid w:val="00550E9A"/>
    <w:rsid w:val="00551B86"/>
    <w:rsid w:val="00551F12"/>
    <w:rsid w:val="00553619"/>
    <w:rsid w:val="00553FD4"/>
    <w:rsid w:val="005552FD"/>
    <w:rsid w:val="005563B1"/>
    <w:rsid w:val="005567B0"/>
    <w:rsid w:val="005578A0"/>
    <w:rsid w:val="00557920"/>
    <w:rsid w:val="00562FAD"/>
    <w:rsid w:val="005663C3"/>
    <w:rsid w:val="00566B04"/>
    <w:rsid w:val="00567A59"/>
    <w:rsid w:val="00573CDA"/>
    <w:rsid w:val="00575F1C"/>
    <w:rsid w:val="00577590"/>
    <w:rsid w:val="00577D8B"/>
    <w:rsid w:val="005820AA"/>
    <w:rsid w:val="005833CD"/>
    <w:rsid w:val="00583581"/>
    <w:rsid w:val="00583F8F"/>
    <w:rsid w:val="0058627C"/>
    <w:rsid w:val="005872FA"/>
    <w:rsid w:val="00590677"/>
    <w:rsid w:val="00591E21"/>
    <w:rsid w:val="005926CD"/>
    <w:rsid w:val="00594A3E"/>
    <w:rsid w:val="00594B30"/>
    <w:rsid w:val="00594D53"/>
    <w:rsid w:val="00596E74"/>
    <w:rsid w:val="0059718F"/>
    <w:rsid w:val="005A11E3"/>
    <w:rsid w:val="005A126C"/>
    <w:rsid w:val="005A2781"/>
    <w:rsid w:val="005A40C2"/>
    <w:rsid w:val="005A53AA"/>
    <w:rsid w:val="005A6E5B"/>
    <w:rsid w:val="005B0760"/>
    <w:rsid w:val="005B1162"/>
    <w:rsid w:val="005B14C5"/>
    <w:rsid w:val="005B158A"/>
    <w:rsid w:val="005B24AB"/>
    <w:rsid w:val="005B4931"/>
    <w:rsid w:val="005B698A"/>
    <w:rsid w:val="005B6E6C"/>
    <w:rsid w:val="005B7A41"/>
    <w:rsid w:val="005C23B8"/>
    <w:rsid w:val="005C366A"/>
    <w:rsid w:val="005C3807"/>
    <w:rsid w:val="005C38FF"/>
    <w:rsid w:val="005C3AC9"/>
    <w:rsid w:val="005C4A0E"/>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9B4"/>
    <w:rsid w:val="00604CAA"/>
    <w:rsid w:val="00604F3A"/>
    <w:rsid w:val="0060669E"/>
    <w:rsid w:val="00610215"/>
    <w:rsid w:val="00610C88"/>
    <w:rsid w:val="00611F25"/>
    <w:rsid w:val="00612489"/>
    <w:rsid w:val="00613002"/>
    <w:rsid w:val="00614544"/>
    <w:rsid w:val="0062081C"/>
    <w:rsid w:val="00622A6D"/>
    <w:rsid w:val="006232E3"/>
    <w:rsid w:val="00623547"/>
    <w:rsid w:val="006243FB"/>
    <w:rsid w:val="00624B1C"/>
    <w:rsid w:val="00625F45"/>
    <w:rsid w:val="00626083"/>
    <w:rsid w:val="00627859"/>
    <w:rsid w:val="00627EF3"/>
    <w:rsid w:val="00630881"/>
    <w:rsid w:val="00632D81"/>
    <w:rsid w:val="00633DCF"/>
    <w:rsid w:val="00633FF9"/>
    <w:rsid w:val="00636493"/>
    <w:rsid w:val="00641144"/>
    <w:rsid w:val="00643F50"/>
    <w:rsid w:val="00646038"/>
    <w:rsid w:val="006476A7"/>
    <w:rsid w:val="00647CBA"/>
    <w:rsid w:val="00651575"/>
    <w:rsid w:val="006538E9"/>
    <w:rsid w:val="00653BE3"/>
    <w:rsid w:val="006542B4"/>
    <w:rsid w:val="00654BE2"/>
    <w:rsid w:val="00654E34"/>
    <w:rsid w:val="00656BB5"/>
    <w:rsid w:val="00661CF4"/>
    <w:rsid w:val="00662000"/>
    <w:rsid w:val="00663514"/>
    <w:rsid w:val="00665AF7"/>
    <w:rsid w:val="00665C6A"/>
    <w:rsid w:val="00666570"/>
    <w:rsid w:val="00667CD5"/>
    <w:rsid w:val="00671289"/>
    <w:rsid w:val="00671630"/>
    <w:rsid w:val="00674007"/>
    <w:rsid w:val="006754B4"/>
    <w:rsid w:val="00677959"/>
    <w:rsid w:val="00677DDA"/>
    <w:rsid w:val="006802F7"/>
    <w:rsid w:val="006807AF"/>
    <w:rsid w:val="00680808"/>
    <w:rsid w:val="00680BB2"/>
    <w:rsid w:val="006819CE"/>
    <w:rsid w:val="00682147"/>
    <w:rsid w:val="006834D1"/>
    <w:rsid w:val="0068363F"/>
    <w:rsid w:val="00683D34"/>
    <w:rsid w:val="00685419"/>
    <w:rsid w:val="00687EE1"/>
    <w:rsid w:val="0069058F"/>
    <w:rsid w:val="00690E63"/>
    <w:rsid w:val="006921ED"/>
    <w:rsid w:val="006928EB"/>
    <w:rsid w:val="00693DF2"/>
    <w:rsid w:val="00694DE7"/>
    <w:rsid w:val="00695B2D"/>
    <w:rsid w:val="00696E54"/>
    <w:rsid w:val="006A00E1"/>
    <w:rsid w:val="006A0572"/>
    <w:rsid w:val="006A0AD0"/>
    <w:rsid w:val="006A1DEA"/>
    <w:rsid w:val="006A214C"/>
    <w:rsid w:val="006A2B4C"/>
    <w:rsid w:val="006A3269"/>
    <w:rsid w:val="006A4114"/>
    <w:rsid w:val="006A46DB"/>
    <w:rsid w:val="006A54C3"/>
    <w:rsid w:val="006A6F1E"/>
    <w:rsid w:val="006A7820"/>
    <w:rsid w:val="006A7EAE"/>
    <w:rsid w:val="006B09C5"/>
    <w:rsid w:val="006B131D"/>
    <w:rsid w:val="006B2AB2"/>
    <w:rsid w:val="006B4121"/>
    <w:rsid w:val="006B5968"/>
    <w:rsid w:val="006B6655"/>
    <w:rsid w:val="006B71AC"/>
    <w:rsid w:val="006B7392"/>
    <w:rsid w:val="006C16CE"/>
    <w:rsid w:val="006C7494"/>
    <w:rsid w:val="006C7C42"/>
    <w:rsid w:val="006D02D0"/>
    <w:rsid w:val="006D0970"/>
    <w:rsid w:val="006D5441"/>
    <w:rsid w:val="006D69CC"/>
    <w:rsid w:val="006E14DD"/>
    <w:rsid w:val="006E1841"/>
    <w:rsid w:val="006E219D"/>
    <w:rsid w:val="006E3449"/>
    <w:rsid w:val="006E5055"/>
    <w:rsid w:val="006E510E"/>
    <w:rsid w:val="006E5F60"/>
    <w:rsid w:val="006E65C5"/>
    <w:rsid w:val="006E7948"/>
    <w:rsid w:val="006F06A7"/>
    <w:rsid w:val="006F070E"/>
    <w:rsid w:val="006F3795"/>
    <w:rsid w:val="006F3BA9"/>
    <w:rsid w:val="006F42B3"/>
    <w:rsid w:val="006F505D"/>
    <w:rsid w:val="006F54EA"/>
    <w:rsid w:val="006F5DC4"/>
    <w:rsid w:val="00701C8E"/>
    <w:rsid w:val="00702A43"/>
    <w:rsid w:val="00702ED3"/>
    <w:rsid w:val="007040DE"/>
    <w:rsid w:val="00704A26"/>
    <w:rsid w:val="007058E1"/>
    <w:rsid w:val="0070602D"/>
    <w:rsid w:val="0070607B"/>
    <w:rsid w:val="00706C03"/>
    <w:rsid w:val="00706DE4"/>
    <w:rsid w:val="00707716"/>
    <w:rsid w:val="0071054C"/>
    <w:rsid w:val="00710884"/>
    <w:rsid w:val="00710B6C"/>
    <w:rsid w:val="00712323"/>
    <w:rsid w:val="00712AC8"/>
    <w:rsid w:val="00716CA5"/>
    <w:rsid w:val="0071789F"/>
    <w:rsid w:val="007202D5"/>
    <w:rsid w:val="0072103D"/>
    <w:rsid w:val="007213E2"/>
    <w:rsid w:val="00722A30"/>
    <w:rsid w:val="007241C0"/>
    <w:rsid w:val="00725D62"/>
    <w:rsid w:val="00731550"/>
    <w:rsid w:val="00731E04"/>
    <w:rsid w:val="0073262B"/>
    <w:rsid w:val="00732ED1"/>
    <w:rsid w:val="00734151"/>
    <w:rsid w:val="007342EF"/>
    <w:rsid w:val="00735B21"/>
    <w:rsid w:val="00735EFA"/>
    <w:rsid w:val="00737156"/>
    <w:rsid w:val="007376C2"/>
    <w:rsid w:val="00741104"/>
    <w:rsid w:val="00741660"/>
    <w:rsid w:val="00742986"/>
    <w:rsid w:val="007447D9"/>
    <w:rsid w:val="00744CA5"/>
    <w:rsid w:val="0074518D"/>
    <w:rsid w:val="00747039"/>
    <w:rsid w:val="00747ECB"/>
    <w:rsid w:val="007507E2"/>
    <w:rsid w:val="00751554"/>
    <w:rsid w:val="0075282F"/>
    <w:rsid w:val="007550EE"/>
    <w:rsid w:val="007557B1"/>
    <w:rsid w:val="007567C9"/>
    <w:rsid w:val="00756FDE"/>
    <w:rsid w:val="00757F4A"/>
    <w:rsid w:val="00762BC6"/>
    <w:rsid w:val="00764E40"/>
    <w:rsid w:val="00765008"/>
    <w:rsid w:val="00765EB1"/>
    <w:rsid w:val="00766041"/>
    <w:rsid w:val="00766900"/>
    <w:rsid w:val="007700BA"/>
    <w:rsid w:val="0077032A"/>
    <w:rsid w:val="007719A7"/>
    <w:rsid w:val="007719B9"/>
    <w:rsid w:val="00771E9E"/>
    <w:rsid w:val="0077213D"/>
    <w:rsid w:val="00776808"/>
    <w:rsid w:val="00776EC1"/>
    <w:rsid w:val="00777160"/>
    <w:rsid w:val="00780643"/>
    <w:rsid w:val="00781248"/>
    <w:rsid w:val="00781B4D"/>
    <w:rsid w:val="007826B4"/>
    <w:rsid w:val="007837D4"/>
    <w:rsid w:val="00786E15"/>
    <w:rsid w:val="00786F70"/>
    <w:rsid w:val="00787DA0"/>
    <w:rsid w:val="00790D26"/>
    <w:rsid w:val="00793A42"/>
    <w:rsid w:val="00793D34"/>
    <w:rsid w:val="00793E7A"/>
    <w:rsid w:val="007A1D7F"/>
    <w:rsid w:val="007A2782"/>
    <w:rsid w:val="007A3EFE"/>
    <w:rsid w:val="007A40CC"/>
    <w:rsid w:val="007A5409"/>
    <w:rsid w:val="007A6777"/>
    <w:rsid w:val="007A694C"/>
    <w:rsid w:val="007B044E"/>
    <w:rsid w:val="007B0CAB"/>
    <w:rsid w:val="007B1A38"/>
    <w:rsid w:val="007B2386"/>
    <w:rsid w:val="007B524E"/>
    <w:rsid w:val="007C02E8"/>
    <w:rsid w:val="007C36E4"/>
    <w:rsid w:val="007C5E38"/>
    <w:rsid w:val="007D093D"/>
    <w:rsid w:val="007D207C"/>
    <w:rsid w:val="007D6017"/>
    <w:rsid w:val="007E0191"/>
    <w:rsid w:val="007E5270"/>
    <w:rsid w:val="007E5394"/>
    <w:rsid w:val="007E5B66"/>
    <w:rsid w:val="007E6445"/>
    <w:rsid w:val="007E657B"/>
    <w:rsid w:val="007E72B0"/>
    <w:rsid w:val="007E78E0"/>
    <w:rsid w:val="007E7985"/>
    <w:rsid w:val="007E7AA2"/>
    <w:rsid w:val="007E7CDC"/>
    <w:rsid w:val="007F192A"/>
    <w:rsid w:val="007F1998"/>
    <w:rsid w:val="007F2003"/>
    <w:rsid w:val="007F21BD"/>
    <w:rsid w:val="007F246A"/>
    <w:rsid w:val="007F2A3F"/>
    <w:rsid w:val="007F32F0"/>
    <w:rsid w:val="007F4012"/>
    <w:rsid w:val="007F5E0C"/>
    <w:rsid w:val="007F5EFF"/>
    <w:rsid w:val="00802559"/>
    <w:rsid w:val="008032CF"/>
    <w:rsid w:val="008034A6"/>
    <w:rsid w:val="008043E3"/>
    <w:rsid w:val="00804697"/>
    <w:rsid w:val="00804B4A"/>
    <w:rsid w:val="00806B2C"/>
    <w:rsid w:val="0081369A"/>
    <w:rsid w:val="008139F5"/>
    <w:rsid w:val="00813EFA"/>
    <w:rsid w:val="008149EB"/>
    <w:rsid w:val="00814D75"/>
    <w:rsid w:val="0082084E"/>
    <w:rsid w:val="008209EC"/>
    <w:rsid w:val="008241D3"/>
    <w:rsid w:val="00824726"/>
    <w:rsid w:val="00824A3E"/>
    <w:rsid w:val="0082545C"/>
    <w:rsid w:val="00827013"/>
    <w:rsid w:val="008275AD"/>
    <w:rsid w:val="008318F8"/>
    <w:rsid w:val="00832F30"/>
    <w:rsid w:val="0083399D"/>
    <w:rsid w:val="00835B26"/>
    <w:rsid w:val="00835DB0"/>
    <w:rsid w:val="00836AF7"/>
    <w:rsid w:val="00842966"/>
    <w:rsid w:val="0084319E"/>
    <w:rsid w:val="00843FAD"/>
    <w:rsid w:val="008447FF"/>
    <w:rsid w:val="00845407"/>
    <w:rsid w:val="0084589D"/>
    <w:rsid w:val="00846018"/>
    <w:rsid w:val="00846FAC"/>
    <w:rsid w:val="00850718"/>
    <w:rsid w:val="00850822"/>
    <w:rsid w:val="00850FE2"/>
    <w:rsid w:val="00851092"/>
    <w:rsid w:val="00852A36"/>
    <w:rsid w:val="0085564D"/>
    <w:rsid w:val="008564DC"/>
    <w:rsid w:val="00857D82"/>
    <w:rsid w:val="00860238"/>
    <w:rsid w:val="00862B14"/>
    <w:rsid w:val="008653F9"/>
    <w:rsid w:val="00865F5B"/>
    <w:rsid w:val="00871198"/>
    <w:rsid w:val="008746C8"/>
    <w:rsid w:val="008763C5"/>
    <w:rsid w:val="008772CD"/>
    <w:rsid w:val="00877E47"/>
    <w:rsid w:val="008818DF"/>
    <w:rsid w:val="008825D8"/>
    <w:rsid w:val="00882B83"/>
    <w:rsid w:val="00884438"/>
    <w:rsid w:val="00887C19"/>
    <w:rsid w:val="008921D8"/>
    <w:rsid w:val="00892883"/>
    <w:rsid w:val="00894B76"/>
    <w:rsid w:val="008956C5"/>
    <w:rsid w:val="00895834"/>
    <w:rsid w:val="008963A5"/>
    <w:rsid w:val="00896816"/>
    <w:rsid w:val="008979B8"/>
    <w:rsid w:val="00897CC9"/>
    <w:rsid w:val="008A44AD"/>
    <w:rsid w:val="008A5227"/>
    <w:rsid w:val="008A56AD"/>
    <w:rsid w:val="008A5A33"/>
    <w:rsid w:val="008A6B89"/>
    <w:rsid w:val="008A76A2"/>
    <w:rsid w:val="008B20B6"/>
    <w:rsid w:val="008B2B78"/>
    <w:rsid w:val="008B5006"/>
    <w:rsid w:val="008C1EE5"/>
    <w:rsid w:val="008C1F55"/>
    <w:rsid w:val="008C683E"/>
    <w:rsid w:val="008C6AD9"/>
    <w:rsid w:val="008C766F"/>
    <w:rsid w:val="008C7DF9"/>
    <w:rsid w:val="008D16A5"/>
    <w:rsid w:val="008D1EB5"/>
    <w:rsid w:val="008D25CA"/>
    <w:rsid w:val="008D613F"/>
    <w:rsid w:val="008E0E0E"/>
    <w:rsid w:val="008E1E70"/>
    <w:rsid w:val="008E1E78"/>
    <w:rsid w:val="008E2AAA"/>
    <w:rsid w:val="008E3735"/>
    <w:rsid w:val="008E4A86"/>
    <w:rsid w:val="008E4C26"/>
    <w:rsid w:val="008E5485"/>
    <w:rsid w:val="008E63AF"/>
    <w:rsid w:val="008E6D1E"/>
    <w:rsid w:val="008E7270"/>
    <w:rsid w:val="008E78D5"/>
    <w:rsid w:val="008E7F3D"/>
    <w:rsid w:val="008F25F9"/>
    <w:rsid w:val="008F282F"/>
    <w:rsid w:val="008F3A7F"/>
    <w:rsid w:val="008F3DB5"/>
    <w:rsid w:val="008F4110"/>
    <w:rsid w:val="008F44DD"/>
    <w:rsid w:val="008F4663"/>
    <w:rsid w:val="008F681C"/>
    <w:rsid w:val="008F6D40"/>
    <w:rsid w:val="00900979"/>
    <w:rsid w:val="00900F67"/>
    <w:rsid w:val="00901011"/>
    <w:rsid w:val="00902189"/>
    <w:rsid w:val="00903537"/>
    <w:rsid w:val="00905071"/>
    <w:rsid w:val="009066D7"/>
    <w:rsid w:val="00907E91"/>
    <w:rsid w:val="009118EE"/>
    <w:rsid w:val="00911A1E"/>
    <w:rsid w:val="00912F01"/>
    <w:rsid w:val="00913042"/>
    <w:rsid w:val="009139AD"/>
    <w:rsid w:val="00914E25"/>
    <w:rsid w:val="00915D48"/>
    <w:rsid w:val="00916692"/>
    <w:rsid w:val="0092092B"/>
    <w:rsid w:val="00921000"/>
    <w:rsid w:val="00921D28"/>
    <w:rsid w:val="00921F4F"/>
    <w:rsid w:val="0092272C"/>
    <w:rsid w:val="00922E99"/>
    <w:rsid w:val="00922F89"/>
    <w:rsid w:val="009238FA"/>
    <w:rsid w:val="0092482F"/>
    <w:rsid w:val="00925975"/>
    <w:rsid w:val="00931514"/>
    <w:rsid w:val="00931D78"/>
    <w:rsid w:val="009334E5"/>
    <w:rsid w:val="00934282"/>
    <w:rsid w:val="00937CE5"/>
    <w:rsid w:val="00940F37"/>
    <w:rsid w:val="00943079"/>
    <w:rsid w:val="009431B5"/>
    <w:rsid w:val="00947D33"/>
    <w:rsid w:val="00950805"/>
    <w:rsid w:val="00950D58"/>
    <w:rsid w:val="00950E69"/>
    <w:rsid w:val="0095181B"/>
    <w:rsid w:val="009518F9"/>
    <w:rsid w:val="009531D0"/>
    <w:rsid w:val="00954D87"/>
    <w:rsid w:val="00954EE6"/>
    <w:rsid w:val="00955872"/>
    <w:rsid w:val="00955EAB"/>
    <w:rsid w:val="009576C7"/>
    <w:rsid w:val="009578B7"/>
    <w:rsid w:val="00957A22"/>
    <w:rsid w:val="00960648"/>
    <w:rsid w:val="009611E7"/>
    <w:rsid w:val="00961865"/>
    <w:rsid w:val="00961A76"/>
    <w:rsid w:val="00962889"/>
    <w:rsid w:val="009631FA"/>
    <w:rsid w:val="009643E3"/>
    <w:rsid w:val="009645B2"/>
    <w:rsid w:val="00967218"/>
    <w:rsid w:val="00970A31"/>
    <w:rsid w:val="009716D5"/>
    <w:rsid w:val="009730FF"/>
    <w:rsid w:val="009768AB"/>
    <w:rsid w:val="00977978"/>
    <w:rsid w:val="00977FEF"/>
    <w:rsid w:val="00980162"/>
    <w:rsid w:val="00981619"/>
    <w:rsid w:val="009830B8"/>
    <w:rsid w:val="0098436A"/>
    <w:rsid w:val="00985D45"/>
    <w:rsid w:val="00985D83"/>
    <w:rsid w:val="00990AE2"/>
    <w:rsid w:val="0099165A"/>
    <w:rsid w:val="0099190B"/>
    <w:rsid w:val="00991D0A"/>
    <w:rsid w:val="009947CC"/>
    <w:rsid w:val="00997AA8"/>
    <w:rsid w:val="00997CAE"/>
    <w:rsid w:val="009A03D4"/>
    <w:rsid w:val="009A50E7"/>
    <w:rsid w:val="009A64FB"/>
    <w:rsid w:val="009B09CE"/>
    <w:rsid w:val="009B1B6E"/>
    <w:rsid w:val="009B2167"/>
    <w:rsid w:val="009B2255"/>
    <w:rsid w:val="009B3DF2"/>
    <w:rsid w:val="009B4E06"/>
    <w:rsid w:val="009B5A52"/>
    <w:rsid w:val="009C0380"/>
    <w:rsid w:val="009C1403"/>
    <w:rsid w:val="009C3844"/>
    <w:rsid w:val="009C44B9"/>
    <w:rsid w:val="009C461F"/>
    <w:rsid w:val="009C4A45"/>
    <w:rsid w:val="009C5064"/>
    <w:rsid w:val="009C55CD"/>
    <w:rsid w:val="009C5E76"/>
    <w:rsid w:val="009C5FAC"/>
    <w:rsid w:val="009C7069"/>
    <w:rsid w:val="009C7977"/>
    <w:rsid w:val="009C7A53"/>
    <w:rsid w:val="009D0F54"/>
    <w:rsid w:val="009D2CBA"/>
    <w:rsid w:val="009D652F"/>
    <w:rsid w:val="009D6F9C"/>
    <w:rsid w:val="009D71BF"/>
    <w:rsid w:val="009D77C8"/>
    <w:rsid w:val="009E01C3"/>
    <w:rsid w:val="009E06BC"/>
    <w:rsid w:val="009E14C3"/>
    <w:rsid w:val="009E19F8"/>
    <w:rsid w:val="009E2793"/>
    <w:rsid w:val="009E6166"/>
    <w:rsid w:val="009E695B"/>
    <w:rsid w:val="009F0945"/>
    <w:rsid w:val="009F0CC8"/>
    <w:rsid w:val="009F18E1"/>
    <w:rsid w:val="009F3A12"/>
    <w:rsid w:val="009F4643"/>
    <w:rsid w:val="009F697F"/>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7EC6"/>
    <w:rsid w:val="00A2001C"/>
    <w:rsid w:val="00A201A6"/>
    <w:rsid w:val="00A21114"/>
    <w:rsid w:val="00A22756"/>
    <w:rsid w:val="00A23AA2"/>
    <w:rsid w:val="00A261D3"/>
    <w:rsid w:val="00A27393"/>
    <w:rsid w:val="00A2741C"/>
    <w:rsid w:val="00A27E66"/>
    <w:rsid w:val="00A31714"/>
    <w:rsid w:val="00A33C52"/>
    <w:rsid w:val="00A366F5"/>
    <w:rsid w:val="00A37519"/>
    <w:rsid w:val="00A433F8"/>
    <w:rsid w:val="00A43729"/>
    <w:rsid w:val="00A437F5"/>
    <w:rsid w:val="00A44AE7"/>
    <w:rsid w:val="00A50867"/>
    <w:rsid w:val="00A508C8"/>
    <w:rsid w:val="00A54722"/>
    <w:rsid w:val="00A54F2B"/>
    <w:rsid w:val="00A5558E"/>
    <w:rsid w:val="00A56ED6"/>
    <w:rsid w:val="00A617B5"/>
    <w:rsid w:val="00A63229"/>
    <w:rsid w:val="00A63AF4"/>
    <w:rsid w:val="00A65647"/>
    <w:rsid w:val="00A67322"/>
    <w:rsid w:val="00A67C53"/>
    <w:rsid w:val="00A73B99"/>
    <w:rsid w:val="00A760DF"/>
    <w:rsid w:val="00A77E03"/>
    <w:rsid w:val="00A82A00"/>
    <w:rsid w:val="00A83575"/>
    <w:rsid w:val="00A84625"/>
    <w:rsid w:val="00A86165"/>
    <w:rsid w:val="00A9225A"/>
    <w:rsid w:val="00A923C0"/>
    <w:rsid w:val="00A927B9"/>
    <w:rsid w:val="00A93468"/>
    <w:rsid w:val="00A936D6"/>
    <w:rsid w:val="00A93987"/>
    <w:rsid w:val="00A95240"/>
    <w:rsid w:val="00A95DDF"/>
    <w:rsid w:val="00A96482"/>
    <w:rsid w:val="00A97FAB"/>
    <w:rsid w:val="00AA01AC"/>
    <w:rsid w:val="00AA04BC"/>
    <w:rsid w:val="00AA06BA"/>
    <w:rsid w:val="00AA18CA"/>
    <w:rsid w:val="00AA1A62"/>
    <w:rsid w:val="00AA27E6"/>
    <w:rsid w:val="00AA2C39"/>
    <w:rsid w:val="00AA37B8"/>
    <w:rsid w:val="00AA37CF"/>
    <w:rsid w:val="00AA4130"/>
    <w:rsid w:val="00AA628B"/>
    <w:rsid w:val="00AB0EEA"/>
    <w:rsid w:val="00AB1D91"/>
    <w:rsid w:val="00AB21E7"/>
    <w:rsid w:val="00AB3013"/>
    <w:rsid w:val="00AB326E"/>
    <w:rsid w:val="00AB6D83"/>
    <w:rsid w:val="00AB752D"/>
    <w:rsid w:val="00AB77AA"/>
    <w:rsid w:val="00AB7D9F"/>
    <w:rsid w:val="00AC0FEC"/>
    <w:rsid w:val="00AC2DEF"/>
    <w:rsid w:val="00AC2E58"/>
    <w:rsid w:val="00AC4D2A"/>
    <w:rsid w:val="00AC6039"/>
    <w:rsid w:val="00AC7B8D"/>
    <w:rsid w:val="00AD1D67"/>
    <w:rsid w:val="00AD3377"/>
    <w:rsid w:val="00AD343C"/>
    <w:rsid w:val="00AD43AB"/>
    <w:rsid w:val="00AD43E1"/>
    <w:rsid w:val="00AD4E46"/>
    <w:rsid w:val="00AD6CDC"/>
    <w:rsid w:val="00AE06BD"/>
    <w:rsid w:val="00AE4759"/>
    <w:rsid w:val="00AE4DAB"/>
    <w:rsid w:val="00AE5F9B"/>
    <w:rsid w:val="00AE7A7C"/>
    <w:rsid w:val="00AE7B52"/>
    <w:rsid w:val="00AF1A2F"/>
    <w:rsid w:val="00AF1EDB"/>
    <w:rsid w:val="00AF21D9"/>
    <w:rsid w:val="00AF4060"/>
    <w:rsid w:val="00AF6702"/>
    <w:rsid w:val="00AF6D2C"/>
    <w:rsid w:val="00B003BA"/>
    <w:rsid w:val="00B00C56"/>
    <w:rsid w:val="00B01020"/>
    <w:rsid w:val="00B03E6F"/>
    <w:rsid w:val="00B11950"/>
    <w:rsid w:val="00B12263"/>
    <w:rsid w:val="00B12935"/>
    <w:rsid w:val="00B13B11"/>
    <w:rsid w:val="00B1480A"/>
    <w:rsid w:val="00B1523E"/>
    <w:rsid w:val="00B15ABA"/>
    <w:rsid w:val="00B1747E"/>
    <w:rsid w:val="00B178D8"/>
    <w:rsid w:val="00B22879"/>
    <w:rsid w:val="00B22DD1"/>
    <w:rsid w:val="00B2365A"/>
    <w:rsid w:val="00B258AB"/>
    <w:rsid w:val="00B25C7F"/>
    <w:rsid w:val="00B275E2"/>
    <w:rsid w:val="00B2793D"/>
    <w:rsid w:val="00B279EB"/>
    <w:rsid w:val="00B31348"/>
    <w:rsid w:val="00B34476"/>
    <w:rsid w:val="00B41465"/>
    <w:rsid w:val="00B42E0F"/>
    <w:rsid w:val="00B43706"/>
    <w:rsid w:val="00B45D64"/>
    <w:rsid w:val="00B467B4"/>
    <w:rsid w:val="00B47DA3"/>
    <w:rsid w:val="00B50C0B"/>
    <w:rsid w:val="00B51698"/>
    <w:rsid w:val="00B52FEA"/>
    <w:rsid w:val="00B54FC8"/>
    <w:rsid w:val="00B56ECC"/>
    <w:rsid w:val="00B577E3"/>
    <w:rsid w:val="00B57DE0"/>
    <w:rsid w:val="00B60648"/>
    <w:rsid w:val="00B60ADD"/>
    <w:rsid w:val="00B65579"/>
    <w:rsid w:val="00B66A60"/>
    <w:rsid w:val="00B70CA4"/>
    <w:rsid w:val="00B71652"/>
    <w:rsid w:val="00B71A7D"/>
    <w:rsid w:val="00B72733"/>
    <w:rsid w:val="00B73AE5"/>
    <w:rsid w:val="00B74076"/>
    <w:rsid w:val="00B75383"/>
    <w:rsid w:val="00B75A14"/>
    <w:rsid w:val="00B7768A"/>
    <w:rsid w:val="00B77CC8"/>
    <w:rsid w:val="00B80846"/>
    <w:rsid w:val="00B81924"/>
    <w:rsid w:val="00B81DAE"/>
    <w:rsid w:val="00B8286C"/>
    <w:rsid w:val="00B8439F"/>
    <w:rsid w:val="00B853C8"/>
    <w:rsid w:val="00B858F9"/>
    <w:rsid w:val="00B86927"/>
    <w:rsid w:val="00B86C2F"/>
    <w:rsid w:val="00B874BB"/>
    <w:rsid w:val="00B878B6"/>
    <w:rsid w:val="00B87DC7"/>
    <w:rsid w:val="00B90703"/>
    <w:rsid w:val="00B91363"/>
    <w:rsid w:val="00B9152B"/>
    <w:rsid w:val="00B9414F"/>
    <w:rsid w:val="00B9619D"/>
    <w:rsid w:val="00BA1AFC"/>
    <w:rsid w:val="00BA4A13"/>
    <w:rsid w:val="00BA6482"/>
    <w:rsid w:val="00BA76E8"/>
    <w:rsid w:val="00BA7DE4"/>
    <w:rsid w:val="00BB3629"/>
    <w:rsid w:val="00BB478E"/>
    <w:rsid w:val="00BB4CD9"/>
    <w:rsid w:val="00BB514B"/>
    <w:rsid w:val="00BB5445"/>
    <w:rsid w:val="00BB791A"/>
    <w:rsid w:val="00BB7ACF"/>
    <w:rsid w:val="00BC106B"/>
    <w:rsid w:val="00BC2825"/>
    <w:rsid w:val="00BC3455"/>
    <w:rsid w:val="00BC3EAC"/>
    <w:rsid w:val="00BC4E01"/>
    <w:rsid w:val="00BC67E5"/>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10CF4"/>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34C"/>
    <w:rsid w:val="00C27DC6"/>
    <w:rsid w:val="00C34134"/>
    <w:rsid w:val="00C34752"/>
    <w:rsid w:val="00C36338"/>
    <w:rsid w:val="00C3771B"/>
    <w:rsid w:val="00C37A7A"/>
    <w:rsid w:val="00C411B0"/>
    <w:rsid w:val="00C43A8C"/>
    <w:rsid w:val="00C442EF"/>
    <w:rsid w:val="00C44332"/>
    <w:rsid w:val="00C46C8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7B39"/>
    <w:rsid w:val="00C67B72"/>
    <w:rsid w:val="00C700C2"/>
    <w:rsid w:val="00C70539"/>
    <w:rsid w:val="00C72009"/>
    <w:rsid w:val="00C75EF1"/>
    <w:rsid w:val="00C7697D"/>
    <w:rsid w:val="00C8302A"/>
    <w:rsid w:val="00C84C7A"/>
    <w:rsid w:val="00C85F6C"/>
    <w:rsid w:val="00C87181"/>
    <w:rsid w:val="00C871A0"/>
    <w:rsid w:val="00C874C0"/>
    <w:rsid w:val="00C91205"/>
    <w:rsid w:val="00C92425"/>
    <w:rsid w:val="00C960D4"/>
    <w:rsid w:val="00C96B3E"/>
    <w:rsid w:val="00C97619"/>
    <w:rsid w:val="00CA13FE"/>
    <w:rsid w:val="00CA4C0C"/>
    <w:rsid w:val="00CA4F1B"/>
    <w:rsid w:val="00CA5243"/>
    <w:rsid w:val="00CA7F10"/>
    <w:rsid w:val="00CB4C92"/>
    <w:rsid w:val="00CB522D"/>
    <w:rsid w:val="00CB5804"/>
    <w:rsid w:val="00CB6BD9"/>
    <w:rsid w:val="00CB7776"/>
    <w:rsid w:val="00CB7E51"/>
    <w:rsid w:val="00CC2215"/>
    <w:rsid w:val="00CC3427"/>
    <w:rsid w:val="00CC4416"/>
    <w:rsid w:val="00CD1287"/>
    <w:rsid w:val="00CD2AFD"/>
    <w:rsid w:val="00CD76E1"/>
    <w:rsid w:val="00CE1D10"/>
    <w:rsid w:val="00CE2F6A"/>
    <w:rsid w:val="00CE3274"/>
    <w:rsid w:val="00CE3B14"/>
    <w:rsid w:val="00CE4336"/>
    <w:rsid w:val="00CE4FC4"/>
    <w:rsid w:val="00CE529C"/>
    <w:rsid w:val="00CE53CD"/>
    <w:rsid w:val="00CE587C"/>
    <w:rsid w:val="00CE59EF"/>
    <w:rsid w:val="00CE6144"/>
    <w:rsid w:val="00CE622F"/>
    <w:rsid w:val="00CF05D1"/>
    <w:rsid w:val="00CF0F57"/>
    <w:rsid w:val="00CF16A5"/>
    <w:rsid w:val="00CF1E6F"/>
    <w:rsid w:val="00CF3001"/>
    <w:rsid w:val="00CF40D2"/>
    <w:rsid w:val="00CF51BF"/>
    <w:rsid w:val="00CF716D"/>
    <w:rsid w:val="00CF7C6E"/>
    <w:rsid w:val="00D0045F"/>
    <w:rsid w:val="00D01E21"/>
    <w:rsid w:val="00D027DE"/>
    <w:rsid w:val="00D02CD9"/>
    <w:rsid w:val="00D1121C"/>
    <w:rsid w:val="00D1197D"/>
    <w:rsid w:val="00D1354E"/>
    <w:rsid w:val="00D13E11"/>
    <w:rsid w:val="00D14763"/>
    <w:rsid w:val="00D17268"/>
    <w:rsid w:val="00D20392"/>
    <w:rsid w:val="00D22CBE"/>
    <w:rsid w:val="00D2573F"/>
    <w:rsid w:val="00D25DDE"/>
    <w:rsid w:val="00D26883"/>
    <w:rsid w:val="00D27218"/>
    <w:rsid w:val="00D30946"/>
    <w:rsid w:val="00D31F63"/>
    <w:rsid w:val="00D3280C"/>
    <w:rsid w:val="00D33AD4"/>
    <w:rsid w:val="00D33B19"/>
    <w:rsid w:val="00D345B6"/>
    <w:rsid w:val="00D34E52"/>
    <w:rsid w:val="00D35E08"/>
    <w:rsid w:val="00D40955"/>
    <w:rsid w:val="00D41CE8"/>
    <w:rsid w:val="00D434A4"/>
    <w:rsid w:val="00D43C67"/>
    <w:rsid w:val="00D43D8D"/>
    <w:rsid w:val="00D443A4"/>
    <w:rsid w:val="00D45480"/>
    <w:rsid w:val="00D4638D"/>
    <w:rsid w:val="00D50751"/>
    <w:rsid w:val="00D5127C"/>
    <w:rsid w:val="00D52036"/>
    <w:rsid w:val="00D520F0"/>
    <w:rsid w:val="00D55582"/>
    <w:rsid w:val="00D559C2"/>
    <w:rsid w:val="00D55C80"/>
    <w:rsid w:val="00D55DC3"/>
    <w:rsid w:val="00D55E21"/>
    <w:rsid w:val="00D56C33"/>
    <w:rsid w:val="00D57502"/>
    <w:rsid w:val="00D57A5E"/>
    <w:rsid w:val="00D57C87"/>
    <w:rsid w:val="00D60613"/>
    <w:rsid w:val="00D60A1C"/>
    <w:rsid w:val="00D61C9A"/>
    <w:rsid w:val="00D63D6A"/>
    <w:rsid w:val="00D63FDF"/>
    <w:rsid w:val="00D6487C"/>
    <w:rsid w:val="00D651BF"/>
    <w:rsid w:val="00D65285"/>
    <w:rsid w:val="00D65799"/>
    <w:rsid w:val="00D65833"/>
    <w:rsid w:val="00D65C50"/>
    <w:rsid w:val="00D706FB"/>
    <w:rsid w:val="00D71AE2"/>
    <w:rsid w:val="00D71BCF"/>
    <w:rsid w:val="00D72839"/>
    <w:rsid w:val="00D732F6"/>
    <w:rsid w:val="00D74F1B"/>
    <w:rsid w:val="00D7600D"/>
    <w:rsid w:val="00D760DB"/>
    <w:rsid w:val="00D77F0E"/>
    <w:rsid w:val="00D80EC5"/>
    <w:rsid w:val="00D82A99"/>
    <w:rsid w:val="00D842CA"/>
    <w:rsid w:val="00D85246"/>
    <w:rsid w:val="00D86104"/>
    <w:rsid w:val="00D863D7"/>
    <w:rsid w:val="00D86C5F"/>
    <w:rsid w:val="00D87D8A"/>
    <w:rsid w:val="00D90C92"/>
    <w:rsid w:val="00D920A8"/>
    <w:rsid w:val="00D9304B"/>
    <w:rsid w:val="00D9447B"/>
    <w:rsid w:val="00D94E50"/>
    <w:rsid w:val="00D974F8"/>
    <w:rsid w:val="00D97A1B"/>
    <w:rsid w:val="00D97D03"/>
    <w:rsid w:val="00DA167D"/>
    <w:rsid w:val="00DA4ED3"/>
    <w:rsid w:val="00DA55F7"/>
    <w:rsid w:val="00DA7802"/>
    <w:rsid w:val="00DB05A2"/>
    <w:rsid w:val="00DB0CCD"/>
    <w:rsid w:val="00DB1AE9"/>
    <w:rsid w:val="00DB2CFA"/>
    <w:rsid w:val="00DB3073"/>
    <w:rsid w:val="00DB38D3"/>
    <w:rsid w:val="00DB5940"/>
    <w:rsid w:val="00DC217C"/>
    <w:rsid w:val="00DC2CCC"/>
    <w:rsid w:val="00DC32D2"/>
    <w:rsid w:val="00DC344E"/>
    <w:rsid w:val="00DC4BB7"/>
    <w:rsid w:val="00DC6CBB"/>
    <w:rsid w:val="00DC7CE8"/>
    <w:rsid w:val="00DC7D85"/>
    <w:rsid w:val="00DD2539"/>
    <w:rsid w:val="00DD266A"/>
    <w:rsid w:val="00DD2B91"/>
    <w:rsid w:val="00DD381C"/>
    <w:rsid w:val="00DD4FA5"/>
    <w:rsid w:val="00DD533E"/>
    <w:rsid w:val="00DD7A66"/>
    <w:rsid w:val="00DE03FB"/>
    <w:rsid w:val="00DE0614"/>
    <w:rsid w:val="00DE0955"/>
    <w:rsid w:val="00DE23D1"/>
    <w:rsid w:val="00DE3370"/>
    <w:rsid w:val="00DE393E"/>
    <w:rsid w:val="00DE6E4E"/>
    <w:rsid w:val="00DE7F7E"/>
    <w:rsid w:val="00DE7FBE"/>
    <w:rsid w:val="00DF2A20"/>
    <w:rsid w:val="00DF2D62"/>
    <w:rsid w:val="00DF4091"/>
    <w:rsid w:val="00DF40B0"/>
    <w:rsid w:val="00DF48E3"/>
    <w:rsid w:val="00DF5E2D"/>
    <w:rsid w:val="00DF7421"/>
    <w:rsid w:val="00E015B7"/>
    <w:rsid w:val="00E0181B"/>
    <w:rsid w:val="00E02E6B"/>
    <w:rsid w:val="00E04C14"/>
    <w:rsid w:val="00E051FC"/>
    <w:rsid w:val="00E062DB"/>
    <w:rsid w:val="00E06FD1"/>
    <w:rsid w:val="00E10800"/>
    <w:rsid w:val="00E10AEA"/>
    <w:rsid w:val="00E12674"/>
    <w:rsid w:val="00E1437B"/>
    <w:rsid w:val="00E14E35"/>
    <w:rsid w:val="00E1628A"/>
    <w:rsid w:val="00E16C7F"/>
    <w:rsid w:val="00E177A9"/>
    <w:rsid w:val="00E202E5"/>
    <w:rsid w:val="00E20C4F"/>
    <w:rsid w:val="00E22773"/>
    <w:rsid w:val="00E232E0"/>
    <w:rsid w:val="00E239E5"/>
    <w:rsid w:val="00E2432D"/>
    <w:rsid w:val="00E24F16"/>
    <w:rsid w:val="00E25147"/>
    <w:rsid w:val="00E25A56"/>
    <w:rsid w:val="00E27101"/>
    <w:rsid w:val="00E31061"/>
    <w:rsid w:val="00E324ED"/>
    <w:rsid w:val="00E34FA1"/>
    <w:rsid w:val="00E35B29"/>
    <w:rsid w:val="00E364CB"/>
    <w:rsid w:val="00E37242"/>
    <w:rsid w:val="00E40C8B"/>
    <w:rsid w:val="00E41219"/>
    <w:rsid w:val="00E41D43"/>
    <w:rsid w:val="00E4278A"/>
    <w:rsid w:val="00E44B96"/>
    <w:rsid w:val="00E45198"/>
    <w:rsid w:val="00E45782"/>
    <w:rsid w:val="00E46697"/>
    <w:rsid w:val="00E46ED0"/>
    <w:rsid w:val="00E50F38"/>
    <w:rsid w:val="00E53F59"/>
    <w:rsid w:val="00E546DD"/>
    <w:rsid w:val="00E54E03"/>
    <w:rsid w:val="00E55B3D"/>
    <w:rsid w:val="00E56061"/>
    <w:rsid w:val="00E562DE"/>
    <w:rsid w:val="00E60C1C"/>
    <w:rsid w:val="00E60E5D"/>
    <w:rsid w:val="00E61315"/>
    <w:rsid w:val="00E619D8"/>
    <w:rsid w:val="00E633C3"/>
    <w:rsid w:val="00E645FC"/>
    <w:rsid w:val="00E64725"/>
    <w:rsid w:val="00E65B44"/>
    <w:rsid w:val="00E6775A"/>
    <w:rsid w:val="00E700FE"/>
    <w:rsid w:val="00E73F9B"/>
    <w:rsid w:val="00E7459C"/>
    <w:rsid w:val="00E763F9"/>
    <w:rsid w:val="00E8067B"/>
    <w:rsid w:val="00E8111F"/>
    <w:rsid w:val="00E83DB5"/>
    <w:rsid w:val="00E8690A"/>
    <w:rsid w:val="00E87EBF"/>
    <w:rsid w:val="00E900FF"/>
    <w:rsid w:val="00E9064C"/>
    <w:rsid w:val="00E90A65"/>
    <w:rsid w:val="00E94477"/>
    <w:rsid w:val="00E945AF"/>
    <w:rsid w:val="00E94C90"/>
    <w:rsid w:val="00E960FB"/>
    <w:rsid w:val="00E96A29"/>
    <w:rsid w:val="00E96B45"/>
    <w:rsid w:val="00E97079"/>
    <w:rsid w:val="00E97BE7"/>
    <w:rsid w:val="00EA178B"/>
    <w:rsid w:val="00EA1EFC"/>
    <w:rsid w:val="00EA28A8"/>
    <w:rsid w:val="00EA28DE"/>
    <w:rsid w:val="00EA32C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8CD"/>
    <w:rsid w:val="00EC1A53"/>
    <w:rsid w:val="00EC289C"/>
    <w:rsid w:val="00EC31E7"/>
    <w:rsid w:val="00EC3508"/>
    <w:rsid w:val="00EC49B7"/>
    <w:rsid w:val="00EC58C4"/>
    <w:rsid w:val="00EC6C52"/>
    <w:rsid w:val="00ED163C"/>
    <w:rsid w:val="00ED62F1"/>
    <w:rsid w:val="00ED6B18"/>
    <w:rsid w:val="00ED6D8B"/>
    <w:rsid w:val="00ED70BD"/>
    <w:rsid w:val="00ED7662"/>
    <w:rsid w:val="00ED7C5C"/>
    <w:rsid w:val="00EE093F"/>
    <w:rsid w:val="00EE0EE1"/>
    <w:rsid w:val="00EE1015"/>
    <w:rsid w:val="00EE1346"/>
    <w:rsid w:val="00EE1E58"/>
    <w:rsid w:val="00EE223B"/>
    <w:rsid w:val="00EE2B25"/>
    <w:rsid w:val="00EE504C"/>
    <w:rsid w:val="00EE59F8"/>
    <w:rsid w:val="00EE5BA6"/>
    <w:rsid w:val="00EE7105"/>
    <w:rsid w:val="00EF6835"/>
    <w:rsid w:val="00F0077F"/>
    <w:rsid w:val="00F00F2F"/>
    <w:rsid w:val="00F01E5B"/>
    <w:rsid w:val="00F059D0"/>
    <w:rsid w:val="00F07241"/>
    <w:rsid w:val="00F10C1B"/>
    <w:rsid w:val="00F126C1"/>
    <w:rsid w:val="00F13119"/>
    <w:rsid w:val="00F13249"/>
    <w:rsid w:val="00F1325B"/>
    <w:rsid w:val="00F14181"/>
    <w:rsid w:val="00F1457F"/>
    <w:rsid w:val="00F14751"/>
    <w:rsid w:val="00F16960"/>
    <w:rsid w:val="00F17B46"/>
    <w:rsid w:val="00F21E76"/>
    <w:rsid w:val="00F229E1"/>
    <w:rsid w:val="00F23F9A"/>
    <w:rsid w:val="00F252BD"/>
    <w:rsid w:val="00F26EF2"/>
    <w:rsid w:val="00F30C67"/>
    <w:rsid w:val="00F324C5"/>
    <w:rsid w:val="00F3441A"/>
    <w:rsid w:val="00F35218"/>
    <w:rsid w:val="00F3553A"/>
    <w:rsid w:val="00F3618E"/>
    <w:rsid w:val="00F3644F"/>
    <w:rsid w:val="00F37285"/>
    <w:rsid w:val="00F373BE"/>
    <w:rsid w:val="00F378B0"/>
    <w:rsid w:val="00F42BFD"/>
    <w:rsid w:val="00F45247"/>
    <w:rsid w:val="00F452E9"/>
    <w:rsid w:val="00F50AEC"/>
    <w:rsid w:val="00F50F74"/>
    <w:rsid w:val="00F528B9"/>
    <w:rsid w:val="00F52EED"/>
    <w:rsid w:val="00F541A3"/>
    <w:rsid w:val="00F548EC"/>
    <w:rsid w:val="00F54EA9"/>
    <w:rsid w:val="00F56229"/>
    <w:rsid w:val="00F562A2"/>
    <w:rsid w:val="00F57C2E"/>
    <w:rsid w:val="00F63E89"/>
    <w:rsid w:val="00F6416A"/>
    <w:rsid w:val="00F64C71"/>
    <w:rsid w:val="00F64F69"/>
    <w:rsid w:val="00F655E1"/>
    <w:rsid w:val="00F66226"/>
    <w:rsid w:val="00F66439"/>
    <w:rsid w:val="00F66BE4"/>
    <w:rsid w:val="00F66E04"/>
    <w:rsid w:val="00F76A2E"/>
    <w:rsid w:val="00F77E05"/>
    <w:rsid w:val="00F80E5C"/>
    <w:rsid w:val="00F817E2"/>
    <w:rsid w:val="00F82D26"/>
    <w:rsid w:val="00F8333E"/>
    <w:rsid w:val="00F839F3"/>
    <w:rsid w:val="00F84128"/>
    <w:rsid w:val="00F84C77"/>
    <w:rsid w:val="00F87225"/>
    <w:rsid w:val="00F87461"/>
    <w:rsid w:val="00F916AB"/>
    <w:rsid w:val="00F94136"/>
    <w:rsid w:val="00FA1A86"/>
    <w:rsid w:val="00FA3BBB"/>
    <w:rsid w:val="00FA4577"/>
    <w:rsid w:val="00FA6026"/>
    <w:rsid w:val="00FA60D3"/>
    <w:rsid w:val="00FA65FA"/>
    <w:rsid w:val="00FA6A07"/>
    <w:rsid w:val="00FB0351"/>
    <w:rsid w:val="00FB105A"/>
    <w:rsid w:val="00FB18D3"/>
    <w:rsid w:val="00FB1DB9"/>
    <w:rsid w:val="00FB5371"/>
    <w:rsid w:val="00FB543C"/>
    <w:rsid w:val="00FB5543"/>
    <w:rsid w:val="00FB5862"/>
    <w:rsid w:val="00FB74AF"/>
    <w:rsid w:val="00FB7BF1"/>
    <w:rsid w:val="00FB7F70"/>
    <w:rsid w:val="00FC072C"/>
    <w:rsid w:val="00FC32CD"/>
    <w:rsid w:val="00FC4BB9"/>
    <w:rsid w:val="00FC53A4"/>
    <w:rsid w:val="00FC5A13"/>
    <w:rsid w:val="00FC71B2"/>
    <w:rsid w:val="00FC7CA9"/>
    <w:rsid w:val="00FD001F"/>
    <w:rsid w:val="00FD0A58"/>
    <w:rsid w:val="00FD0B9C"/>
    <w:rsid w:val="00FD2242"/>
    <w:rsid w:val="00FD2524"/>
    <w:rsid w:val="00FD357A"/>
    <w:rsid w:val="00FD4831"/>
    <w:rsid w:val="00FD50C9"/>
    <w:rsid w:val="00FD5425"/>
    <w:rsid w:val="00FD611B"/>
    <w:rsid w:val="00FD6345"/>
    <w:rsid w:val="00FE2FED"/>
    <w:rsid w:val="00FE3391"/>
    <w:rsid w:val="00FE52E0"/>
    <w:rsid w:val="00FE7A83"/>
    <w:rsid w:val="00FF00F7"/>
    <w:rsid w:val="00FF069F"/>
    <w:rsid w:val="00FF080E"/>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6BA4964F"/>
  <w15:docId w15:val="{E67095EA-7467-4BEC-9DB6-6B32013C3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62BC6"/>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uiPriority w:val="99"/>
    <w:rsid w:val="00BE245A"/>
    <w:pPr>
      <w:tabs>
        <w:tab w:val="center" w:pos="4536"/>
        <w:tab w:val="right" w:pos="9072"/>
      </w:tabs>
    </w:pPr>
  </w:style>
  <w:style w:type="character" w:customStyle="1" w:styleId="NagwekZnak">
    <w:name w:val="Nagłówek Znak"/>
    <w:basedOn w:val="Domylnaczcionkaakapitu"/>
    <w:link w:val="Nagwek"/>
    <w:uiPriority w:val="99"/>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3"/>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5"/>
      </w:numPr>
      <w:spacing w:before="120" w:after="120"/>
      <w:jc w:val="both"/>
    </w:pPr>
    <w:rPr>
      <w:rFonts w:eastAsia="Calibri"/>
      <w:szCs w:val="22"/>
      <w:lang w:eastAsia="en-GB"/>
    </w:rPr>
  </w:style>
  <w:style w:type="paragraph" w:customStyle="1" w:styleId="Tiret1">
    <w:name w:val="Tiret 1"/>
    <w:basedOn w:val="Normalny"/>
    <w:rsid w:val="00D85246"/>
    <w:pPr>
      <w:numPr>
        <w:numId w:val="6"/>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7"/>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7"/>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7"/>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7"/>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mailto:Zamowienia.Publiczne@mpec.krakow.pl" TargetMode="External"/><Relationship Id="rId18" Type="http://schemas.openxmlformats.org/officeDocument/2006/relationships/hyperlink" Target="mailto:Zamowienia.Publiczne@mpec.krakow.pl"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Zamowienia.Publiczne@mpec.krakow.pl" TargetMode="External"/><Relationship Id="rId17" Type="http://schemas.openxmlformats.org/officeDocument/2006/relationships/hyperlink" Target="https://epuap.gov.pl/wps/porta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Zamowienia.Publiczne@mpec.krakow.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puap.gov.pl" TargetMode="External"/><Relationship Id="rId23" Type="http://schemas.openxmlformats.org/officeDocument/2006/relationships/footer" Target="footer3.xml"/><Relationship Id="rId10" Type="http://schemas.openxmlformats.org/officeDocument/2006/relationships/hyperlink" Target="https://espd.uzp.gov.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zp.gov.pl/__data/assets/pdf_file/0015/32415/Instrukcja-wypelniania-JEDZ-ESPD.pdf" TargetMode="External"/><Relationship Id="rId14" Type="http://schemas.openxmlformats.org/officeDocument/2006/relationships/hyperlink" Target="https://miniportal.uzp.gov.pl"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031EBD-FF09-46D8-8ED7-517B255B23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1228</TotalTime>
  <Pages>31</Pages>
  <Words>11586</Words>
  <Characters>69517</Characters>
  <Application>Microsoft Office Word</Application>
  <DocSecurity>0</DocSecurity>
  <Lines>579</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Bajak Joanna</cp:lastModifiedBy>
  <cp:revision>65</cp:revision>
  <cp:lastPrinted>2020-01-30T05:58:00Z</cp:lastPrinted>
  <dcterms:created xsi:type="dcterms:W3CDTF">2019-01-21T06:53:00Z</dcterms:created>
  <dcterms:modified xsi:type="dcterms:W3CDTF">2020-01-30T05:58:00Z</dcterms:modified>
</cp:coreProperties>
</file>