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452BD4" w:rsidRDefault="00554188" w:rsidP="00452BD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IZ/U/2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60E42">
        <w:rPr>
          <w:rFonts w:asciiTheme="minorHAnsi" w:hAnsiTheme="minorHAnsi" w:cs="Arial"/>
          <w:b/>
          <w:sz w:val="22"/>
          <w:szCs w:val="22"/>
        </w:rPr>
      </w:r>
      <w:r w:rsidR="00860E42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60E42">
        <w:rPr>
          <w:rFonts w:asciiTheme="minorHAnsi" w:hAnsiTheme="minorHAnsi" w:cs="Arial"/>
          <w:b/>
          <w:sz w:val="22"/>
          <w:szCs w:val="22"/>
        </w:rPr>
      </w:r>
      <w:r w:rsidR="00860E42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 ilości węzłów</w:t>
            </w:r>
            <w:r w:rsidR="00953DB7">
              <w:rPr>
                <w:rFonts w:asciiTheme="minorHAnsi" w:hAnsiTheme="minorHAnsi" w:cstheme="minorHAnsi"/>
                <w:sz w:val="22"/>
                <w:szCs w:val="22"/>
              </w:rPr>
              <w:t xml:space="preserve"> wysokoparametrowych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CE0F6B" w:rsidRPr="00EC57E5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994FF3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94FF3" w:rsidRPr="00994FF3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994FF3" w:rsidRPr="00994FF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IZ/U/2/2020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60E42">
        <w:rPr>
          <w:rFonts w:asciiTheme="minorHAnsi" w:hAnsiTheme="minorHAnsi" w:cstheme="minorHAnsi"/>
          <w:b/>
          <w:sz w:val="22"/>
          <w:szCs w:val="22"/>
        </w:rPr>
      </w:r>
      <w:r w:rsidR="00860E42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60E42">
        <w:rPr>
          <w:rFonts w:asciiTheme="minorHAnsi" w:hAnsiTheme="minorHAnsi" w:cstheme="minorHAnsi"/>
          <w:b/>
          <w:sz w:val="22"/>
          <w:szCs w:val="22"/>
        </w:rPr>
      </w:r>
      <w:r w:rsidR="00860E42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126327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IZ/U/2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P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452BC6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IZ/U/2/2020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26327" w:rsidRDefault="00994FF3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452BD4">
        <w:rPr>
          <w:rFonts w:asciiTheme="minorHAnsi" w:hAnsiTheme="minorHAnsi" w:cstheme="minorHAnsi"/>
          <w:b/>
          <w:snapToGrid w:val="0"/>
          <w:sz w:val="22"/>
          <w:szCs w:val="22"/>
        </w:rPr>
        <w:t>Budowa nowych odcinków sieci cieplnej wraz z przyłączami i węzłami ciepłowniczymi w celu likwidacji istniejących lokalnych źródeł ciepła opalanych</w:t>
      </w:r>
      <w:r w:rsidR="00452BC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994FF3" w:rsidRDefault="00994FF3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F86" w:rsidRDefault="00E42F86" w:rsidP="00BE245A">
      <w:r>
        <w:separator/>
      </w:r>
    </w:p>
  </w:endnote>
  <w:endnote w:type="continuationSeparator" w:id="0">
    <w:p w:rsidR="00E42F86" w:rsidRDefault="00E42F8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60E42">
          <w:rPr>
            <w:rFonts w:asciiTheme="minorHAnsi" w:hAnsiTheme="minorHAnsi"/>
            <w:noProof/>
          </w:rPr>
          <w:t>3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F86" w:rsidRDefault="00E42F86" w:rsidP="00BE245A">
      <w:r>
        <w:separator/>
      </w:r>
    </w:p>
  </w:footnote>
  <w:footnote w:type="continuationSeparator" w:id="0">
    <w:p w:rsidR="00E42F86" w:rsidRDefault="00E42F8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E42" w:rsidRDefault="00860E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860E42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657225</wp:posOffset>
          </wp:positionV>
          <wp:extent cx="5345430" cy="532765"/>
          <wp:effectExtent l="0" t="0" r="762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5430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452BC6">
      <w:rPr>
        <w:rFonts w:asciiTheme="minorHAnsi" w:hAnsiTheme="minorHAnsi"/>
        <w:b/>
        <w:sz w:val="18"/>
        <w:szCs w:val="18"/>
      </w:rPr>
      <w:t>postępowania : IZ/U/2/2020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</w:r>
    <w:bookmarkStart w:id="0" w:name="_GoBack"/>
    <w:bookmarkEnd w:id="0"/>
    <w:r w:rsidR="00EC57E5" w:rsidRPr="006F625A">
      <w:rPr>
        <w:rFonts w:asciiTheme="minorHAnsi" w:hAnsiTheme="minorHAnsi"/>
        <w:b/>
        <w:sz w:val="18"/>
        <w:szCs w:val="18"/>
      </w:rPr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4222388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93C0-F2F1-45D0-92AF-234814D5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4</cp:revision>
  <cp:lastPrinted>2019-01-22T06:36:00Z</cp:lastPrinted>
  <dcterms:created xsi:type="dcterms:W3CDTF">2020-01-29T12:51:00Z</dcterms:created>
  <dcterms:modified xsi:type="dcterms:W3CDTF">2020-02-03T07:32:00Z</dcterms:modified>
</cp:coreProperties>
</file>