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4C285D">
        <w:rPr>
          <w:rFonts w:asciiTheme="minorHAnsi" w:hAnsiTheme="minorHAnsi" w:cs="Verdana"/>
          <w:sz w:val="22"/>
          <w:szCs w:val="22"/>
        </w:rPr>
        <w:tab/>
        <w:t>Wzór wykazu dostaw</w:t>
      </w:r>
    </w:p>
    <w:p w:rsidR="007D2649" w:rsidRPr="009645B2" w:rsidRDefault="007D2649" w:rsidP="004C285D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4C285D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3.3</w:t>
      </w:r>
      <w:r w:rsidR="001670C1">
        <w:rPr>
          <w:rFonts w:asciiTheme="minorHAnsi" w:hAnsiTheme="minorHAnsi" w:cs="Verdana"/>
          <w:sz w:val="22"/>
          <w:szCs w:val="22"/>
        </w:rPr>
        <w:t>.</w:t>
      </w:r>
      <w:r w:rsidR="001670C1"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</w:t>
      </w:r>
      <w:r w:rsidR="004C285D">
        <w:rPr>
          <w:rFonts w:asciiTheme="minorHAnsi" w:hAnsiTheme="minorHAnsi" w:cs="Verdana"/>
          <w:sz w:val="22"/>
          <w:szCs w:val="22"/>
        </w:rPr>
        <w:t>4</w:t>
      </w:r>
      <w:r w:rsidRPr="009645B2">
        <w:rPr>
          <w:rFonts w:asciiTheme="minorHAnsi" w:hAnsiTheme="minorHAnsi" w:cs="Verdana"/>
          <w:sz w:val="22"/>
          <w:szCs w:val="22"/>
        </w:rPr>
        <w:t>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4C285D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3.5</w:t>
      </w:r>
      <w:r w:rsidR="007D2649" w:rsidRPr="009645B2">
        <w:rPr>
          <w:rFonts w:asciiTheme="minorHAnsi" w:hAnsiTheme="minorHAnsi" w:cs="Verdana"/>
          <w:sz w:val="22"/>
          <w:szCs w:val="22"/>
        </w:rPr>
        <w:t>.</w:t>
      </w:r>
      <w:r w:rsidR="007D2649"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4C285D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3.6</w:t>
      </w:r>
      <w:r w:rsidR="007D2649" w:rsidRPr="009645B2">
        <w:rPr>
          <w:rFonts w:asciiTheme="minorHAnsi" w:hAnsiTheme="minorHAnsi" w:cs="Verdana"/>
          <w:sz w:val="22"/>
          <w:szCs w:val="22"/>
        </w:rPr>
        <w:t>.</w:t>
      </w:r>
      <w:r w:rsidR="007D2649"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452BD4" w:rsidRDefault="00554188" w:rsidP="004C285D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C285D" w:rsidRPr="004C285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 w:rsidR="004C285D">
        <w:rPr>
          <w:rFonts w:asciiTheme="minorHAnsi" w:hAnsiTheme="minorHAnsi" w:cstheme="minorHAnsi"/>
          <w:b/>
          <w:snapToGrid w:val="0"/>
          <w:sz w:val="22"/>
          <w:szCs w:val="22"/>
        </w:rPr>
        <w:t>elementów sieci preizolowa</w:t>
      </w:r>
      <w:r w:rsidR="00A8767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nych.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4C285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IZ/U/3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672E77">
        <w:rPr>
          <w:rFonts w:asciiTheme="minorHAnsi" w:hAnsiTheme="minorHAnsi" w:cs="Arial"/>
          <w:b/>
          <w:sz w:val="22"/>
          <w:szCs w:val="22"/>
        </w:rPr>
      </w:r>
      <w:r w:rsidR="00672E77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672E77">
        <w:rPr>
          <w:rFonts w:asciiTheme="minorHAnsi" w:hAnsiTheme="minorHAnsi" w:cs="Arial"/>
          <w:b/>
          <w:sz w:val="22"/>
          <w:szCs w:val="22"/>
        </w:rPr>
      </w:r>
      <w:r w:rsidR="00672E77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4C285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DOSTAW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4C285D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4C285D" w:rsidRPr="004C285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 w:rsidR="00A8767A">
        <w:rPr>
          <w:rFonts w:asciiTheme="minorHAnsi" w:hAnsiTheme="minorHAnsi" w:cstheme="minorHAnsi"/>
          <w:b/>
          <w:snapToGrid w:val="0"/>
          <w:sz w:val="22"/>
          <w:szCs w:val="22"/>
        </w:rPr>
        <w:t>elementów sieci preizolowanych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4C285D" w:rsidP="004C285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dostawy </w:t>
            </w:r>
            <w:r w:rsidR="00833014" w:rsidRPr="00833014">
              <w:rPr>
                <w:rFonts w:asciiTheme="minorHAnsi" w:hAnsiTheme="minorHAnsi" w:cstheme="minorHAnsi"/>
                <w:sz w:val="22"/>
                <w:szCs w:val="22"/>
              </w:rPr>
              <w:t>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4C285D" w:rsidP="00F8044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Przedmiot dostawy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</w:t>
      </w:r>
      <w:r w:rsidR="004C285D">
        <w:rPr>
          <w:rFonts w:asciiTheme="minorHAnsi" w:eastAsia="Calibri" w:hAnsiTheme="minorHAnsi" w:cstheme="minorHAnsi"/>
          <w:sz w:val="22"/>
          <w:szCs w:val="22"/>
          <w:lang w:eastAsia="en-US"/>
        </w:rPr>
        <w:t>owody dotyczące wykazanych dostaw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określające, czy </w:t>
      </w:r>
      <w:r w:rsidR="004C285D">
        <w:rPr>
          <w:rFonts w:asciiTheme="minorHAnsi" w:eastAsia="Calibri" w:hAnsiTheme="minorHAnsi" w:cstheme="minorHAnsi"/>
          <w:sz w:val="22"/>
          <w:szCs w:val="22"/>
          <w:lang w:eastAsia="en-US"/>
        </w:rPr>
        <w:t>te dostawy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97817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  <w:sectPr w:rsidR="00A97817" w:rsidSect="004C285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A97817">
        <w:rPr>
          <w:rFonts w:asciiTheme="minorHAnsi" w:hAnsiTheme="minorHAnsi"/>
          <w:b/>
          <w:sz w:val="22"/>
          <w:szCs w:val="22"/>
        </w:rPr>
        <w:t>3.3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500EE" w:rsidRDefault="00081802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97817" w:rsidRPr="00A9781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</w:t>
      </w:r>
      <w:r w:rsidR="00A97817">
        <w:rPr>
          <w:rFonts w:asciiTheme="minorHAnsi" w:hAnsiTheme="minorHAnsi" w:cstheme="minorHAnsi"/>
          <w:b/>
          <w:snapToGrid w:val="0"/>
          <w:sz w:val="22"/>
          <w:szCs w:val="22"/>
        </w:rPr>
        <w:br/>
      </w:r>
      <w:r w:rsidR="00A97817" w:rsidRPr="00A9781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i elementów sieci preizolowanych 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A9781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IZ/U/3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672E77">
        <w:rPr>
          <w:rFonts w:asciiTheme="minorHAnsi" w:hAnsiTheme="minorHAnsi" w:cstheme="minorHAnsi"/>
          <w:b/>
          <w:sz w:val="22"/>
          <w:szCs w:val="22"/>
        </w:rPr>
      </w:r>
      <w:r w:rsidR="00672E7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672E77">
        <w:rPr>
          <w:rFonts w:asciiTheme="minorHAnsi" w:hAnsiTheme="minorHAnsi" w:cstheme="minorHAnsi"/>
          <w:b/>
          <w:sz w:val="22"/>
          <w:szCs w:val="22"/>
        </w:rPr>
      </w:r>
      <w:r w:rsidR="00672E7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A97817">
        <w:rPr>
          <w:rFonts w:asciiTheme="minorHAnsi" w:hAnsiTheme="minorHAnsi"/>
          <w:b/>
          <w:sz w:val="22"/>
          <w:szCs w:val="22"/>
        </w:rPr>
        <w:t>3.4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Pr="00A97817" w:rsidRDefault="00132E05" w:rsidP="00A97817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A97817" w:rsidRPr="00A9781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 w:rsidR="00A9781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elementów sieci preizolowanych </w:t>
      </w:r>
    </w:p>
    <w:p w:rsidR="00A97817" w:rsidRDefault="00A9781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A97817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IZ/U/3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5F425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A97817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Pr="00A97817" w:rsidRDefault="00132E05" w:rsidP="00A97817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A97817" w:rsidRPr="00A9781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 w:rsidR="00A9781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elementów sieci preizolowanych </w:t>
      </w:r>
    </w:p>
    <w:p w:rsidR="00A97817" w:rsidRDefault="00A9781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500E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postępowani</w:t>
      </w:r>
      <w:r w:rsidR="00A9781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a: IZ/U/3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</w:t>
      </w:r>
      <w:r w:rsidR="00EB3A53">
        <w:rPr>
          <w:rFonts w:asciiTheme="minorHAnsi" w:hAnsiTheme="minorHAnsi" w:cstheme="minorHAnsi"/>
        </w:rPr>
        <w:t xml:space="preserve">opłatach lokalnych (Dz.U. z 2019 r., </w:t>
      </w:r>
      <w:r w:rsidR="00EB3A53">
        <w:rPr>
          <w:rFonts w:asciiTheme="minorHAnsi" w:hAnsiTheme="minorHAnsi" w:cstheme="minorHAnsi"/>
        </w:rPr>
        <w:br/>
        <w:t>poz. 1170</w:t>
      </w:r>
      <w:r w:rsidRPr="00132E05">
        <w:rPr>
          <w:rFonts w:asciiTheme="minorHAnsi" w:hAnsiTheme="minorHAnsi" w:cstheme="minorHAnsi"/>
        </w:rPr>
        <w:t>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A97817">
        <w:rPr>
          <w:rFonts w:asciiTheme="minorHAnsi" w:hAnsiTheme="minorHAnsi" w:cs="Verdana"/>
          <w:b/>
          <w:sz w:val="22"/>
          <w:szCs w:val="22"/>
        </w:rPr>
        <w:t>Załącznik nr 3.6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72E77" w:rsidRDefault="00A97817" w:rsidP="00BE2F53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9781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 w:rsidR="00672E77">
        <w:rPr>
          <w:rFonts w:asciiTheme="minorHAnsi" w:hAnsiTheme="minorHAnsi" w:cstheme="minorHAnsi"/>
          <w:b/>
          <w:snapToGrid w:val="0"/>
          <w:sz w:val="22"/>
          <w:szCs w:val="22"/>
        </w:rPr>
        <w:t>elementów sieci preizolowanych</w:t>
      </w:r>
    </w:p>
    <w:p w:rsidR="00672E77" w:rsidRDefault="00672E77" w:rsidP="00BE2F53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</w:p>
    <w:p w:rsidR="00781B4D" w:rsidRPr="00672E77" w:rsidRDefault="00B97719" w:rsidP="00BE2F53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A9781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/3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A97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C5" w:rsidRDefault="00EF05C5" w:rsidP="00BE245A">
      <w:r>
        <w:separator/>
      </w:r>
    </w:p>
  </w:endnote>
  <w:endnote w:type="continuationSeparator" w:id="0">
    <w:p w:rsidR="00EF05C5" w:rsidRDefault="00EF05C5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672E77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C5" w:rsidRDefault="00EF05C5" w:rsidP="00BE245A">
      <w:r>
        <w:separator/>
      </w:r>
    </w:p>
  </w:footnote>
  <w:footnote w:type="continuationSeparator" w:id="0">
    <w:p w:rsidR="00EF05C5" w:rsidRDefault="00EF05C5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4C285D">
      <w:rPr>
        <w:rFonts w:asciiTheme="minorHAnsi" w:hAnsiTheme="minorHAnsi"/>
        <w:b/>
        <w:sz w:val="18"/>
        <w:szCs w:val="18"/>
      </w:rPr>
      <w:t>postępowania : IZ/U/3</w:t>
    </w:r>
    <w:r w:rsidR="005F4250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3690864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285D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2E77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8767A"/>
    <w:rsid w:val="00A91C8C"/>
    <w:rsid w:val="00A936D6"/>
    <w:rsid w:val="00A97817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DFF9B-80E7-42B2-BBB7-DB9B59E2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1219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10</cp:revision>
  <cp:lastPrinted>2020-02-20T07:01:00Z</cp:lastPrinted>
  <dcterms:created xsi:type="dcterms:W3CDTF">2019-06-10T07:41:00Z</dcterms:created>
  <dcterms:modified xsi:type="dcterms:W3CDTF">2020-02-20T07:01:00Z</dcterms:modified>
</cp:coreProperties>
</file>