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41E37" w:rsidRPr="00041E37" w:rsidRDefault="00041E37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i/>
          <w:sz w:val="22"/>
          <w:szCs w:val="22"/>
        </w:rPr>
        <w:t>Część 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C64C23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Część 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35FC2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 woda użytkowa) – etap I (etap 3)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135FC2" w:rsidRDefault="004E7092" w:rsidP="00135FC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bookmarkStart w:id="0" w:name="_GoBack"/>
      <w:bookmarkEnd w:id="0"/>
      <w:r w:rsidR="00911B1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B00EB1" w:rsidP="00B00EB1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6352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D03FEB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 woda użytkowa) – etap I (etap 3)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81A08" w:rsidRDefault="00481A08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81A08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587660" w:rsidRPr="00587660">
        <w:rPr>
          <w:rFonts w:ascii="Calibri" w:hAnsi="Calibri"/>
          <w:sz w:val="22"/>
          <w:szCs w:val="22"/>
        </w:rPr>
        <w:t>na którą składają się kwoty za poszczególne odcinki: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181 – Przebudowa niskoparametrowej osiedlowej sieci cieplnej oraz przyłączy cieplnych w rejonie dotychczasowego zasilania przez swc Dywizjonu 303 bud. 58 na sieć preizolowaną wysokoparametrową;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182 – Demontaż węzła niskoparametrowego oraz montaż wraz z dostawą węzła cieplnego wysokoparametrowego  dla zadania – os. Dywizjonu 303 nr 45 kl. 1;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183 – Demontaż węzła niskoparametrowego oraz montaż wraz z dostawą węzła cieplnego wysokoparametrowego  dla zadania – os. Dywizjonu 303 nr 45 kl. 4;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184 – Demontaż węzła niskoparametrowego oraz montaż wraz z dostawą węzła cieplnego wysokoparametrowego  dla zadania – os. Dywizjonu 303 nr 46 kl. 1;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185 – Demontaż węzła niskoparametrowego oraz montaż wraz z dostawą węzła cieplnego wysokoparametrowego  dla zadania – os. Dywizjonu 303 nr 46 kl. 3;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186 – Demontaż węzła niskoparametrowego oraz montaż wraz z dostawą węzła cieplnego wysokoparametrowego  dla zadania – os. Dywizjonu 303 nr 46 kl. 5;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187 – Demontaż węzła niskoparametrowego oraz montaż wraz z dostawą węzła cieplnego wysokoparametrowego  dla zadania – os. Dywizjonu 303 nr 47 kl. 1;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188 – Demontaż węzła niskoparametrowego oraz montaż wraz z dostawą węzła cieplnego wysokoparametrowego  dla zadania – os. Dywizjonu 303 nr 47 kl. 4;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189 – Demontaż węzła niskoparametrowego oraz montaż wraz z dostawą węzła cieplnego wysokoparametrowego  dla zadania – os. Dywizjonu 303 nr 48 kl. 1;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190 – Demontaż węzła niskoparametrowego oraz montaż wraz z dostawą węzła cieplnego wysokoparametrowego  dla zadania – os. Dywizjonu 303 nr 48 kl. 4;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191 – Demontaż węzła niskoparametrowego oraz montaż wraz z dostawą węzła cieplnego wysokoparametrowego  dla zadania – os. Dywizjonu 303 nr 49;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192 – Demontaż węzła niskoparametrowego oraz montaż wraz z dostawą węzła cieplnego wysokoparametrowego  dla zadania – os. Dywizjonu 303 nr 50 kl. 1;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193 – Demontaż węzła niskoparametrowego oraz montaż wraz z dostawą węzła cieplnego wysokoparametrowego  dla zadania – os. Dywizjonu 303 nr 50 kl. 3;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194 – Demontaż węzła niskoparametrowego oraz montaż wraz z dostawą węzła cieplnego wysokoparametrowego  dla zadania – os. Dywizjonu 303 nr 50 kl. 5;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195 – Demontaż węzła niskoparametrowego oraz montaż wraz z dostawą węzła cieplnego wysokoparametrowego  dla zadania – os. Dywizjonu 303 nr 51 kl. 2;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196 – Demontaż węzła niskoparametrowego oraz montaż wraz z dostawą węzła cieplnego wysokoparametrowego  dla zadania – os. Dywizjonu 303 nr 51 kl. 4;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197 – Demontaż węzła niskoparametrowego oraz montaż wraz z dostawą węzła cieplnego wysokoparametrowego  dla zadania – os. Dywizjonu 303 nr 52;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198 – Demontaż węzła niskoparametrowego oraz montaż wraz z dostawą węzła cieplnego wysokoparametrowego  dla zadania – os. Dywizjonu 303 nr 53;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199 – Demontaż węzła niskoparametrowego oraz montaż wraz z dostawą węzła cieplnego wysokoparametrowego  dla zadania – os. Dywizjonu 303 nr 54;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200 – Demontaż węzła niskoparametrowego oraz montaż wraz z dostawą węzła cieplnego wysokoparametrowego  dla zadania – os. Dywizjonu 303 nr 55;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201 – Demontaż węzła niskoparametrowego oraz montaż wraz z dostawą węzła cieplnego wysokoparametrowego  dla zadania – os. Dywizjonu 303 nr 56;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202 – Demontaż węzła niskoparametrowego oraz montaż wraz z dostawą węzła cieplnego wysokoparametrowego  dla zadania – os. Dywizjonu 303 nr 57;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203 – Demontaż węzła niskoparametrowego oraz montaż wraz z dostawą węzła cieplnego wysokoparametrowego  dla zadania – os. Dywizjonu 303 nr 62A;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>Odcinek 204 – Demontaż węzła niskoparametrowego oraz montaż wraz z dostawą węzła cieplnego wysokoparametrowego  dla zadania – os. Dywizjonu 303 nr 67;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Pr="00870DEA">
        <w:rPr>
          <w:rFonts w:ascii="Calibri" w:hAnsi="Calibri"/>
          <w:b/>
          <w:sz w:val="22"/>
          <w:szCs w:val="22"/>
        </w:rPr>
        <w:t>Odcinek 205 – Demontaż węzła grupowego – os. Dywizjonu 303 nr 58;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E82042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D03FEB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0163C8">
        <w:rPr>
          <w:rFonts w:ascii="Calibri" w:hAnsi="Calibri"/>
          <w:sz w:val="22"/>
          <w:szCs w:val="22"/>
        </w:rPr>
        <w:t>w pliku o nazwie</w:t>
      </w:r>
      <w:r>
        <w:rPr>
          <w:rFonts w:ascii="Calibri" w:hAnsi="Calibri"/>
          <w:sz w:val="22"/>
          <w:szCs w:val="22"/>
        </w:rPr>
        <w:t xml:space="preserve"> </w:t>
      </w:r>
      <w:r w:rsidR="000163C8">
        <w:rPr>
          <w:rFonts w:ascii="Calibri" w:hAnsi="Calibri"/>
          <w:sz w:val="22"/>
          <w:szCs w:val="22"/>
        </w:rPr>
        <w:t>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lastRenderedPageBreak/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0163C8" w:rsidRDefault="000163C8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Pr="00554188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277" w:rsidRDefault="004C4277" w:rsidP="00BE245A">
      <w:r>
        <w:separator/>
      </w:r>
    </w:p>
  </w:endnote>
  <w:endnote w:type="continuationSeparator" w:id="0">
    <w:p w:rsidR="004C4277" w:rsidRDefault="004C427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4E7092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277" w:rsidRDefault="004C4277" w:rsidP="00BE245A">
      <w:r>
        <w:separator/>
      </w:r>
    </w:p>
  </w:footnote>
  <w:footnote w:type="continuationSeparator" w:id="0">
    <w:p w:rsidR="004C4277" w:rsidRDefault="004C4277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50" w:rsidRDefault="00C95D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135FC2" w:rsidRDefault="00EC57E5" w:rsidP="00135FC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C95D50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911B1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034021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63C8"/>
    <w:rsid w:val="00017DCA"/>
    <w:rsid w:val="00020472"/>
    <w:rsid w:val="00021CA6"/>
    <w:rsid w:val="00022BE4"/>
    <w:rsid w:val="0002394A"/>
    <w:rsid w:val="000275A3"/>
    <w:rsid w:val="00031F64"/>
    <w:rsid w:val="0003659A"/>
    <w:rsid w:val="00041E37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87E5B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1067"/>
    <w:rsid w:val="000C60B0"/>
    <w:rsid w:val="000C68F2"/>
    <w:rsid w:val="000C78C9"/>
    <w:rsid w:val="000D00A3"/>
    <w:rsid w:val="000D0106"/>
    <w:rsid w:val="000D21DC"/>
    <w:rsid w:val="000D7395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35FC2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05E23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68E4"/>
    <w:rsid w:val="00241992"/>
    <w:rsid w:val="002428F5"/>
    <w:rsid w:val="0024703A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E6B1A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1A08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C4277"/>
    <w:rsid w:val="004D209B"/>
    <w:rsid w:val="004D378F"/>
    <w:rsid w:val="004D466E"/>
    <w:rsid w:val="004D4FE4"/>
    <w:rsid w:val="004D6B75"/>
    <w:rsid w:val="004E1101"/>
    <w:rsid w:val="004E4062"/>
    <w:rsid w:val="004E48E9"/>
    <w:rsid w:val="004E7092"/>
    <w:rsid w:val="004F1AAF"/>
    <w:rsid w:val="004F2966"/>
    <w:rsid w:val="004F5351"/>
    <w:rsid w:val="004F671F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23BA"/>
    <w:rsid w:val="00583581"/>
    <w:rsid w:val="00583F8F"/>
    <w:rsid w:val="00587660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0952"/>
    <w:rsid w:val="00741104"/>
    <w:rsid w:val="00741660"/>
    <w:rsid w:val="00742986"/>
    <w:rsid w:val="007447D9"/>
    <w:rsid w:val="00744CA5"/>
    <w:rsid w:val="00747039"/>
    <w:rsid w:val="0074767E"/>
    <w:rsid w:val="00747ECB"/>
    <w:rsid w:val="00750AAA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3528"/>
    <w:rsid w:val="008653F9"/>
    <w:rsid w:val="00870DE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1B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3ED1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0EB1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C23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5D50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3FEB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0D27"/>
    <w:rsid w:val="00DA167D"/>
    <w:rsid w:val="00DB0CCD"/>
    <w:rsid w:val="00DB2D50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DF6279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2042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A9AD-C678-4521-AC8B-E133FF80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1724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4</cp:revision>
  <cp:lastPrinted>2019-01-21T12:47:00Z</cp:lastPrinted>
  <dcterms:created xsi:type="dcterms:W3CDTF">2019-01-21T12:47:00Z</dcterms:created>
  <dcterms:modified xsi:type="dcterms:W3CDTF">2019-01-30T06:57:00Z</dcterms:modified>
</cp:coreProperties>
</file>