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B09" w:rsidRPr="007563AA" w:rsidRDefault="00A42B09" w:rsidP="000F0F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170" w:hanging="170"/>
        <w:jc w:val="center"/>
        <w:rPr>
          <w:sz w:val="24"/>
          <w:szCs w:val="24"/>
        </w:rPr>
      </w:pPr>
      <w:r w:rsidRPr="007563AA">
        <w:rPr>
          <w:b/>
          <w:sz w:val="24"/>
          <w:szCs w:val="24"/>
        </w:rPr>
        <w:t>KARTA DOBORU URZĄDZEŃ KOMPAKTOWEGO WĘZŁA CIEPLNEGO</w:t>
      </w:r>
    </w:p>
    <w:p w:rsidR="005C2E31" w:rsidRPr="007563AA" w:rsidRDefault="005C2E31" w:rsidP="005C2E31">
      <w:pPr>
        <w:jc w:val="both"/>
        <w:rPr>
          <w:rFonts w:ascii="Arial" w:hAnsi="Arial" w:cs="Arial"/>
          <w:sz w:val="20"/>
          <w:szCs w:val="20"/>
        </w:rPr>
      </w:pPr>
      <w:r w:rsidRPr="007563AA">
        <w:rPr>
          <w:rFonts w:ascii="Arial" w:hAnsi="Arial" w:cs="Arial"/>
          <w:sz w:val="20"/>
          <w:szCs w:val="20"/>
        </w:rPr>
        <w:t xml:space="preserve">Kompaktowy węzeł cieplny dwufunkcyjny dla centralnego ogrzewania i przygotowania ciepłej wody użytkowej w układzie </w:t>
      </w:r>
      <w:proofErr w:type="spellStart"/>
      <w:r w:rsidRPr="007563AA">
        <w:rPr>
          <w:rFonts w:ascii="Arial" w:hAnsi="Arial" w:cs="Arial"/>
          <w:sz w:val="20"/>
          <w:szCs w:val="20"/>
        </w:rPr>
        <w:t>bezzasobnikowym</w:t>
      </w:r>
      <w:proofErr w:type="spellEnd"/>
      <w:r w:rsidRPr="007563AA">
        <w:rPr>
          <w:rFonts w:ascii="Arial" w:hAnsi="Arial" w:cs="Arial"/>
          <w:sz w:val="20"/>
          <w:szCs w:val="20"/>
        </w:rPr>
        <w:t>.</w:t>
      </w:r>
    </w:p>
    <w:p w:rsidR="00441958" w:rsidRPr="007563AA" w:rsidRDefault="00FC1141" w:rsidP="00441958">
      <w:pPr>
        <w:tabs>
          <w:tab w:val="right" w:leader="dot" w:pos="7371"/>
        </w:tabs>
        <w:spacing w:afterLines="20" w:after="48" w:line="240" w:lineRule="auto"/>
        <w:jc w:val="both"/>
        <w:rPr>
          <w:rFonts w:ascii="Arial" w:hAnsi="Arial" w:cs="Arial"/>
          <w:sz w:val="20"/>
          <w:szCs w:val="20"/>
        </w:rPr>
      </w:pPr>
      <w:r w:rsidRPr="007563AA">
        <w:rPr>
          <w:rFonts w:ascii="Arial" w:hAnsi="Arial" w:cs="Arial"/>
          <w:sz w:val="20"/>
          <w:szCs w:val="20"/>
        </w:rPr>
        <w:t xml:space="preserve">Obiekt: </w:t>
      </w:r>
      <w:r w:rsidRPr="007563AA">
        <w:rPr>
          <w:rFonts w:ascii="Arial" w:hAnsi="Arial" w:cs="Arial"/>
          <w:b/>
          <w:sz w:val="20"/>
          <w:szCs w:val="20"/>
        </w:rPr>
        <w:t>BUDYNEK WIELORODZINNY</w:t>
      </w:r>
      <w:r w:rsidR="005F7AA7" w:rsidRPr="007563AA">
        <w:rPr>
          <w:rFonts w:ascii="Arial" w:hAnsi="Arial" w:cs="Arial"/>
          <w:b/>
          <w:sz w:val="20"/>
          <w:szCs w:val="20"/>
        </w:rPr>
        <w:t xml:space="preserve"> </w:t>
      </w:r>
    </w:p>
    <w:p w:rsidR="00441958" w:rsidRPr="007563AA" w:rsidRDefault="00441958" w:rsidP="00441958">
      <w:pPr>
        <w:tabs>
          <w:tab w:val="right" w:leader="dot" w:pos="7371"/>
        </w:tabs>
        <w:spacing w:afterLines="20" w:after="48" w:line="240" w:lineRule="auto"/>
        <w:jc w:val="both"/>
        <w:rPr>
          <w:rFonts w:ascii="Arial" w:hAnsi="Arial" w:cs="Arial"/>
          <w:sz w:val="20"/>
          <w:szCs w:val="20"/>
        </w:rPr>
      </w:pPr>
      <w:r w:rsidRPr="007563AA">
        <w:rPr>
          <w:rFonts w:ascii="Arial" w:hAnsi="Arial" w:cs="Arial"/>
          <w:sz w:val="20"/>
          <w:szCs w:val="20"/>
        </w:rPr>
        <w:t>Adres:</w:t>
      </w:r>
      <w:r w:rsidR="00FC1141" w:rsidRPr="007563AA">
        <w:rPr>
          <w:rFonts w:ascii="Arial" w:hAnsi="Arial" w:cs="Arial"/>
          <w:sz w:val="20"/>
          <w:szCs w:val="20"/>
        </w:rPr>
        <w:t xml:space="preserve"> </w:t>
      </w:r>
      <w:r w:rsidR="00FC1141" w:rsidRPr="007563AA">
        <w:rPr>
          <w:rFonts w:ascii="Arial" w:hAnsi="Arial" w:cs="Arial"/>
          <w:b/>
          <w:sz w:val="20"/>
          <w:szCs w:val="20"/>
        </w:rPr>
        <w:t xml:space="preserve">DZ. </w:t>
      </w:r>
      <w:r w:rsidR="004D0E46" w:rsidRPr="007563AA">
        <w:rPr>
          <w:rFonts w:ascii="Arial" w:hAnsi="Arial" w:cs="Arial"/>
          <w:b/>
          <w:sz w:val="20"/>
          <w:szCs w:val="20"/>
        </w:rPr>
        <w:t>NR 187</w:t>
      </w:r>
      <w:r w:rsidR="00FC1141" w:rsidRPr="007563AA">
        <w:rPr>
          <w:rFonts w:ascii="Arial" w:hAnsi="Arial" w:cs="Arial"/>
          <w:b/>
          <w:sz w:val="20"/>
          <w:szCs w:val="20"/>
        </w:rPr>
        <w:t xml:space="preserve">, OBR. </w:t>
      </w:r>
      <w:r w:rsidR="004D0E46" w:rsidRPr="007563AA">
        <w:rPr>
          <w:rFonts w:ascii="Arial" w:hAnsi="Arial" w:cs="Arial"/>
          <w:b/>
          <w:sz w:val="20"/>
          <w:szCs w:val="20"/>
        </w:rPr>
        <w:t>45</w:t>
      </w:r>
      <w:r w:rsidR="00FC1141" w:rsidRPr="007563AA">
        <w:rPr>
          <w:rFonts w:ascii="Arial" w:hAnsi="Arial" w:cs="Arial"/>
          <w:b/>
          <w:sz w:val="20"/>
          <w:szCs w:val="20"/>
        </w:rPr>
        <w:t xml:space="preserve"> KROWODRZA PRZY UL. </w:t>
      </w:r>
      <w:r w:rsidR="000245CF" w:rsidRPr="007563AA">
        <w:rPr>
          <w:rFonts w:ascii="Arial" w:hAnsi="Arial" w:cs="Arial"/>
          <w:b/>
          <w:sz w:val="20"/>
          <w:szCs w:val="20"/>
        </w:rPr>
        <w:t>Z</w:t>
      </w:r>
      <w:r w:rsidR="004D0E46" w:rsidRPr="007563AA">
        <w:rPr>
          <w:rFonts w:ascii="Arial" w:hAnsi="Arial" w:cs="Arial"/>
          <w:b/>
          <w:sz w:val="20"/>
          <w:szCs w:val="20"/>
        </w:rPr>
        <w:t>BOŻOWEJ</w:t>
      </w:r>
      <w:r w:rsidR="000245CF" w:rsidRPr="007563AA">
        <w:rPr>
          <w:rFonts w:ascii="Arial" w:hAnsi="Arial" w:cs="Arial"/>
          <w:b/>
          <w:sz w:val="20"/>
          <w:szCs w:val="20"/>
        </w:rPr>
        <w:t xml:space="preserve"> W KRAKOWIE</w:t>
      </w:r>
    </w:p>
    <w:p w:rsidR="00441958" w:rsidRPr="007563AA" w:rsidRDefault="00441958" w:rsidP="00441958">
      <w:pPr>
        <w:jc w:val="both"/>
        <w:rPr>
          <w:rFonts w:ascii="Arial" w:hAnsi="Arial" w:cs="Arial"/>
          <w:sz w:val="20"/>
          <w:szCs w:val="20"/>
        </w:rPr>
      </w:pPr>
      <w:r w:rsidRPr="007563AA">
        <w:rPr>
          <w:rFonts w:ascii="Arial" w:hAnsi="Arial" w:cs="Arial"/>
          <w:sz w:val="20"/>
          <w:szCs w:val="20"/>
        </w:rPr>
        <w:t>Oznaczenie kompaktowego węzła ciepła:</w:t>
      </w:r>
      <w:r w:rsidRPr="007563AA">
        <w:rPr>
          <w:rFonts w:ascii="Arial" w:hAnsi="Arial" w:cs="Arial"/>
          <w:i/>
          <w:sz w:val="20"/>
          <w:szCs w:val="20"/>
        </w:rPr>
        <w:t xml:space="preserve">    </w:t>
      </w:r>
      <w:r w:rsidR="00FC1141" w:rsidRPr="00E513EE">
        <w:rPr>
          <w:rFonts w:ascii="Arial" w:hAnsi="Arial" w:cs="Arial"/>
          <w:b/>
          <w:color w:val="FFC000"/>
          <w:sz w:val="20"/>
          <w:szCs w:val="20"/>
        </w:rPr>
        <w:t>CO</w:t>
      </w:r>
      <w:r w:rsidRPr="00E513EE">
        <w:rPr>
          <w:rFonts w:ascii="Arial" w:hAnsi="Arial" w:cs="Arial"/>
          <w:b/>
          <w:color w:val="FFC000"/>
          <w:sz w:val="20"/>
          <w:szCs w:val="20"/>
        </w:rPr>
        <w:t>-</w:t>
      </w:r>
      <w:r w:rsidR="004D0E46" w:rsidRPr="00E513EE">
        <w:rPr>
          <w:rFonts w:ascii="Arial" w:hAnsi="Arial" w:cs="Arial"/>
          <w:b/>
          <w:color w:val="FFC000"/>
          <w:sz w:val="20"/>
          <w:szCs w:val="20"/>
        </w:rPr>
        <w:t>500</w:t>
      </w:r>
      <w:r w:rsidR="00FC1141" w:rsidRPr="00E513EE">
        <w:rPr>
          <w:rFonts w:ascii="Arial" w:hAnsi="Arial" w:cs="Arial"/>
          <w:b/>
          <w:color w:val="FFC000"/>
          <w:sz w:val="20"/>
          <w:szCs w:val="20"/>
        </w:rPr>
        <w:t>-</w:t>
      </w:r>
      <w:r w:rsidR="004D0E46" w:rsidRPr="00E513EE">
        <w:rPr>
          <w:rFonts w:ascii="Arial" w:hAnsi="Arial" w:cs="Arial"/>
          <w:b/>
          <w:color w:val="FFC000"/>
          <w:sz w:val="20"/>
          <w:szCs w:val="20"/>
        </w:rPr>
        <w:t>2</w:t>
      </w:r>
      <w:r w:rsidR="000245CF" w:rsidRPr="00E513EE">
        <w:rPr>
          <w:rFonts w:ascii="Arial" w:hAnsi="Arial" w:cs="Arial"/>
          <w:b/>
          <w:color w:val="FFC000"/>
          <w:sz w:val="20"/>
          <w:szCs w:val="20"/>
        </w:rPr>
        <w:t>5</w:t>
      </w:r>
      <w:r w:rsidR="00FC1141" w:rsidRPr="00E513EE">
        <w:rPr>
          <w:rFonts w:ascii="Arial" w:hAnsi="Arial" w:cs="Arial"/>
          <w:b/>
          <w:color w:val="FFC000"/>
          <w:sz w:val="20"/>
          <w:szCs w:val="20"/>
        </w:rPr>
        <w:t>-</w:t>
      </w:r>
      <w:r w:rsidR="00E513EE" w:rsidRPr="00E513EE">
        <w:rPr>
          <w:rFonts w:ascii="Arial" w:hAnsi="Arial" w:cs="Arial"/>
          <w:b/>
          <w:color w:val="FFC000"/>
          <w:sz w:val="20"/>
          <w:szCs w:val="20"/>
        </w:rPr>
        <w:t>6</w:t>
      </w:r>
      <w:r w:rsidRPr="00E513EE">
        <w:rPr>
          <w:rFonts w:ascii="Arial" w:hAnsi="Arial" w:cs="Arial"/>
          <w:b/>
          <w:color w:val="FFC000"/>
          <w:sz w:val="20"/>
          <w:szCs w:val="20"/>
        </w:rPr>
        <w:t xml:space="preserve">  </w:t>
      </w:r>
      <w:r w:rsidRPr="007563AA">
        <w:rPr>
          <w:rFonts w:ascii="Arial" w:hAnsi="Arial" w:cs="Arial"/>
          <w:b/>
          <w:sz w:val="20"/>
          <w:szCs w:val="20"/>
        </w:rPr>
        <w:t>cwu-</w:t>
      </w:r>
      <w:r w:rsidR="004D0E46" w:rsidRPr="007563AA">
        <w:rPr>
          <w:rFonts w:ascii="Arial" w:hAnsi="Arial" w:cs="Arial"/>
          <w:b/>
          <w:sz w:val="20"/>
          <w:szCs w:val="20"/>
        </w:rPr>
        <w:t>309</w:t>
      </w:r>
      <w:r w:rsidR="00FC1141" w:rsidRPr="007563AA">
        <w:rPr>
          <w:rFonts w:ascii="Arial" w:hAnsi="Arial" w:cs="Arial"/>
          <w:b/>
          <w:sz w:val="20"/>
          <w:szCs w:val="20"/>
        </w:rPr>
        <w:t>-6-</w:t>
      </w:r>
      <w:r w:rsidR="005F7AA7" w:rsidRPr="007563AA">
        <w:rPr>
          <w:rFonts w:ascii="Arial" w:hAnsi="Arial" w:cs="Arial"/>
          <w:b/>
          <w:sz w:val="20"/>
          <w:szCs w:val="20"/>
        </w:rPr>
        <w:t>B</w:t>
      </w:r>
      <w:r w:rsidR="00FC1141" w:rsidRPr="007563AA">
        <w:rPr>
          <w:rFonts w:ascii="Arial" w:hAnsi="Arial" w:cs="Arial"/>
          <w:b/>
          <w:sz w:val="20"/>
          <w:szCs w:val="20"/>
        </w:rPr>
        <w:t>ZC</w:t>
      </w:r>
    </w:p>
    <w:tbl>
      <w:tblPr>
        <w:tblW w:w="10536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208"/>
        <w:gridCol w:w="1472"/>
        <w:gridCol w:w="2880"/>
        <w:gridCol w:w="1100"/>
        <w:gridCol w:w="552"/>
        <w:gridCol w:w="548"/>
        <w:gridCol w:w="1100"/>
        <w:gridCol w:w="1270"/>
        <w:gridCol w:w="214"/>
        <w:gridCol w:w="344"/>
        <w:gridCol w:w="296"/>
      </w:tblGrid>
      <w:tr w:rsidR="007563AA" w:rsidRPr="007563AA" w:rsidTr="005C2E31">
        <w:trPr>
          <w:gridBefore w:val="1"/>
          <w:wBefore w:w="552" w:type="dxa"/>
          <w:trHeight w:val="255"/>
        </w:trPr>
        <w:tc>
          <w:tcPr>
            <w:tcW w:w="6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opór węzła po stronie EC ≤ 150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kPa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opór węzła po stronie EC ≤ 150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kPa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</w:tr>
      <w:tr w:rsidR="007563AA" w:rsidRPr="007563AA" w:rsidTr="005C2E31">
        <w:trPr>
          <w:gridBefore w:val="1"/>
          <w:wBefore w:w="552" w:type="dxa"/>
          <w:trHeight w:val="255"/>
        </w:trPr>
        <w:tc>
          <w:tcPr>
            <w:tcW w:w="6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temperatura zasilania EC 135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temperatura zasilania EC 135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31" w:rsidRPr="007563AA" w:rsidRDefault="005C2E31" w:rsidP="005C2E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ZIMA</w:t>
            </w:r>
          </w:p>
        </w:tc>
      </w:tr>
      <w:tr w:rsidR="007563AA" w:rsidRPr="007563AA" w:rsidTr="005C2E31">
        <w:trPr>
          <w:gridBefore w:val="1"/>
          <w:wBefore w:w="552" w:type="dxa"/>
          <w:trHeight w:val="255"/>
        </w:trPr>
        <w:tc>
          <w:tcPr>
            <w:tcW w:w="6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0245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temperatura powrotu EC </w:t>
            </w:r>
            <w:r w:rsidR="000245CF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0245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temperatura powrotu EC </w:t>
            </w:r>
            <w:r w:rsidR="000245CF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7563AA" w:rsidRPr="007563AA" w:rsidTr="005C2E31">
        <w:trPr>
          <w:gridBefore w:val="1"/>
          <w:wBefore w:w="552" w:type="dxa"/>
          <w:trHeight w:val="255"/>
        </w:trPr>
        <w:tc>
          <w:tcPr>
            <w:tcW w:w="6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 instalacji co:   4 [bar]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temperatura zasilania EC 70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31" w:rsidRPr="007563AA" w:rsidRDefault="005C2E31" w:rsidP="005C2E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LATO</w:t>
            </w:r>
          </w:p>
        </w:tc>
      </w:tr>
      <w:tr w:rsidR="007563AA" w:rsidRPr="007563AA" w:rsidTr="005C2E31">
        <w:trPr>
          <w:gridBefore w:val="1"/>
          <w:wBefore w:w="552" w:type="dxa"/>
          <w:trHeight w:val="255"/>
        </w:trPr>
        <w:tc>
          <w:tcPr>
            <w:tcW w:w="6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0245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wysokość instalacji: 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H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bscript"/>
                <w:lang w:eastAsia="pl-PL"/>
              </w:rPr>
              <w:t>st</w:t>
            </w:r>
            <w:proofErr w:type="spellEnd"/>
            <w:r w:rsidR="004D0E46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=25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[m]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temperatura powrotu EC 30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7563AA" w:rsidRPr="007563AA" w:rsidTr="005C2E31">
        <w:trPr>
          <w:gridBefore w:val="1"/>
          <w:wBefore w:w="552" w:type="dxa"/>
          <w:trHeight w:val="255"/>
        </w:trPr>
        <w:tc>
          <w:tcPr>
            <w:tcW w:w="6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temperatura zasilania instalacji co:  70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 instalacji 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cwu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: 6 [ bar]</w:t>
            </w:r>
          </w:p>
        </w:tc>
      </w:tr>
      <w:tr w:rsidR="007563AA" w:rsidRPr="007563AA" w:rsidTr="005C2E31">
        <w:trPr>
          <w:gridBefore w:val="1"/>
          <w:wBefore w:w="552" w:type="dxa"/>
          <w:trHeight w:val="255"/>
        </w:trPr>
        <w:tc>
          <w:tcPr>
            <w:tcW w:w="6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temperatura powrotu instalacji co:   50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temperatura zasilania instalacji: +55-60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</w:tr>
      <w:tr w:rsidR="007563AA" w:rsidRPr="007563AA" w:rsidTr="005C2E31">
        <w:trPr>
          <w:gridBefore w:val="1"/>
          <w:wBefore w:w="552" w:type="dxa"/>
          <w:trHeight w:val="255"/>
        </w:trPr>
        <w:tc>
          <w:tcPr>
            <w:tcW w:w="6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CA29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opór przyłą</w:t>
            </w:r>
            <w:r w:rsidR="000245CF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czonej instalacji wewn</w:t>
            </w:r>
            <w:r w:rsidR="00471045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ętrznej</w:t>
            </w:r>
            <w:r w:rsidR="004D0E46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. co:  </w:t>
            </w:r>
            <w:r w:rsidR="004D0E46" w:rsidRPr="00CA29FD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H=</w:t>
            </w:r>
            <w:r w:rsidR="00CA29FD" w:rsidRPr="00CA29FD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4,95</w:t>
            </w:r>
            <w:r w:rsidRPr="00CA29FD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 xml:space="preserve"> [m]</w:t>
            </w:r>
          </w:p>
        </w:tc>
        <w:tc>
          <w:tcPr>
            <w:tcW w:w="3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temperatura wody zimnej:  5 [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</w:tr>
      <w:tr w:rsidR="007563AA" w:rsidRPr="007563AA" w:rsidTr="005C2E31">
        <w:trPr>
          <w:gridBefore w:val="1"/>
          <w:wBefore w:w="552" w:type="dxa"/>
          <w:trHeight w:val="255"/>
        </w:trPr>
        <w:tc>
          <w:tcPr>
            <w:tcW w:w="6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5C2E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C2E31" w:rsidRPr="007563AA" w:rsidRDefault="005C2E31" w:rsidP="004D0E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opór obiegu cyrkulacji 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cwu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:  </w:t>
            </w:r>
            <w:r w:rsidRPr="00FC1E1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H=</w:t>
            </w:r>
            <w:r w:rsidR="000245CF" w:rsidRPr="00FC1E1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1</w:t>
            </w:r>
            <w:r w:rsidR="004D0E46" w:rsidRPr="00FC1E1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,</w:t>
            </w:r>
            <w:r w:rsidR="001036B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2</w:t>
            </w:r>
            <w:r w:rsidRPr="00FC1E1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[m]</w:t>
            </w:r>
          </w:p>
        </w:tc>
      </w:tr>
      <w:tr w:rsidR="007563AA" w:rsidRPr="007563AA" w:rsidTr="005C2E31">
        <w:trPr>
          <w:gridAfter w:val="1"/>
          <w:wAfter w:w="296" w:type="dxa"/>
          <w:trHeight w:val="255"/>
        </w:trPr>
        <w:tc>
          <w:tcPr>
            <w:tcW w:w="62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A42B09" w:rsidP="000245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Zestawienie urządzeń węzeł dwufunkcyjny </w:t>
            </w:r>
            <w:r w:rsidR="000245CF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C.O.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="000245CF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C.W.U.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 mocy: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A42B09" w:rsidP="003B05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Qco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4D0E46" w:rsidP="003B0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500</w:t>
            </w:r>
            <w:r w:rsidR="00A42B09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[kW]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A42B09" w:rsidP="003B0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7563AA" w:rsidRPr="007563AA" w:rsidTr="005C2E31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A42B09" w:rsidP="003B0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A42B09" w:rsidP="003B0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A42B09" w:rsidP="003B0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A42B09" w:rsidP="003B0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A42B09" w:rsidP="003B05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Qcwu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4D0E46" w:rsidP="003B0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309</w:t>
            </w:r>
            <w:r w:rsidR="007160E2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A42B09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[kW]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2B09" w:rsidRPr="007563AA" w:rsidRDefault="00A42B09" w:rsidP="003B0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35" w:rsidRPr="007563AA" w:rsidRDefault="00A23B35" w:rsidP="00974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35" w:rsidRPr="007563AA" w:rsidRDefault="00A23B35" w:rsidP="00A23B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Część I  co</w:t>
            </w:r>
            <w:r w:rsidR="00523F92"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35" w:rsidRPr="007563AA" w:rsidRDefault="00A23B35" w:rsidP="00A2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35" w:rsidRPr="007563AA" w:rsidRDefault="00A23B35" w:rsidP="00A2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35" w:rsidRPr="007563AA" w:rsidRDefault="00A23B35" w:rsidP="00A2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35" w:rsidRPr="007563AA" w:rsidRDefault="00A23B35" w:rsidP="00A2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B35" w:rsidRPr="007563AA" w:rsidRDefault="00A23B35" w:rsidP="00A2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B35" w:rsidRPr="007563AA" w:rsidRDefault="00A23B35" w:rsidP="00A2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Oznaczenie wg schematu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B35" w:rsidRPr="007563AA" w:rsidRDefault="00A23B35" w:rsidP="00A2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3B35" w:rsidRPr="007563AA" w:rsidRDefault="00A23B35" w:rsidP="00AE4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Oznaczenie (typ, średnica, 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bscript"/>
                <w:lang w:eastAsia="pl-PL"/>
              </w:rPr>
              <w:t>vs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B35" w:rsidRPr="007563AA" w:rsidRDefault="00A23B35" w:rsidP="00A2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3B35" w:rsidRPr="007563AA" w:rsidRDefault="00A23B35" w:rsidP="00A2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3D32CA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3D32CA" w:rsidP="003D32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FA17D8" w:rsidP="003D32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Rozdzielnica RSW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2CA" w:rsidRPr="007563AA" w:rsidRDefault="003D32CA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3D32CA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3D32CA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3D32CA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3D32CA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FA17D8" w:rsidP="003D32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Regulator pogodowy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2CA" w:rsidRPr="007563AA" w:rsidRDefault="004E3157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ECL 310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4E3157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4E3157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422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3D32CA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7563AA" w:rsidRDefault="003D32CA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RRC</w:t>
            </w:r>
            <w:r w:rsidR="00A571B3"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EB497E" w:rsidRDefault="003D32CA" w:rsidP="003D32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 xml:space="preserve">Regulator różnicy ciśnień </w:t>
            </w: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</w:rPr>
              <w:t>z zaworem dławiącym na rurce impulsowej</w:t>
            </w: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2CA" w:rsidRPr="00EB497E" w:rsidRDefault="00394BF5" w:rsidP="00BF73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</w:pPr>
            <w:r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AVP NA POWROCIE: DN</w:t>
            </w:r>
            <w:r w:rsidR="00EB497E"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25</w:t>
            </w:r>
            <w:r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 xml:space="preserve">, PN25, </w:t>
            </w:r>
            <w:proofErr w:type="spellStart"/>
            <w:r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Kvs</w:t>
            </w:r>
            <w:proofErr w:type="spellEnd"/>
            <w:r w:rsidR="007B59A1"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=</w:t>
            </w:r>
            <w:r w:rsidR="000245CF"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 xml:space="preserve"> </w:t>
            </w:r>
            <w:r w:rsidR="00EB497E"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8</w:t>
            </w:r>
            <w:r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,</w:t>
            </w:r>
            <w:r w:rsidR="00EB497E"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00</w:t>
            </w:r>
            <w:r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 xml:space="preserve"> zakres n</w:t>
            </w:r>
            <w:r w:rsidR="00EB497E"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astawy 0,2-1,0 bar, nastawa: 0,6</w:t>
            </w:r>
            <w:r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 xml:space="preserve"> bar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EB497E" w:rsidRDefault="00394BF5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</w:pP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2CA" w:rsidRPr="00EB497E" w:rsidRDefault="00394BF5" w:rsidP="003D32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</w:pP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1F31DE" w:rsidRDefault="007A499E" w:rsidP="001227F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1F31DE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Wymiennik ciepła co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A499E" w:rsidRPr="001F31DE" w:rsidRDefault="001F31DE" w:rsidP="000245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1F31DE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LC 110-4</w:t>
            </w:r>
            <w:r w:rsidR="00BF7356" w:rsidRPr="001F31DE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0-2’’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1F31DE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1F31DE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SECESPOL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1F31DE" w:rsidRDefault="001F31D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1F31DE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2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29FD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Pompa obiegowa co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A499E" w:rsidRPr="00672D21" w:rsidRDefault="007A499E" w:rsidP="00BF73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72D21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MAGNA3 </w:t>
            </w:r>
            <w:r w:rsidR="00CA29FD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5</w:t>
            </w:r>
            <w:r w:rsidR="0015703A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0-15</w:t>
            </w:r>
            <w:r w:rsidR="00BF7356" w:rsidRPr="00672D21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0F</w:t>
            </w:r>
            <w:r w:rsidRPr="00672D21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672D21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72D21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GRUNDFOS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672D21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72D21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3a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temp. zewnętrznej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A499E" w:rsidRPr="007563AA" w:rsidRDefault="007A499E" w:rsidP="007A4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ESMT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E" w:rsidRPr="007563AA" w:rsidRDefault="007A499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3b, 3c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temp. czynnika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7B59A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ESMU-100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7B59A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7C47B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3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970786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70786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Zawór regulacyjny co 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970786" w:rsidRDefault="007B59A1" w:rsidP="007C47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VM2,</w:t>
            </w:r>
            <w:r w:rsidR="006F5860"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 xml:space="preserve"> </w:t>
            </w:r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DN</w:t>
            </w:r>
            <w:r w:rsidR="007C47B1"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32</w:t>
            </w:r>
            <w:r w:rsidR="000245CF"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="000245CF"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Kvs</w:t>
            </w:r>
            <w:proofErr w:type="spellEnd"/>
            <w:r w:rsidR="000245CF"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=</w:t>
            </w:r>
            <w:r w:rsidR="007C47B1"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970786" w:rsidRDefault="00A75D68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70786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C47B1" w:rsidRDefault="007C47B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4a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Siłownik zaworu regulacyjnego  co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806D48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AMV 23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A75D68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C47B1" w:rsidRDefault="007C47B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Termostat 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A75D68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5343-2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A75D68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SAMSON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1E068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E0685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2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0125A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Wodomierz </w:t>
            </w:r>
            <w:r w:rsidR="000125A8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C.W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542C65" w:rsidP="00806D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42C65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 xml:space="preserve">DN25 </w:t>
            </w:r>
            <w:proofErr w:type="spellStart"/>
            <w:r w:rsidRPr="00542C65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Qn</w:t>
            </w:r>
            <w:proofErr w:type="spellEnd"/>
            <w:r w:rsidRPr="00542C65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=3,5</w:t>
            </w:r>
            <w:r w:rsidR="0047752D" w:rsidRPr="00542C65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 xml:space="preserve"> [m3/h]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47752D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47752D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kulowy PN 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AB37E1" w:rsidP="00ED78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</w:t>
            </w:r>
            <w:r w:rsidR="00806D48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100 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CA4AE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-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AB37E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kulowy PN 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AB37E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DN15, 100 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89034B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CA4AEE"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-</w:t>
            </w:r>
            <w:r w:rsidR="00CA4AEE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E125F5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AB37E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Zawór kulowy PN 10 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AB37E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DN15, 100 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CA4AE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-</w:t>
            </w:r>
            <w:r w:rsidR="00E125F5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AB37E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21878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kulowy PN 25</w:t>
            </w:r>
            <w:r w:rsidR="00E125F5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3A1F1F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DN15, 135 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3A1F1F" w:rsidP="003A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EFAR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7C47B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4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21878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kulowy PN 25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7B02D9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DN15</w:t>
            </w:r>
            <w:r w:rsidR="003A1F1F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135 </w:t>
            </w:r>
            <w:r w:rsidR="003A1F1F"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="003A1F1F"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="003A1F1F"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="003A1F1F"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3A1F1F" w:rsidP="003A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EFAR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3A1F1F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zwrotny PN 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0F0F6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DN15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D351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D351BC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0F0F6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Filtr siatkowy co PN 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0F0F6E" w:rsidP="00FD65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</w:t>
            </w:r>
            <w:r w:rsidR="00806D48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0F0F6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DANFOSS</w:t>
            </w:r>
            <w:r w:rsidR="00E125F5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0F0F6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Kurek manometryczny PN16 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9B231F" w:rsidP="009B23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DN4, PN320 bar. </w:t>
            </w: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Tmax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9B231F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GŁUCHOŁAZY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7C47B1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4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Manometr 0-1,0 [</w:t>
            </w: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MPa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9B231F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111.10.100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9B231F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WIKA</w:t>
            </w:r>
            <w:r w:rsidR="00E125F5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9B231F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Manometr 0-1,6 [</w:t>
            </w: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MPa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9B231F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111.10.100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9B231F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WIKA</w:t>
            </w:r>
            <w:r w:rsidR="00E125F5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1E068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4</w:t>
            </w:r>
          </w:p>
        </w:tc>
      </w:tr>
      <w:tr w:rsidR="007563AA" w:rsidRPr="007563AA" w:rsidTr="000125A8">
        <w:trPr>
          <w:gridAfter w:val="1"/>
          <w:wAfter w:w="296" w:type="dxa"/>
          <w:trHeight w:val="20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E125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E125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E125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Termometr 0-120 [</w:t>
            </w: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9B231F" w:rsidP="00E125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TDL150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9B231F" w:rsidP="00E125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DANFOSS</w:t>
            </w:r>
            <w:r w:rsidR="00E125F5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9B231F" w:rsidP="00E125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7563AA" w:rsidRPr="007563AA" w:rsidTr="000125A8">
        <w:trPr>
          <w:gridAfter w:val="1"/>
          <w:wAfter w:w="296" w:type="dxa"/>
          <w:trHeight w:val="234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E125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E125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3872FF" w:rsidRDefault="00E125F5" w:rsidP="00E125F5">
            <w:pPr>
              <w:spacing w:after="0" w:line="240" w:lineRule="auto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Zawór bezpieczeństwa co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3872FF" w:rsidRDefault="000F0F6E" w:rsidP="005F7A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 xml:space="preserve">SYR 1915, </w:t>
            </w:r>
            <w:r w:rsidR="00CD334E"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1</w:t>
            </w:r>
            <w:r w:rsidR="003872FF"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/2</w:t>
            </w:r>
            <w:r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’’,</w:t>
            </w:r>
            <w:r w:rsidR="003872FF"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6</w:t>
            </w:r>
            <w:r w:rsidR="00AB37E1"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 xml:space="preserve"> [</w:t>
            </w:r>
            <w:r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bar</w:t>
            </w:r>
            <w:r w:rsidR="00AB37E1"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3872FF" w:rsidRDefault="000F0F6E" w:rsidP="00E125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SYR</w:t>
            </w:r>
            <w:r w:rsidR="00E125F5"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3872FF" w:rsidRDefault="00542C65" w:rsidP="00E125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3872FF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4</w:t>
            </w:r>
          </w:p>
        </w:tc>
      </w:tr>
      <w:tr w:rsidR="007563AA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Połączenie elastyczne – wąż zbrojony ciśnieniowy PN10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125F5" w:rsidRPr="007563AA" w:rsidRDefault="007B02D9" w:rsidP="00542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42C65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DN</w:t>
            </w:r>
            <w:r w:rsidR="00542C65" w:rsidRPr="00542C65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E125F5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F5" w:rsidRPr="007563AA" w:rsidRDefault="000F0F6E" w:rsidP="001227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9746B0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9746B0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Zawór kulowy WKC1c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9746B0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9746B0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DN40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9746B0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9746B0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EFAR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9746B0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9746B0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4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9746B0" w:rsidRDefault="00935A74" w:rsidP="009746B0">
            <w:pPr>
              <w:spacing w:after="0" w:line="240" w:lineRule="auto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Zawór kulowy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9746B0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9746B0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DN65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9746B0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9746B0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EFAR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9746B0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9746B0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4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Średnica przewodu EC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6662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Średnica przewodu co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6662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Średnica przewodu uzupełnianie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6662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Część II 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cwu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Oznaczenie wg schematu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Oznaczenie (typ, średnica, 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bscript"/>
                <w:lang w:eastAsia="pl-PL"/>
              </w:rPr>
              <w:t>vs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RRC2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EB497E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 xml:space="preserve">Regulator różnicy ciśnień </w:t>
            </w: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</w:rPr>
              <w:t>z zaworem dławiącym na rurce impulsowej</w:t>
            </w: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46B0" w:rsidRPr="00EB497E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 xml:space="preserve">AVP NA POWROCIE: DN25, PN25, </w:t>
            </w:r>
            <w:proofErr w:type="spellStart"/>
            <w:r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Kvs</w:t>
            </w:r>
            <w:proofErr w:type="spellEnd"/>
            <w:r w:rsidRPr="00EB497E">
              <w:rPr>
                <w:rFonts w:ascii="Arial" w:eastAsia="Times New Roman" w:hAnsi="Arial" w:cs="Arial"/>
                <w:bCs/>
                <w:color w:val="FF0000"/>
                <w:sz w:val="14"/>
                <w:szCs w:val="14"/>
                <w:lang w:eastAsia="pl-PL"/>
              </w:rPr>
              <w:t>= 8,00 , zakres nastawy 0,2-1,0 bar, nastawa: 0,7 bar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EB497E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EB497E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</w:pPr>
            <w:r w:rsidRPr="00EB497E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AE61A5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E61A5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Wymiennik ciepła </w:t>
            </w:r>
            <w:proofErr w:type="spellStart"/>
            <w:r w:rsidRPr="00AE61A5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cwu</w:t>
            </w:r>
            <w:proofErr w:type="spellEnd"/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AE61A5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E61A5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LM 110-50H-2’’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AE61A5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E61A5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SECESPOL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AE61A5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E61A5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102a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cyrkulacyjna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Magna3 25-80N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GRUNDFOS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103b, 103c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temperatury czynnika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ESMU-100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regulacyjny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 xml:space="preserve">VM2, DN32, </w:t>
            </w:r>
            <w:proofErr w:type="spellStart"/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Kvs</w:t>
            </w:r>
            <w:proofErr w:type="spellEnd"/>
            <w:r w:rsidRPr="007C47B1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=10,0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104a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Siłownik zaworu regulacyjnego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AMV33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103d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Termostat STW/STB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5348-2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SAMSON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kulowy PN 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DN50, 100 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-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42C65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3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kulowy PN 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DN15, 100 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-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Zawór regulacyjny PN 10 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STAD, </w:t>
            </w:r>
            <w:r w:rsidRPr="00FC1E1E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DN25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kulowy PN 25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DN15, 135 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EFAR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113a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zwrotny PN 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C1E1E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DANFOSS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Filtr siatkowy PN 10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C1E1E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DANFOSS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Kurek manometryczny PN16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DN4, PN320 bar. </w:t>
            </w: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Tmax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GŁUCHOŁAZY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Manometr 0-1,0 [</w:t>
            </w: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MPa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111.10.100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WIKA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Manometr 0-1,6 [</w:t>
            </w: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MPa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111.10.100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WIKA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Termometr 0-120 [</w:t>
            </w: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TDL150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DANFOSS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42C65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4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bezpieczeństwa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SYR 2115, 1’’, 6 [bar]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SYR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Średnica przewodu EC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DN65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Średnica przewodu C.W.U.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C1E1E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9746B0" w:rsidRPr="007563AA" w:rsidTr="000125A8">
        <w:trPr>
          <w:gridAfter w:val="1"/>
          <w:wAfter w:w="296" w:type="dxa"/>
          <w:trHeight w:val="25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Średnica przewodu cyrkulacji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6662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6B0" w:rsidRPr="007563AA" w:rsidRDefault="009746B0" w:rsidP="00974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523F92" w:rsidRPr="007563AA" w:rsidRDefault="00523F92" w:rsidP="004A0CF8">
      <w:pPr>
        <w:rPr>
          <w:sz w:val="24"/>
          <w:szCs w:val="24"/>
        </w:rPr>
      </w:pPr>
      <w:r w:rsidRPr="007563AA">
        <w:rPr>
          <w:sz w:val="24"/>
          <w:szCs w:val="24"/>
        </w:rPr>
        <w:br/>
      </w:r>
      <w:r w:rsidRPr="007563A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Część III zestawienie urządzeń technologia cieplna</w:t>
      </w:r>
    </w:p>
    <w:tbl>
      <w:tblPr>
        <w:tblW w:w="10197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472"/>
        <w:gridCol w:w="2880"/>
        <w:gridCol w:w="3300"/>
        <w:gridCol w:w="1227"/>
        <w:gridCol w:w="558"/>
      </w:tblGrid>
      <w:tr w:rsidR="007563AA" w:rsidRPr="007563AA" w:rsidTr="007243A4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Oznaczenie wg schematu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Oznaczenie (typ, średnica, </w:t>
            </w:r>
            <w:proofErr w:type="spellStart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</w:t>
            </w: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bscript"/>
                <w:lang w:eastAsia="pl-PL"/>
              </w:rPr>
              <w:t>vs</w:t>
            </w:r>
            <w:proofErr w:type="spellEnd"/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</w:tr>
      <w:tr w:rsidR="007563AA" w:rsidRPr="007563AA" w:rsidTr="007243A4">
        <w:trPr>
          <w:trHeight w:val="255"/>
        </w:trPr>
        <w:tc>
          <w:tcPr>
            <w:tcW w:w="10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WĘZEŁ PRZYŁĄCZENIOWY</w:t>
            </w:r>
          </w:p>
        </w:tc>
      </w:tr>
      <w:tr w:rsidR="007563A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2453DC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 w:rsidR="00974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="003762F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kołnierzowy regulacyjny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F92" w:rsidRPr="0084153C" w:rsidRDefault="00523F92" w:rsidP="00525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MSV-F2-PN25 DN</w:t>
            </w:r>
            <w:r w:rsidR="00B37F66"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5</w:t>
            </w:r>
            <w:r w:rsidR="005258F0"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0</w:t>
            </w:r>
            <w:r w:rsidR="00FE755E"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FE755E"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kvs</w:t>
            </w:r>
            <w:proofErr w:type="spellEnd"/>
            <w:r w:rsidR="00FE755E"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=</w:t>
            </w:r>
            <w:r w:rsidR="00B37F66"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25,0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84153C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84153C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  <w:r w:rsidR="003762F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kołnierzowy regulacyjny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2FA" w:rsidRPr="0084153C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MSV-F 2-PN25 DN50 </w:t>
            </w:r>
            <w:proofErr w:type="spellStart"/>
            <w:r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kvs</w:t>
            </w:r>
            <w:proofErr w:type="spellEnd"/>
            <w:r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=</w:t>
            </w:r>
            <w:r w:rsidR="00B37F66"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25,0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84153C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84153C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4153C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  <w:r w:rsidR="003762F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kulowy WKC1c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DN65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EFAR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  <w:r w:rsidR="003762F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P4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Zawór kulowy WKC1c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DN65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EFAR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49</w:t>
            </w:r>
            <w:r w:rsidR="003762F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P5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Zawór kulowy WKC1c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DN50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EFAR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  <w:r w:rsidR="003762F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P6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Zawór kulowy WKC1c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DN15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EFAR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3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  <w:r w:rsidR="003762F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Filtr FS1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DN65, PN25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POLNA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  <w:r w:rsidR="003762F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Filtroodmulnik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FO2M 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DN65 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THERMO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</w:t>
            </w:r>
            <w:r w:rsidR="003762F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DC47F9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DC47F9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Reduktor ciśnienia 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29FD" w:rsidRPr="00AA2E6B" w:rsidRDefault="00AA2E6B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C000"/>
                <w:sz w:val="16"/>
                <w:szCs w:val="16"/>
                <w:lang w:eastAsia="pl-PL"/>
              </w:rPr>
            </w:pPr>
            <w:r w:rsidRPr="00AA2E6B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AVD, DN40</w:t>
            </w:r>
            <w:r w:rsidR="003762FA" w:rsidRPr="00AA2E6B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 xml:space="preserve">, PN25, </w:t>
            </w:r>
            <w:proofErr w:type="spellStart"/>
            <w:r w:rsidRPr="00AA2E6B">
              <w:rPr>
                <w:rFonts w:ascii="Arial" w:eastAsia="Times New Roman" w:hAnsi="Arial" w:cs="Arial"/>
                <w:bCs/>
                <w:color w:val="FFC000"/>
                <w:sz w:val="16"/>
                <w:szCs w:val="16"/>
                <w:lang w:eastAsia="pl-PL"/>
              </w:rPr>
              <w:t>Kvs</w:t>
            </w:r>
            <w:proofErr w:type="spellEnd"/>
            <w:r w:rsidRPr="00AA2E6B">
              <w:rPr>
                <w:rFonts w:ascii="Arial" w:eastAsia="Times New Roman" w:hAnsi="Arial" w:cs="Arial"/>
                <w:bCs/>
                <w:color w:val="FFC000"/>
                <w:sz w:val="16"/>
                <w:szCs w:val="16"/>
                <w:lang w:eastAsia="pl-PL"/>
              </w:rPr>
              <w:t>= 16</w:t>
            </w:r>
            <w:r w:rsidR="003762FA" w:rsidRPr="00AA2E6B">
              <w:rPr>
                <w:rFonts w:ascii="Arial" w:eastAsia="Times New Roman" w:hAnsi="Arial" w:cs="Arial"/>
                <w:bCs/>
                <w:color w:val="FFC000"/>
                <w:sz w:val="16"/>
                <w:szCs w:val="16"/>
                <w:lang w:eastAsia="pl-PL"/>
              </w:rPr>
              <w:t>,0</w:t>
            </w:r>
            <w:r w:rsidR="00CA29FD" w:rsidRPr="00AA2E6B">
              <w:rPr>
                <w:rFonts w:ascii="Arial" w:eastAsia="Times New Roman" w:hAnsi="Arial" w:cs="Arial"/>
                <w:bCs/>
                <w:color w:val="FFC000"/>
                <w:sz w:val="16"/>
                <w:szCs w:val="16"/>
                <w:lang w:eastAsia="pl-PL"/>
              </w:rPr>
              <w:t>,</w:t>
            </w:r>
          </w:p>
          <w:p w:rsidR="003762FA" w:rsidRPr="00AA2E6B" w:rsidRDefault="00CA29FD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AA2E6B">
              <w:rPr>
                <w:rFonts w:ascii="Arial" w:eastAsia="Times New Roman" w:hAnsi="Arial" w:cs="Arial"/>
                <w:bCs/>
                <w:color w:val="FFC000"/>
                <w:sz w:val="16"/>
                <w:szCs w:val="16"/>
                <w:lang w:eastAsia="pl-PL"/>
              </w:rPr>
              <w:t>zakres nastaw 3,0-12 bar</w:t>
            </w:r>
            <w:r w:rsidR="00AA2E6B" w:rsidRPr="00AA2E6B">
              <w:rPr>
                <w:rFonts w:ascii="Arial" w:eastAsia="Times New Roman" w:hAnsi="Arial" w:cs="Arial"/>
                <w:bCs/>
                <w:color w:val="FFC000"/>
                <w:sz w:val="16"/>
                <w:szCs w:val="16"/>
                <w:lang w:eastAsia="pl-PL"/>
              </w:rPr>
              <w:t>, n.6,2</w:t>
            </w:r>
            <w:r w:rsidR="003A0ED0" w:rsidRPr="00AA2E6B">
              <w:rPr>
                <w:rFonts w:ascii="Arial" w:eastAsia="Times New Roman" w:hAnsi="Arial" w:cs="Arial"/>
                <w:bCs/>
                <w:color w:val="FFC000"/>
                <w:sz w:val="16"/>
                <w:szCs w:val="16"/>
                <w:lang w:eastAsia="pl-PL"/>
              </w:rPr>
              <w:t xml:space="preserve"> bar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A2E6B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AA2E6B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A2E6B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AA2E6B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1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</w:t>
            </w:r>
            <w:r w:rsidR="003762F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Licznik ciepła C.O. CF55</w:t>
            </w:r>
          </w:p>
          <w:p w:rsidR="003762FA" w:rsidRPr="00A54D80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+przetwornik US Echo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DN25, Q=6,0 [m3/h], 2.5 </w:t>
            </w:r>
            <w:proofErr w:type="spellStart"/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imp</w:t>
            </w:r>
            <w:proofErr w:type="spellEnd"/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/L, PT500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ITRON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3762F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9746B0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  <w:r w:rsidR="003762F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Licznik ciepła C.W.U CF55 </w:t>
            </w:r>
          </w:p>
          <w:p w:rsidR="003762FA" w:rsidRPr="00A54D80" w:rsidRDefault="003762FA" w:rsidP="003762F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+przetwornik US Echo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2FA" w:rsidRPr="00A54D80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DN40, Q=10,0 [m3/h], 2.5 </w:t>
            </w:r>
            <w:proofErr w:type="spellStart"/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imp</w:t>
            </w:r>
            <w:proofErr w:type="spellEnd"/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/L, PT500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ITRON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FA" w:rsidRPr="007563AA" w:rsidRDefault="003762FA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7243A4">
        <w:trPr>
          <w:trHeight w:val="255"/>
        </w:trPr>
        <w:tc>
          <w:tcPr>
            <w:tcW w:w="10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523F92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KOMPAKTOWE WĘZŁY</w:t>
            </w:r>
            <w:bookmarkStart w:id="0" w:name="_GoBack"/>
            <w:bookmarkEnd w:id="0"/>
          </w:p>
        </w:tc>
      </w:tr>
      <w:tr w:rsidR="007563AA" w:rsidRPr="007563AA" w:rsidTr="007243A4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2453DC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="00974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977136" w:rsidP="00E51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Kompaktowy węzeł </w:t>
            </w:r>
            <w:r w:rsidRPr="00E513EE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CO-</w:t>
            </w:r>
            <w:r w:rsidR="00FE755E" w:rsidRPr="00E513EE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500-25</w:t>
            </w:r>
            <w:r w:rsidRPr="00E513EE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-</w:t>
            </w:r>
            <w:r w:rsidR="00E513EE" w:rsidRPr="00E513EE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6</w:t>
            </w:r>
            <w:r w:rsidR="00FE755E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 CWU-309</w:t>
            </w:r>
            <w:r w:rsidR="00337CA3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-6-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</w:t>
            </w:r>
            <w:r w:rsidR="00337CA3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zc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MPEC S.A.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7243A4">
        <w:trPr>
          <w:trHeight w:val="255"/>
        </w:trPr>
        <w:tc>
          <w:tcPr>
            <w:tcW w:w="101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9F2D5A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POZOSTAŁE ELEMENTY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2453DC" w:rsidP="00376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="009746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C90A39" w:rsidP="0057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kulowy gwintowany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F92" w:rsidRPr="007563AA" w:rsidRDefault="00C90A39" w:rsidP="007F7B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</w:t>
            </w:r>
            <w:r w:rsidR="007F7B14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  <w:r w:rsidR="005F7AA7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PN10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VALVEX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89034B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9746B0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W2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C90A39" w:rsidP="0057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Termometr bimetaliczny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F92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A52, 0-200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</w:t>
            </w:r>
            <w:proofErr w:type="spellStart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o</w:t>
            </w:r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</w:t>
            </w:r>
            <w:proofErr w:type="spellEnd"/>
            <w:r w:rsidRPr="007563A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], PN25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WIKA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9746B0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C90A39" w:rsidP="0057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zwrotny typ 202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F92" w:rsidRPr="007563AA" w:rsidRDefault="00C90A39" w:rsidP="007F7B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</w:t>
            </w:r>
            <w:r w:rsidR="007F7B14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SOCLA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92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9746B0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W4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Filtr siatkowy FY69P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7CA3" w:rsidRPr="007563AA" w:rsidRDefault="00C90A39" w:rsidP="007F7B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</w:t>
            </w:r>
            <w:r w:rsidR="007F7B14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HONEYWELL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9746B0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W5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manometr</w:t>
            </w:r>
            <w:r w:rsidR="00D7309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czny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nr 249 (pakiet)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GŁUCHOŁAZY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168D4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3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9746B0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W6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A54D80" w:rsidRDefault="00C90A39" w:rsidP="0057194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Reduktor ciśnienia 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7CA3" w:rsidRPr="00A54D80" w:rsidRDefault="00C90A39" w:rsidP="00A5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</w:t>
            </w:r>
            <w:r w:rsidR="00A54D80"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50</w:t>
            </w: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, nastawa 4,8 [bar]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A54D80" w:rsidRDefault="005F7AA7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SYR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A54D80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9746B0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W7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Wodomierz zimnej wody MSD CYBLE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7CA3" w:rsidRPr="007563AA" w:rsidRDefault="00C90A39" w:rsidP="00A5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DN</w:t>
            </w:r>
            <w:r w:rsidR="00A54D80"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20</w:t>
            </w:r>
            <w:r w:rsidR="007F7B14"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, Q3=</w:t>
            </w:r>
            <w:r w:rsidR="00A54D80"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2,5</w:t>
            </w:r>
            <w:r w:rsidRPr="00A54D80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[m3/h]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ITRON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89034B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9746B0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64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W8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Rurka dł. 50mm ½’’+korek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9746B0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</w:t>
            </w:r>
            <w:r w:rsidR="009F2D5A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W9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Trójnik 90st. zakończony </w:t>
            </w:r>
            <w:proofErr w:type="spellStart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gw</w:t>
            </w:r>
            <w:proofErr w:type="spellEnd"/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 ½’’+korek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7563AA" w:rsidRDefault="00C90A39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8329E4" w:rsidRDefault="009746B0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66</w:t>
            </w:r>
            <w:r w:rsidR="009F2D5A"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8329E4" w:rsidRDefault="00337CA3" w:rsidP="007243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W10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8329E4" w:rsidRDefault="005437A8" w:rsidP="00525F7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proofErr w:type="spellStart"/>
            <w:r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Stablizator</w:t>
            </w:r>
            <w:proofErr w:type="spellEnd"/>
            <w:r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C.W.U.</w:t>
            </w:r>
            <w:r w:rsidR="00525F7E"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37A8" w:rsidRPr="008329E4" w:rsidRDefault="005437A8" w:rsidP="005437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SCWA </w:t>
            </w:r>
            <w:r w:rsidR="008329E4"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600</w:t>
            </w:r>
            <w:r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E854F1"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V=</w:t>
            </w:r>
            <w:r w:rsidR="008329E4"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6</w:t>
            </w:r>
            <w:r w:rsid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01</w:t>
            </w:r>
            <w:r w:rsidR="00E854F1"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[dm3], </w:t>
            </w:r>
          </w:p>
          <w:p w:rsidR="00337CA3" w:rsidRPr="008329E4" w:rsidRDefault="00E854F1" w:rsidP="005437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6 [bar], temp </w:t>
            </w:r>
            <w:r w:rsidR="005437A8"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nom. 60</w:t>
            </w:r>
            <w:r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8329E4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>[</w:t>
            </w:r>
            <w:proofErr w:type="spellStart"/>
            <w:r w:rsidRPr="008329E4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vertAlign w:val="superscript"/>
                <w:lang w:eastAsia="pl-PL"/>
              </w:rPr>
              <w:t>o</w:t>
            </w:r>
            <w:r w:rsidRPr="008329E4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>C</w:t>
            </w:r>
            <w:proofErr w:type="spellEnd"/>
            <w:r w:rsidRPr="008329E4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>]</w:t>
            </w:r>
            <w:r w:rsidR="00525F7E" w:rsidRPr="008329E4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>, stal nierdzewna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8329E4" w:rsidRDefault="005437A8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TERMEN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A3" w:rsidRPr="008329E4" w:rsidRDefault="00E854F1" w:rsidP="00571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8329E4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9746B0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</w:t>
            </w:r>
            <w:r w:rsidR="00FE755E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ED4CDC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ED4CDC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W11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ED4CDC" w:rsidRDefault="00FE755E" w:rsidP="00FE755E">
            <w:pPr>
              <w:spacing w:after="0" w:line="240" w:lineRule="auto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ED4CDC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 xml:space="preserve">Naczynie </w:t>
            </w:r>
            <w:proofErr w:type="spellStart"/>
            <w:r w:rsidRPr="00ED4CDC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wzbiorcze</w:t>
            </w:r>
            <w:proofErr w:type="spellEnd"/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755E" w:rsidRPr="00ED4CDC" w:rsidRDefault="00FE755E" w:rsidP="004F0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ED4CDC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N</w:t>
            </w:r>
            <w:r w:rsidR="00ED4CDC" w:rsidRPr="00ED4CDC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ED4CDC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ED4CDC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REFLEX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ED4CDC" w:rsidRDefault="003168D4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ED4CDC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9746B0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68</w:t>
            </w:r>
            <w:r w:rsidR="00FE755E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W12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Zestaw przyłączeniowy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SU R1X1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REFLEX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4F0433" w:rsidRDefault="003168D4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9746B0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69</w:t>
            </w:r>
            <w:r w:rsidR="00FE755E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W13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odpowietrzający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DN15, PN16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7563AA" w:rsidRPr="007563AA" w:rsidTr="00337CA3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9746B0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  <w:r w:rsidR="00FE755E"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W14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spustowy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DN15, PN16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DANFOSS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55E" w:rsidRPr="007563AA" w:rsidRDefault="00FE755E" w:rsidP="00FE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563A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</w:tbl>
    <w:p w:rsidR="00523F92" w:rsidRPr="007563AA" w:rsidRDefault="00523F92" w:rsidP="00A23B35">
      <w:pPr>
        <w:ind w:left="360"/>
        <w:rPr>
          <w:sz w:val="24"/>
          <w:szCs w:val="24"/>
        </w:rPr>
      </w:pPr>
    </w:p>
    <w:p w:rsidR="00A23B35" w:rsidRPr="007563AA" w:rsidRDefault="00A23B35"/>
    <w:sectPr w:rsidR="00A23B35" w:rsidRPr="007563AA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8C8" w:rsidRDefault="00F128C8">
      <w:r>
        <w:separator/>
      </w:r>
    </w:p>
  </w:endnote>
  <w:endnote w:type="continuationSeparator" w:id="0">
    <w:p w:rsidR="00F128C8" w:rsidRDefault="00F1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C65" w:rsidRDefault="00542C65" w:rsidP="00AF76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2C65" w:rsidRDefault="00542C65" w:rsidP="001E09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C65" w:rsidRDefault="00542C65" w:rsidP="00AF76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2E6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542C65" w:rsidRDefault="00542C65" w:rsidP="00A42B09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8C8" w:rsidRDefault="00F128C8">
      <w:r>
        <w:separator/>
      </w:r>
    </w:p>
  </w:footnote>
  <w:footnote w:type="continuationSeparator" w:id="0">
    <w:p w:rsidR="00F128C8" w:rsidRDefault="00F12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B35"/>
    <w:rsid w:val="00001C62"/>
    <w:rsid w:val="000125A8"/>
    <w:rsid w:val="00016350"/>
    <w:rsid w:val="000245CF"/>
    <w:rsid w:val="00025A96"/>
    <w:rsid w:val="00057C92"/>
    <w:rsid w:val="00086EAA"/>
    <w:rsid w:val="00094D16"/>
    <w:rsid w:val="000B2430"/>
    <w:rsid w:val="000B6FF7"/>
    <w:rsid w:val="000E3633"/>
    <w:rsid w:val="000E7AD8"/>
    <w:rsid w:val="000F0F6E"/>
    <w:rsid w:val="0010288C"/>
    <w:rsid w:val="001036BE"/>
    <w:rsid w:val="0010422F"/>
    <w:rsid w:val="00104741"/>
    <w:rsid w:val="00110574"/>
    <w:rsid w:val="001227F3"/>
    <w:rsid w:val="00136D7C"/>
    <w:rsid w:val="0015703A"/>
    <w:rsid w:val="00175F8F"/>
    <w:rsid w:val="0018406A"/>
    <w:rsid w:val="00191265"/>
    <w:rsid w:val="00196F75"/>
    <w:rsid w:val="001B60B2"/>
    <w:rsid w:val="001D68F9"/>
    <w:rsid w:val="001E0685"/>
    <w:rsid w:val="001E073B"/>
    <w:rsid w:val="001E0758"/>
    <w:rsid w:val="001E099D"/>
    <w:rsid w:val="001F31DE"/>
    <w:rsid w:val="0020762A"/>
    <w:rsid w:val="002104B7"/>
    <w:rsid w:val="00223AB3"/>
    <w:rsid w:val="002255A4"/>
    <w:rsid w:val="00241DD3"/>
    <w:rsid w:val="002453DC"/>
    <w:rsid w:val="002638AC"/>
    <w:rsid w:val="0026662C"/>
    <w:rsid w:val="00266E5D"/>
    <w:rsid w:val="00283A48"/>
    <w:rsid w:val="002B5192"/>
    <w:rsid w:val="002C0D8D"/>
    <w:rsid w:val="002E0F29"/>
    <w:rsid w:val="002E6D69"/>
    <w:rsid w:val="0030253C"/>
    <w:rsid w:val="0031636F"/>
    <w:rsid w:val="003168D4"/>
    <w:rsid w:val="00316F6E"/>
    <w:rsid w:val="00317CDA"/>
    <w:rsid w:val="00321D32"/>
    <w:rsid w:val="00337CA3"/>
    <w:rsid w:val="00341DF6"/>
    <w:rsid w:val="00345689"/>
    <w:rsid w:val="00363C19"/>
    <w:rsid w:val="00371A86"/>
    <w:rsid w:val="003762FA"/>
    <w:rsid w:val="003872FF"/>
    <w:rsid w:val="00394BF5"/>
    <w:rsid w:val="00396230"/>
    <w:rsid w:val="003973DC"/>
    <w:rsid w:val="003A0823"/>
    <w:rsid w:val="003A0ED0"/>
    <w:rsid w:val="003A17C1"/>
    <w:rsid w:val="003A1F1F"/>
    <w:rsid w:val="003B0506"/>
    <w:rsid w:val="003C187E"/>
    <w:rsid w:val="003C5F3B"/>
    <w:rsid w:val="003D32CA"/>
    <w:rsid w:val="003E644A"/>
    <w:rsid w:val="003F059D"/>
    <w:rsid w:val="003F3391"/>
    <w:rsid w:val="003F7738"/>
    <w:rsid w:val="00411603"/>
    <w:rsid w:val="004255C1"/>
    <w:rsid w:val="00435A26"/>
    <w:rsid w:val="00441958"/>
    <w:rsid w:val="00471045"/>
    <w:rsid w:val="00473C90"/>
    <w:rsid w:val="0047752D"/>
    <w:rsid w:val="00494481"/>
    <w:rsid w:val="004A0CF8"/>
    <w:rsid w:val="004A6EC9"/>
    <w:rsid w:val="004B387B"/>
    <w:rsid w:val="004C155D"/>
    <w:rsid w:val="004D0E46"/>
    <w:rsid w:val="004D5277"/>
    <w:rsid w:val="004E1884"/>
    <w:rsid w:val="004E3157"/>
    <w:rsid w:val="004F0433"/>
    <w:rsid w:val="004F2277"/>
    <w:rsid w:val="0050037B"/>
    <w:rsid w:val="00504A13"/>
    <w:rsid w:val="00523F92"/>
    <w:rsid w:val="005258F0"/>
    <w:rsid w:val="00525F7E"/>
    <w:rsid w:val="00542C65"/>
    <w:rsid w:val="005437A8"/>
    <w:rsid w:val="005576A5"/>
    <w:rsid w:val="0057194A"/>
    <w:rsid w:val="00571C04"/>
    <w:rsid w:val="00582F6E"/>
    <w:rsid w:val="005A1DB0"/>
    <w:rsid w:val="005A436D"/>
    <w:rsid w:val="005C2E31"/>
    <w:rsid w:val="005E069A"/>
    <w:rsid w:val="005F05C4"/>
    <w:rsid w:val="005F1653"/>
    <w:rsid w:val="005F7AA7"/>
    <w:rsid w:val="006261CB"/>
    <w:rsid w:val="0064012C"/>
    <w:rsid w:val="00656C8C"/>
    <w:rsid w:val="006574ED"/>
    <w:rsid w:val="00660794"/>
    <w:rsid w:val="00672D21"/>
    <w:rsid w:val="006A1966"/>
    <w:rsid w:val="006F5860"/>
    <w:rsid w:val="00701CAF"/>
    <w:rsid w:val="007160E2"/>
    <w:rsid w:val="007243A4"/>
    <w:rsid w:val="007353FE"/>
    <w:rsid w:val="00747CFE"/>
    <w:rsid w:val="007563AA"/>
    <w:rsid w:val="00756FFF"/>
    <w:rsid w:val="0077421E"/>
    <w:rsid w:val="00776847"/>
    <w:rsid w:val="007833D3"/>
    <w:rsid w:val="00784D1B"/>
    <w:rsid w:val="007A499E"/>
    <w:rsid w:val="007B02D9"/>
    <w:rsid w:val="007B59A1"/>
    <w:rsid w:val="007C47B1"/>
    <w:rsid w:val="007C5C26"/>
    <w:rsid w:val="007F26E3"/>
    <w:rsid w:val="007F7B14"/>
    <w:rsid w:val="00806D48"/>
    <w:rsid w:val="008277D3"/>
    <w:rsid w:val="0083213F"/>
    <w:rsid w:val="008329E4"/>
    <w:rsid w:val="0084153C"/>
    <w:rsid w:val="008428F3"/>
    <w:rsid w:val="008834EA"/>
    <w:rsid w:val="00887577"/>
    <w:rsid w:val="0089034B"/>
    <w:rsid w:val="00897613"/>
    <w:rsid w:val="008E3944"/>
    <w:rsid w:val="009165A6"/>
    <w:rsid w:val="00923365"/>
    <w:rsid w:val="00935A74"/>
    <w:rsid w:val="00960594"/>
    <w:rsid w:val="00963E84"/>
    <w:rsid w:val="00967399"/>
    <w:rsid w:val="00970786"/>
    <w:rsid w:val="009746B0"/>
    <w:rsid w:val="00977136"/>
    <w:rsid w:val="009838FB"/>
    <w:rsid w:val="0098643B"/>
    <w:rsid w:val="00995329"/>
    <w:rsid w:val="009A2352"/>
    <w:rsid w:val="009B231F"/>
    <w:rsid w:val="009B245D"/>
    <w:rsid w:val="009B2F4E"/>
    <w:rsid w:val="009C63B9"/>
    <w:rsid w:val="009E6856"/>
    <w:rsid w:val="009F2D5A"/>
    <w:rsid w:val="009F7AC6"/>
    <w:rsid w:val="00A23B35"/>
    <w:rsid w:val="00A33C3A"/>
    <w:rsid w:val="00A42B09"/>
    <w:rsid w:val="00A42C1D"/>
    <w:rsid w:val="00A54D80"/>
    <w:rsid w:val="00A54FD1"/>
    <w:rsid w:val="00A55249"/>
    <w:rsid w:val="00A571B3"/>
    <w:rsid w:val="00A75D68"/>
    <w:rsid w:val="00A9466B"/>
    <w:rsid w:val="00A97600"/>
    <w:rsid w:val="00AA2E6B"/>
    <w:rsid w:val="00AA6E54"/>
    <w:rsid w:val="00AB2366"/>
    <w:rsid w:val="00AB37E1"/>
    <w:rsid w:val="00AC4E43"/>
    <w:rsid w:val="00AE0114"/>
    <w:rsid w:val="00AE41E5"/>
    <w:rsid w:val="00AE4F9E"/>
    <w:rsid w:val="00AE61A5"/>
    <w:rsid w:val="00AE6E3D"/>
    <w:rsid w:val="00AF2D99"/>
    <w:rsid w:val="00AF7631"/>
    <w:rsid w:val="00B00BC1"/>
    <w:rsid w:val="00B06AD2"/>
    <w:rsid w:val="00B21BCF"/>
    <w:rsid w:val="00B3134A"/>
    <w:rsid w:val="00B3751A"/>
    <w:rsid w:val="00B37D60"/>
    <w:rsid w:val="00B37F66"/>
    <w:rsid w:val="00B40B12"/>
    <w:rsid w:val="00B63773"/>
    <w:rsid w:val="00B80533"/>
    <w:rsid w:val="00B81EC1"/>
    <w:rsid w:val="00BB4FCD"/>
    <w:rsid w:val="00BC6B0F"/>
    <w:rsid w:val="00BE01DF"/>
    <w:rsid w:val="00BE3A78"/>
    <w:rsid w:val="00BF0583"/>
    <w:rsid w:val="00BF7356"/>
    <w:rsid w:val="00C00BDC"/>
    <w:rsid w:val="00C03B8A"/>
    <w:rsid w:val="00C11394"/>
    <w:rsid w:val="00C444D6"/>
    <w:rsid w:val="00C4549D"/>
    <w:rsid w:val="00C47579"/>
    <w:rsid w:val="00C61D4D"/>
    <w:rsid w:val="00C90A39"/>
    <w:rsid w:val="00C95F16"/>
    <w:rsid w:val="00CA29FD"/>
    <w:rsid w:val="00CA4AEE"/>
    <w:rsid w:val="00CB0E85"/>
    <w:rsid w:val="00CC0E07"/>
    <w:rsid w:val="00CC6330"/>
    <w:rsid w:val="00CD334E"/>
    <w:rsid w:val="00CD38DB"/>
    <w:rsid w:val="00D33579"/>
    <w:rsid w:val="00D351BC"/>
    <w:rsid w:val="00D411B6"/>
    <w:rsid w:val="00D51786"/>
    <w:rsid w:val="00D7309A"/>
    <w:rsid w:val="00D763D9"/>
    <w:rsid w:val="00D96DA9"/>
    <w:rsid w:val="00DA0FED"/>
    <w:rsid w:val="00DA260F"/>
    <w:rsid w:val="00DC47F9"/>
    <w:rsid w:val="00DC6972"/>
    <w:rsid w:val="00DD0462"/>
    <w:rsid w:val="00DE4A82"/>
    <w:rsid w:val="00E125F5"/>
    <w:rsid w:val="00E21878"/>
    <w:rsid w:val="00E46072"/>
    <w:rsid w:val="00E513EE"/>
    <w:rsid w:val="00E71E3F"/>
    <w:rsid w:val="00E71E6D"/>
    <w:rsid w:val="00E84FC5"/>
    <w:rsid w:val="00E854F1"/>
    <w:rsid w:val="00EB497E"/>
    <w:rsid w:val="00ED0225"/>
    <w:rsid w:val="00ED4CDC"/>
    <w:rsid w:val="00ED7849"/>
    <w:rsid w:val="00F128C8"/>
    <w:rsid w:val="00F252A3"/>
    <w:rsid w:val="00F26C44"/>
    <w:rsid w:val="00F44ECB"/>
    <w:rsid w:val="00F47AF8"/>
    <w:rsid w:val="00F51B06"/>
    <w:rsid w:val="00F6270F"/>
    <w:rsid w:val="00F65DA9"/>
    <w:rsid w:val="00F6786B"/>
    <w:rsid w:val="00F73981"/>
    <w:rsid w:val="00F978A3"/>
    <w:rsid w:val="00FA17D8"/>
    <w:rsid w:val="00FA5F17"/>
    <w:rsid w:val="00FA6E7F"/>
    <w:rsid w:val="00FC1141"/>
    <w:rsid w:val="00FC1E1E"/>
    <w:rsid w:val="00FD4158"/>
    <w:rsid w:val="00FD65F2"/>
    <w:rsid w:val="00FE755E"/>
    <w:rsid w:val="00FF2FBB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24EFD6-CF58-4077-A389-D5341D7A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B3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E09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E099D"/>
  </w:style>
  <w:style w:type="paragraph" w:styleId="Nagwek">
    <w:name w:val="header"/>
    <w:basedOn w:val="Normalny"/>
    <w:rsid w:val="00F65D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CC633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C6330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DOBORU URZĄDZEŃ KOMPAKTOWEGO WĘZŁA CIEPLNEGO</vt:lpstr>
    </vt:vector>
  </TitlesOfParts>
  <Company/>
  <LinksUpToDate>false</LinksUpToDate>
  <CharactersWithSpaces>5779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DOBORU URZĄDZEŃ KOMPAKTOWEGO WĘZŁA CIEPLNEGO</dc:title>
  <dc:subject/>
  <dc:creator>RU</dc:creator>
  <cp:keywords/>
  <cp:lastModifiedBy>Marcin Ciechanowicz</cp:lastModifiedBy>
  <cp:revision>55</cp:revision>
  <cp:lastPrinted>2020-04-23T17:45:00Z</cp:lastPrinted>
  <dcterms:created xsi:type="dcterms:W3CDTF">2020-01-18T09:39:00Z</dcterms:created>
  <dcterms:modified xsi:type="dcterms:W3CDTF">2020-07-26T21:17:00Z</dcterms:modified>
</cp:coreProperties>
</file>