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2D9B2" w14:textId="13BA0154" w:rsidR="002E07F2" w:rsidRDefault="002E07F2" w:rsidP="00006058">
      <w:pPr>
        <w:tabs>
          <w:tab w:val="left" w:pos="825"/>
          <w:tab w:val="center" w:pos="4536"/>
          <w:tab w:val="left" w:pos="5970"/>
          <w:tab w:val="left" w:pos="7695"/>
        </w:tabs>
        <w:rPr>
          <w:rFonts w:asciiTheme="minorHAnsi" w:hAnsiTheme="minorHAnsi"/>
          <w:b/>
          <w:sz w:val="28"/>
          <w:szCs w:val="22"/>
        </w:rPr>
      </w:pPr>
      <w:r>
        <w:rPr>
          <w:rFonts w:asciiTheme="minorHAnsi" w:hAnsiTheme="minorHAnsi"/>
          <w:sz w:val="22"/>
          <w:szCs w:val="22"/>
          <w14:shadow w14:blurRad="50800" w14:dist="38100" w14:dir="2700000" w14:sx="100000" w14:sy="100000" w14:kx="0" w14:ky="0" w14:algn="tl">
            <w14:srgbClr w14:val="000000">
              <w14:alpha w14:val="60000"/>
            </w14:srgbClr>
          </w14:shadow>
        </w:rPr>
        <w:tab/>
      </w:r>
      <w:r w:rsidR="00006058">
        <w:rPr>
          <w:rFonts w:asciiTheme="minorHAnsi" w:hAnsiTheme="minorHAnsi"/>
          <w:sz w:val="22"/>
          <w:szCs w:val="22"/>
          <w14:shadow w14:blurRad="50800" w14:dist="38100" w14:dir="2700000" w14:sx="100000" w14:sy="100000" w14:kx="0" w14:ky="0" w14:algn="tl">
            <w14:srgbClr w14:val="000000">
              <w14:alpha w14:val="60000"/>
            </w14:srgbClr>
          </w14:shadow>
        </w:rPr>
        <w:tab/>
      </w:r>
      <w:r w:rsidR="005C38FF">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p>
    <w:p w14:paraId="15765FA1" w14:textId="77777777" w:rsidR="00FF6668" w:rsidRPr="00DE6E4E" w:rsidRDefault="00DE6E4E" w:rsidP="00DE6E4E">
      <w:pPr>
        <w:jc w:val="center"/>
        <w:rPr>
          <w:rFonts w:asciiTheme="minorHAnsi" w:hAnsiTheme="minorHAnsi"/>
          <w:b/>
          <w:sz w:val="28"/>
          <w:szCs w:val="22"/>
        </w:rPr>
      </w:pPr>
      <w:r w:rsidRPr="00DE6E4E">
        <w:rPr>
          <w:rFonts w:asciiTheme="minorHAnsi" w:hAnsiTheme="minorHAnsi"/>
          <w:b/>
          <w:sz w:val="28"/>
          <w:szCs w:val="22"/>
        </w:rPr>
        <w:t>Miejskie Przedsiębiorstwo Energetyki Cieplnej S.A. w Krakowie</w:t>
      </w:r>
    </w:p>
    <w:p w14:paraId="793F4E6B" w14:textId="77777777" w:rsidR="00DE6E4E" w:rsidRPr="00DE6E4E" w:rsidRDefault="00DE6E4E" w:rsidP="00DE6E4E">
      <w:pPr>
        <w:rPr>
          <w:rFonts w:asciiTheme="minorHAnsi" w:hAnsiTheme="minorHAnsi"/>
          <w:sz w:val="22"/>
          <w:szCs w:val="22"/>
        </w:rPr>
      </w:pPr>
    </w:p>
    <w:tbl>
      <w:tblPr>
        <w:tblW w:w="10136"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5221"/>
        <w:gridCol w:w="4915"/>
      </w:tblGrid>
      <w:tr w:rsidR="00DE6E4E" w:rsidRPr="00EC49B7" w14:paraId="6F0DD903" w14:textId="77777777" w:rsidTr="00DE6E4E">
        <w:tc>
          <w:tcPr>
            <w:tcW w:w="5221" w:type="dxa"/>
            <w:tcBorders>
              <w:bottom w:val="single" w:sz="6" w:space="0" w:color="00000A"/>
            </w:tcBorders>
            <w:shd w:val="clear" w:color="auto" w:fill="auto"/>
          </w:tcPr>
          <w:p w14:paraId="0CB06226"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Al. Jana Pawła II 188</w:t>
            </w:r>
          </w:p>
          <w:p w14:paraId="65B20845"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30-969 Kraków</w:t>
            </w:r>
          </w:p>
          <w:p w14:paraId="79F42F4E" w14:textId="77777777" w:rsidR="00DE6E4E" w:rsidRPr="00DE6E4E" w:rsidRDefault="00DE6E4E" w:rsidP="00DE6E4E">
            <w:pPr>
              <w:rPr>
                <w:rFonts w:asciiTheme="minorHAnsi" w:hAnsiTheme="minorHAnsi"/>
                <w:sz w:val="22"/>
                <w:szCs w:val="22"/>
              </w:rPr>
            </w:pPr>
            <w:r w:rsidRPr="00DE6E4E">
              <w:rPr>
                <w:rFonts w:asciiTheme="minorHAnsi" w:hAnsiTheme="minorHAnsi"/>
                <w:b/>
                <w:i/>
                <w:sz w:val="22"/>
                <w:szCs w:val="22"/>
              </w:rPr>
              <w:t>Polska</w:t>
            </w:r>
          </w:p>
        </w:tc>
        <w:tc>
          <w:tcPr>
            <w:tcW w:w="4915" w:type="dxa"/>
            <w:tcBorders>
              <w:bottom w:val="single" w:sz="6" w:space="0" w:color="00000A"/>
            </w:tcBorders>
            <w:shd w:val="clear" w:color="auto" w:fill="auto"/>
          </w:tcPr>
          <w:p w14:paraId="27C7C749"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Tel.: +48 12 64 65 430</w:t>
            </w:r>
          </w:p>
          <w:p w14:paraId="3635106A"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www.mpec.krakow.pl</w:t>
            </w:r>
          </w:p>
          <w:p w14:paraId="63C3F153" w14:textId="27945065" w:rsidR="008E6D1E" w:rsidRPr="00D559C2" w:rsidRDefault="00562FAD" w:rsidP="00DE6E4E">
            <w:pPr>
              <w:rPr>
                <w:rFonts w:asciiTheme="minorHAnsi" w:eastAsiaTheme="minorHAnsi" w:hAnsiTheme="minorHAnsi" w:cstheme="minorHAnsi"/>
                <w:b/>
                <w:color w:val="000000" w:themeColor="text1"/>
                <w:sz w:val="22"/>
                <w:szCs w:val="22"/>
                <w:lang w:val="en-US" w:eastAsia="en-US"/>
              </w:rPr>
            </w:pPr>
            <w:r w:rsidRPr="00AA27E6">
              <w:rPr>
                <w:rFonts w:asciiTheme="minorHAnsi" w:hAnsiTheme="minorHAnsi" w:cstheme="minorHAnsi"/>
                <w:b/>
                <w:color w:val="000000" w:themeColor="text1"/>
                <w:sz w:val="22"/>
                <w:szCs w:val="22"/>
                <w:lang w:val="en-US"/>
              </w:rPr>
              <w:t xml:space="preserve">e-mail: </w:t>
            </w:r>
            <w:hyperlink r:id="rId8" w:history="1">
              <w:r w:rsidR="008E6D1E" w:rsidRPr="007E3197">
                <w:rPr>
                  <w:rStyle w:val="Hipercze"/>
                  <w:rFonts w:asciiTheme="minorHAnsi" w:eastAsiaTheme="minorHAnsi" w:hAnsiTheme="minorHAnsi" w:cstheme="minorHAnsi"/>
                  <w:b/>
                  <w:sz w:val="22"/>
                  <w:szCs w:val="22"/>
                  <w:lang w:val="en-US" w:eastAsia="en-US"/>
                </w:rPr>
                <w:t>Zamowienia.Publiczne@mpec.krakow.pl</w:t>
              </w:r>
            </w:hyperlink>
          </w:p>
        </w:tc>
      </w:tr>
    </w:tbl>
    <w:p w14:paraId="014B3C75" w14:textId="77777777" w:rsidR="00DE6E4E" w:rsidRPr="00DE6E4E" w:rsidRDefault="00DE6E4E" w:rsidP="00DE6E4E">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DE6E4E" w:rsidRPr="00DE6E4E" w14:paraId="2C1E3262" w14:textId="77777777" w:rsidTr="00DE6E4E">
        <w:tc>
          <w:tcPr>
            <w:tcW w:w="2159" w:type="dxa"/>
            <w:shd w:val="clear" w:color="auto" w:fill="auto"/>
          </w:tcPr>
          <w:p w14:paraId="3E5B0B6D" w14:textId="77777777" w:rsidR="00DE6E4E" w:rsidRPr="00DE6E4E" w:rsidRDefault="00DE6E4E" w:rsidP="00DE6E4E">
            <w:pPr>
              <w:rPr>
                <w:rFonts w:asciiTheme="minorHAnsi" w:hAnsiTheme="minorHAnsi"/>
                <w:spacing w:val="-4"/>
                <w:sz w:val="22"/>
                <w:szCs w:val="22"/>
              </w:rPr>
            </w:pPr>
            <w:r w:rsidRPr="00DE6E4E">
              <w:rPr>
                <w:rFonts w:asciiTheme="minorHAnsi" w:hAnsiTheme="minorHAnsi"/>
                <w:spacing w:val="-4"/>
                <w:sz w:val="22"/>
                <w:szCs w:val="22"/>
              </w:rPr>
              <w:t>Nr postępowania:</w:t>
            </w:r>
          </w:p>
        </w:tc>
        <w:tc>
          <w:tcPr>
            <w:tcW w:w="8253" w:type="dxa"/>
            <w:shd w:val="clear" w:color="auto" w:fill="auto"/>
          </w:tcPr>
          <w:p w14:paraId="45D233E8" w14:textId="084DCD7D" w:rsidR="00DE6E4E" w:rsidRPr="00DE6E4E" w:rsidRDefault="00F000CD" w:rsidP="004036CD">
            <w:pPr>
              <w:tabs>
                <w:tab w:val="left" w:pos="2361"/>
              </w:tabs>
              <w:rPr>
                <w:rFonts w:asciiTheme="minorHAnsi" w:hAnsiTheme="minorHAnsi"/>
                <w:b/>
                <w:sz w:val="22"/>
                <w:szCs w:val="22"/>
              </w:rPr>
            </w:pPr>
            <w:r>
              <w:rPr>
                <w:rFonts w:asciiTheme="minorHAnsi" w:hAnsiTheme="minorHAnsi"/>
                <w:b/>
                <w:sz w:val="22"/>
                <w:szCs w:val="22"/>
              </w:rPr>
              <w:t>IZ/U/9</w:t>
            </w:r>
            <w:r w:rsidR="00680263">
              <w:rPr>
                <w:rFonts w:asciiTheme="minorHAnsi" w:hAnsiTheme="minorHAnsi"/>
                <w:b/>
                <w:sz w:val="22"/>
                <w:szCs w:val="22"/>
              </w:rPr>
              <w:t>/2020</w:t>
            </w:r>
            <w:r w:rsidR="004036CD">
              <w:rPr>
                <w:rFonts w:asciiTheme="minorHAnsi" w:hAnsiTheme="minorHAnsi"/>
                <w:b/>
                <w:color w:val="FF0000"/>
                <w:sz w:val="22"/>
                <w:szCs w:val="22"/>
              </w:rPr>
              <w:tab/>
            </w:r>
          </w:p>
        </w:tc>
      </w:tr>
    </w:tbl>
    <w:p w14:paraId="1D7FB10C" w14:textId="7F0FE3CB" w:rsidR="00DE6E4E" w:rsidRPr="00DE6E4E" w:rsidRDefault="00B11950" w:rsidP="00B11950">
      <w:pPr>
        <w:tabs>
          <w:tab w:val="left" w:pos="7176"/>
        </w:tabs>
        <w:rPr>
          <w:rFonts w:asciiTheme="minorHAnsi" w:hAnsiTheme="minorHAnsi"/>
          <w:sz w:val="22"/>
          <w:szCs w:val="22"/>
        </w:rPr>
      </w:pPr>
      <w:r>
        <w:rPr>
          <w:rFonts w:asciiTheme="minorHAnsi" w:hAnsiTheme="minorHAnsi"/>
          <w:sz w:val="22"/>
          <w:szCs w:val="22"/>
        </w:rPr>
        <w:tab/>
      </w:r>
    </w:p>
    <w:p w14:paraId="46B7CBDC" w14:textId="77777777" w:rsidR="00DE6E4E" w:rsidRPr="00DE6E4E" w:rsidRDefault="00DE6E4E" w:rsidP="00DE6E4E">
      <w:pPr>
        <w:rPr>
          <w:rFonts w:asciiTheme="minorHAnsi" w:hAnsiTheme="minorHAnsi"/>
          <w:sz w:val="22"/>
          <w:szCs w:val="22"/>
        </w:rPr>
      </w:pPr>
    </w:p>
    <w:p w14:paraId="1414A119" w14:textId="77777777" w:rsidR="00DE6E4E" w:rsidRPr="00DE6E4E" w:rsidRDefault="00DE6E4E" w:rsidP="00DE6E4E">
      <w:pPr>
        <w:tabs>
          <w:tab w:val="center" w:pos="4536"/>
          <w:tab w:val="right" w:pos="9072"/>
        </w:tabs>
        <w:rPr>
          <w:rFonts w:asciiTheme="minorHAnsi" w:hAnsiTheme="minorHAnsi"/>
          <w:sz w:val="22"/>
          <w:szCs w:val="22"/>
        </w:rPr>
      </w:pPr>
    </w:p>
    <w:p w14:paraId="7674FE51" w14:textId="77777777" w:rsidR="00DE6E4E" w:rsidRPr="00DE6E4E" w:rsidRDefault="00DE6E4E" w:rsidP="00DE6E4E">
      <w:pPr>
        <w:keepNext/>
        <w:jc w:val="center"/>
        <w:outlineLvl w:val="2"/>
        <w:rPr>
          <w:rFonts w:asciiTheme="minorHAnsi" w:hAnsiTheme="minorHAnsi"/>
          <w:iCs/>
          <w:sz w:val="22"/>
          <w:szCs w:val="22"/>
        </w:rPr>
      </w:pPr>
      <w:r w:rsidRPr="00DE6E4E">
        <w:rPr>
          <w:rFonts w:asciiTheme="minorHAnsi" w:hAnsiTheme="minorHAnsi"/>
          <w:iCs/>
          <w:sz w:val="22"/>
          <w:szCs w:val="22"/>
        </w:rPr>
        <w:t>SPECYFIKACJA ISTOTNYCH WARUNKÓW ZAMÓWIENIA</w:t>
      </w:r>
    </w:p>
    <w:p w14:paraId="014D5926" w14:textId="77777777" w:rsidR="00DE6E4E" w:rsidRPr="00DE6E4E" w:rsidRDefault="00DE6E4E" w:rsidP="00DE6E4E">
      <w:pPr>
        <w:jc w:val="center"/>
        <w:rPr>
          <w:rFonts w:asciiTheme="minorHAnsi" w:hAnsiTheme="minorHAnsi"/>
          <w:b/>
          <w:sz w:val="22"/>
          <w:szCs w:val="22"/>
        </w:rPr>
      </w:pPr>
      <w:r w:rsidRPr="00DE6E4E">
        <w:rPr>
          <w:rFonts w:asciiTheme="minorHAnsi" w:hAnsiTheme="minorHAnsi"/>
          <w:b/>
          <w:sz w:val="22"/>
          <w:szCs w:val="22"/>
        </w:rPr>
        <w:t>(SIWZ)</w:t>
      </w:r>
    </w:p>
    <w:tbl>
      <w:tblPr>
        <w:tblW w:w="9516" w:type="dxa"/>
        <w:jc w:val="center"/>
        <w:tblCellMar>
          <w:left w:w="70" w:type="dxa"/>
          <w:right w:w="70" w:type="dxa"/>
        </w:tblCellMar>
        <w:tblLook w:val="0000" w:firstRow="0" w:lastRow="0" w:firstColumn="0" w:lastColumn="0" w:noHBand="0" w:noVBand="0"/>
      </w:tblPr>
      <w:tblGrid>
        <w:gridCol w:w="9516"/>
      </w:tblGrid>
      <w:tr w:rsidR="00DE6E4E" w:rsidRPr="00DE6E4E" w14:paraId="32373936" w14:textId="77777777" w:rsidTr="00DE6E4E">
        <w:trPr>
          <w:cantSplit/>
          <w:jc w:val="center"/>
        </w:trPr>
        <w:tc>
          <w:tcPr>
            <w:tcW w:w="9516" w:type="dxa"/>
            <w:shd w:val="clear" w:color="auto" w:fill="auto"/>
          </w:tcPr>
          <w:p w14:paraId="0F61B3B1"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DLA</w:t>
            </w:r>
          </w:p>
        </w:tc>
      </w:tr>
      <w:tr w:rsidR="00DE6E4E" w:rsidRPr="00DE6E4E" w14:paraId="1BAD610F" w14:textId="77777777" w:rsidTr="00DE6E4E">
        <w:trPr>
          <w:cantSplit/>
          <w:trHeight w:val="1208"/>
          <w:jc w:val="center"/>
        </w:trPr>
        <w:tc>
          <w:tcPr>
            <w:tcW w:w="9516" w:type="dxa"/>
            <w:shd w:val="clear" w:color="auto" w:fill="auto"/>
          </w:tcPr>
          <w:p w14:paraId="0B9A9C88"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POSTĘPOWANIA O UDZIELENIE ZAMÓWIENIA PUBLICZNEGO</w:t>
            </w:r>
          </w:p>
          <w:p w14:paraId="4573C950"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PROWADZONEGO W TRYBIE PRZETARGU NIEOGRANICZONEGO</w:t>
            </w:r>
          </w:p>
          <w:p w14:paraId="05FED13A" w14:textId="737808BD" w:rsidR="00DE6E4E" w:rsidRPr="00DE6E4E" w:rsidRDefault="00DE6E4E" w:rsidP="00DE6E4E">
            <w:pPr>
              <w:jc w:val="center"/>
              <w:rPr>
                <w:rFonts w:asciiTheme="minorHAnsi" w:hAnsiTheme="minorHAnsi"/>
                <w:sz w:val="22"/>
                <w:szCs w:val="22"/>
              </w:rPr>
            </w:pPr>
          </w:p>
        </w:tc>
      </w:tr>
      <w:tr w:rsidR="00DE6E4E" w:rsidRPr="00B75A14" w14:paraId="44818F2A" w14:textId="77777777" w:rsidTr="00DE6E4E">
        <w:trPr>
          <w:cantSplit/>
          <w:jc w:val="center"/>
        </w:trPr>
        <w:tc>
          <w:tcPr>
            <w:tcW w:w="9516" w:type="dxa"/>
            <w:shd w:val="clear" w:color="auto" w:fill="auto"/>
          </w:tcPr>
          <w:p w14:paraId="598F9304" w14:textId="0FC7BAC5" w:rsidR="00E02F29" w:rsidRPr="00E02F29" w:rsidRDefault="00E02F29" w:rsidP="00E02F29">
            <w:pPr>
              <w:jc w:val="center"/>
              <w:rPr>
                <w:rFonts w:asciiTheme="minorHAnsi" w:hAnsiTheme="minorHAnsi" w:cstheme="minorHAnsi"/>
                <w:b/>
                <w:i/>
                <w:snapToGrid w:val="0"/>
                <w:sz w:val="28"/>
                <w:szCs w:val="28"/>
              </w:rPr>
            </w:pPr>
            <w:r w:rsidRPr="00E02F29">
              <w:rPr>
                <w:rFonts w:asciiTheme="minorHAnsi" w:hAnsiTheme="minorHAnsi" w:cstheme="minorHAnsi"/>
                <w:b/>
                <w:snapToGrid w:val="0"/>
                <w:sz w:val="28"/>
                <w:szCs w:val="28"/>
              </w:rPr>
              <w:t>Budowa sieci cieplnych umożliwiających wykorzystanie energii c</w:t>
            </w:r>
            <w:r>
              <w:rPr>
                <w:rFonts w:asciiTheme="minorHAnsi" w:hAnsiTheme="minorHAnsi" w:cstheme="minorHAnsi"/>
                <w:b/>
                <w:snapToGrid w:val="0"/>
                <w:sz w:val="28"/>
                <w:szCs w:val="28"/>
              </w:rPr>
              <w:t xml:space="preserve">ieplnej wytworzonej </w:t>
            </w:r>
            <w:r w:rsidRPr="00E02F29">
              <w:rPr>
                <w:rFonts w:asciiTheme="minorHAnsi" w:hAnsiTheme="minorHAnsi" w:cstheme="minorHAnsi"/>
                <w:b/>
                <w:snapToGrid w:val="0"/>
                <w:sz w:val="28"/>
                <w:szCs w:val="28"/>
              </w:rPr>
              <w:t>w warunkach wysokosprawnej kogeneracji w Krak</w:t>
            </w:r>
            <w:r w:rsidR="00F000CD">
              <w:rPr>
                <w:rFonts w:asciiTheme="minorHAnsi" w:hAnsiTheme="minorHAnsi" w:cstheme="minorHAnsi"/>
                <w:b/>
                <w:snapToGrid w:val="0"/>
                <w:sz w:val="28"/>
                <w:szCs w:val="28"/>
              </w:rPr>
              <w:t>owie i Skawinie – etap I (etap 10</w:t>
            </w:r>
            <w:r w:rsidRPr="00E02F29">
              <w:rPr>
                <w:rFonts w:asciiTheme="minorHAnsi" w:hAnsiTheme="minorHAnsi" w:cstheme="minorHAnsi"/>
                <w:b/>
                <w:snapToGrid w:val="0"/>
                <w:sz w:val="28"/>
                <w:szCs w:val="28"/>
              </w:rPr>
              <w:t>)</w:t>
            </w:r>
          </w:p>
          <w:p w14:paraId="65713EC2" w14:textId="5D03EFAD" w:rsidR="00DE6E4E" w:rsidRPr="00B75A14" w:rsidRDefault="00DE6E4E" w:rsidP="00DE6E4E">
            <w:pPr>
              <w:jc w:val="center"/>
              <w:rPr>
                <w:rFonts w:asciiTheme="minorHAnsi" w:hAnsiTheme="minorHAnsi"/>
                <w:b/>
                <w:sz w:val="22"/>
                <w:szCs w:val="22"/>
                <w:highlight w:val="yellow"/>
              </w:rPr>
            </w:pPr>
          </w:p>
        </w:tc>
      </w:tr>
      <w:tr w:rsidR="00DE6E4E" w:rsidRPr="00DE6E4E" w14:paraId="25851EE4" w14:textId="77777777" w:rsidTr="00DE6E4E">
        <w:trPr>
          <w:jc w:val="center"/>
        </w:trPr>
        <w:tc>
          <w:tcPr>
            <w:tcW w:w="9516" w:type="dxa"/>
            <w:shd w:val="clear" w:color="auto" w:fill="auto"/>
          </w:tcPr>
          <w:p w14:paraId="395E0D4F" w14:textId="77777777" w:rsidR="00DE6E4E" w:rsidRPr="00DE6E4E" w:rsidRDefault="00DE6E4E" w:rsidP="00DE6E4E">
            <w:pPr>
              <w:jc w:val="center"/>
              <w:rPr>
                <w:rFonts w:asciiTheme="minorHAnsi" w:hAnsiTheme="minorHAnsi"/>
                <w:sz w:val="22"/>
                <w:szCs w:val="22"/>
              </w:rPr>
            </w:pPr>
          </w:p>
          <w:p w14:paraId="68315B60" w14:textId="3E381B8C"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zgodnie z postanowieniami ustawy z dnia 29 stycznia 2004 r.</w:t>
            </w:r>
            <w:r w:rsidRPr="00DE6E4E">
              <w:rPr>
                <w:rFonts w:asciiTheme="minorHAnsi" w:hAnsiTheme="minorHAnsi"/>
                <w:sz w:val="22"/>
                <w:szCs w:val="22"/>
              </w:rPr>
              <w:br/>
              <w:t xml:space="preserve">Prawo zamówień publicznych (tekst </w:t>
            </w:r>
            <w:r w:rsidR="005C7C74">
              <w:rPr>
                <w:rFonts w:asciiTheme="minorHAnsi" w:hAnsiTheme="minorHAnsi"/>
                <w:sz w:val="22"/>
                <w:szCs w:val="22"/>
              </w:rPr>
              <w:t>Jednolity</w:t>
            </w:r>
            <w:r w:rsidR="00A97B0C">
              <w:rPr>
                <w:rFonts w:asciiTheme="minorHAnsi" w:hAnsiTheme="minorHAnsi"/>
                <w:sz w:val="22"/>
                <w:szCs w:val="22"/>
              </w:rPr>
              <w:t xml:space="preserve"> Dz. U. z 2019 r. poz. 1843</w:t>
            </w:r>
            <w:r w:rsidRPr="00DE6E4E">
              <w:rPr>
                <w:rFonts w:asciiTheme="minorHAnsi" w:hAnsiTheme="minorHAnsi"/>
                <w:sz w:val="22"/>
                <w:szCs w:val="22"/>
              </w:rPr>
              <w:t xml:space="preserve"> z późn. zm.)</w:t>
            </w:r>
          </w:p>
          <w:p w14:paraId="488B5D3F"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zwanej dalej ustawą Pzp</w:t>
            </w:r>
          </w:p>
        </w:tc>
      </w:tr>
    </w:tbl>
    <w:p w14:paraId="7EFEE4F8" w14:textId="77777777" w:rsidR="00DE6E4E" w:rsidRPr="00DE6E4E" w:rsidRDefault="00DE6E4E" w:rsidP="00DE6E4E">
      <w:pPr>
        <w:jc w:val="center"/>
        <w:rPr>
          <w:rFonts w:asciiTheme="minorHAnsi" w:hAnsiTheme="minorHAnsi" w:cs="Arial"/>
          <w:b/>
          <w:i/>
          <w:sz w:val="22"/>
          <w:szCs w:val="22"/>
        </w:rPr>
      </w:pPr>
    </w:p>
    <w:p w14:paraId="13A2FDA0" w14:textId="77777777" w:rsidR="00DE6E4E" w:rsidRPr="00DE6E4E" w:rsidRDefault="00DE6E4E" w:rsidP="00DE6E4E">
      <w:pPr>
        <w:jc w:val="center"/>
        <w:rPr>
          <w:rFonts w:asciiTheme="minorHAnsi" w:hAnsiTheme="minorHAnsi" w:cs="Arial"/>
          <w:b/>
          <w:i/>
          <w:sz w:val="22"/>
          <w:szCs w:val="22"/>
        </w:rPr>
      </w:pPr>
    </w:p>
    <w:p w14:paraId="6EE89C98" w14:textId="774A2A85" w:rsidR="00DE6E4E" w:rsidRPr="00DE6E4E" w:rsidRDefault="00DE6E4E" w:rsidP="00DE6E4E">
      <w:pPr>
        <w:keepNext/>
        <w:jc w:val="center"/>
        <w:outlineLvl w:val="0"/>
        <w:rPr>
          <w:i/>
          <w:lang w:val="x-none" w:eastAsia="x-none"/>
        </w:rPr>
      </w:pPr>
      <w:r w:rsidRPr="00DE6E4E">
        <w:rPr>
          <w:i/>
          <w:lang w:val="x-none" w:eastAsia="x-none"/>
        </w:rPr>
        <w:t xml:space="preserve">Wartość szacunkowa zamówienia </w:t>
      </w:r>
      <w:r w:rsidRPr="00DE6E4E">
        <w:rPr>
          <w:i/>
          <w:szCs w:val="20"/>
          <w:lang w:val="x-none" w:eastAsia="x-none"/>
        </w:rPr>
        <w:t>przekracza</w:t>
      </w:r>
      <w:r w:rsidR="00677959">
        <w:rPr>
          <w:i/>
          <w:szCs w:val="20"/>
          <w:lang w:eastAsia="x-none"/>
        </w:rPr>
        <w:t xml:space="preserve"> kwotę</w:t>
      </w:r>
      <w:r w:rsidR="00642DDA">
        <w:rPr>
          <w:i/>
          <w:lang w:val="x-none" w:eastAsia="x-none"/>
        </w:rPr>
        <w:t xml:space="preserve"> 5 350</w:t>
      </w:r>
      <w:r w:rsidR="00FD0B9C">
        <w:rPr>
          <w:i/>
          <w:lang w:val="x-none" w:eastAsia="x-none"/>
        </w:rPr>
        <w:t> </w:t>
      </w:r>
      <w:r w:rsidR="00FD0B9C">
        <w:rPr>
          <w:i/>
          <w:lang w:eastAsia="x-none"/>
        </w:rPr>
        <w:t>000,00</w:t>
      </w:r>
      <w:r w:rsidRPr="00DE6E4E">
        <w:rPr>
          <w:i/>
          <w:lang w:val="x-none" w:eastAsia="x-none"/>
        </w:rPr>
        <w:t xml:space="preserve"> euro.</w:t>
      </w:r>
    </w:p>
    <w:p w14:paraId="6CCC5945" w14:textId="77777777" w:rsidR="00DE6E4E" w:rsidRPr="00DE6E4E" w:rsidRDefault="00DE6E4E" w:rsidP="00DE6E4E">
      <w:pPr>
        <w:jc w:val="center"/>
        <w:rPr>
          <w:rFonts w:asciiTheme="minorHAnsi" w:hAnsiTheme="minorHAnsi" w:cs="Arial"/>
          <w:b/>
          <w:i/>
          <w:sz w:val="22"/>
          <w:szCs w:val="22"/>
        </w:rPr>
      </w:pPr>
    </w:p>
    <w:p w14:paraId="76899530" w14:textId="77777777" w:rsidR="00DE6E4E" w:rsidRPr="00DE6E4E" w:rsidRDefault="00DE6E4E" w:rsidP="00CE2F6A">
      <w:pPr>
        <w:rPr>
          <w:rFonts w:asciiTheme="minorHAnsi" w:hAnsiTheme="minorHAnsi" w:cs="Arial"/>
          <w:b/>
          <w:i/>
          <w:sz w:val="22"/>
          <w:szCs w:val="22"/>
        </w:rPr>
      </w:pPr>
    </w:p>
    <w:p w14:paraId="172D4CA6" w14:textId="77777777" w:rsidR="00DE6E4E" w:rsidRPr="00DE6E4E" w:rsidRDefault="00DE6E4E" w:rsidP="00DE6E4E">
      <w:pPr>
        <w:jc w:val="center"/>
        <w:rPr>
          <w:rFonts w:asciiTheme="minorHAnsi" w:hAnsiTheme="minorHAnsi" w:cs="Arial"/>
          <w:b/>
          <w:i/>
          <w:sz w:val="22"/>
          <w:szCs w:val="22"/>
        </w:rPr>
      </w:pPr>
    </w:p>
    <w:p w14:paraId="3FE239AC" w14:textId="77777777" w:rsidR="00DE6E4E" w:rsidRPr="00DE6E4E" w:rsidRDefault="00DE6E4E" w:rsidP="00DE6E4E">
      <w:pPr>
        <w:ind w:left="4253" w:right="664"/>
        <w:jc w:val="both"/>
        <w:rPr>
          <w:rFonts w:asciiTheme="minorHAnsi" w:hAnsiTheme="minorHAnsi" w:cs="Arial"/>
          <w:b/>
          <w:iCs/>
          <w:sz w:val="22"/>
          <w:szCs w:val="22"/>
        </w:rPr>
      </w:pPr>
      <w:r w:rsidRPr="00DE6E4E">
        <w:rPr>
          <w:rFonts w:asciiTheme="minorHAnsi" w:hAnsiTheme="minorHAnsi" w:cs="Arial"/>
          <w:b/>
          <w:iCs/>
          <w:sz w:val="22"/>
          <w:szCs w:val="22"/>
        </w:rPr>
        <w:t>ZATWIERDZAM:</w:t>
      </w:r>
    </w:p>
    <w:p w14:paraId="64CB4C41" w14:textId="77777777" w:rsidR="00DE6E4E" w:rsidRPr="00DE6E4E" w:rsidRDefault="00DE6E4E" w:rsidP="00DE6E4E">
      <w:pPr>
        <w:ind w:left="4253" w:right="664"/>
        <w:jc w:val="center"/>
        <w:rPr>
          <w:rFonts w:asciiTheme="minorHAnsi" w:hAnsiTheme="minorHAnsi" w:cs="Arial"/>
          <w:sz w:val="22"/>
          <w:szCs w:val="22"/>
        </w:rPr>
      </w:pPr>
    </w:p>
    <w:p w14:paraId="66395278"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Data .............................................................</w:t>
      </w:r>
    </w:p>
    <w:p w14:paraId="401DC546" w14:textId="77777777" w:rsidR="00DE6E4E" w:rsidRPr="00DE6E4E" w:rsidRDefault="00DE6E4E" w:rsidP="00DE6E4E">
      <w:pPr>
        <w:ind w:left="4253" w:right="664"/>
        <w:jc w:val="center"/>
        <w:rPr>
          <w:rFonts w:asciiTheme="minorHAnsi" w:hAnsiTheme="minorHAnsi" w:cs="Arial"/>
          <w:sz w:val="22"/>
          <w:szCs w:val="22"/>
        </w:rPr>
      </w:pPr>
    </w:p>
    <w:p w14:paraId="5125D5B0" w14:textId="77777777" w:rsidR="00DE6E4E" w:rsidRPr="00DE6E4E" w:rsidRDefault="00DE6E4E" w:rsidP="00DE6E4E">
      <w:pPr>
        <w:ind w:left="4253" w:right="664"/>
        <w:jc w:val="center"/>
        <w:rPr>
          <w:rFonts w:asciiTheme="minorHAnsi" w:hAnsiTheme="minorHAnsi" w:cs="Arial"/>
          <w:sz w:val="22"/>
          <w:szCs w:val="22"/>
        </w:rPr>
      </w:pPr>
    </w:p>
    <w:p w14:paraId="338390D0" w14:textId="77777777" w:rsidR="00DE6E4E" w:rsidRPr="00DE6E4E" w:rsidRDefault="00DE6E4E" w:rsidP="005C38FF">
      <w:pPr>
        <w:ind w:right="664"/>
        <w:rPr>
          <w:rFonts w:asciiTheme="minorHAnsi" w:hAnsiTheme="minorHAnsi" w:cs="Arial"/>
          <w:sz w:val="22"/>
          <w:szCs w:val="22"/>
        </w:rPr>
      </w:pPr>
    </w:p>
    <w:p w14:paraId="5957472A" w14:textId="77777777" w:rsidR="00DE6E4E" w:rsidRPr="00DE6E4E" w:rsidRDefault="00DE6E4E" w:rsidP="00DE6E4E">
      <w:pPr>
        <w:ind w:left="4253" w:right="664"/>
        <w:jc w:val="center"/>
        <w:rPr>
          <w:rFonts w:asciiTheme="minorHAnsi" w:hAnsiTheme="minorHAnsi" w:cs="Arial"/>
          <w:sz w:val="22"/>
          <w:szCs w:val="22"/>
        </w:rPr>
      </w:pPr>
    </w:p>
    <w:p w14:paraId="0451FAAA" w14:textId="77777777" w:rsidR="00DE6E4E" w:rsidRPr="00DE6E4E" w:rsidRDefault="00DE6E4E" w:rsidP="00DE6E4E">
      <w:pPr>
        <w:ind w:left="4253" w:right="663"/>
        <w:jc w:val="both"/>
        <w:rPr>
          <w:rFonts w:asciiTheme="minorHAnsi" w:hAnsiTheme="minorHAnsi" w:cs="Arial"/>
          <w:b/>
          <w:bCs/>
          <w:sz w:val="22"/>
          <w:szCs w:val="22"/>
        </w:rPr>
      </w:pPr>
      <w:r w:rsidRPr="00DE6E4E">
        <w:rPr>
          <w:rFonts w:asciiTheme="minorHAnsi" w:hAnsiTheme="minorHAnsi" w:cs="Arial"/>
          <w:b/>
          <w:bCs/>
          <w:sz w:val="22"/>
          <w:szCs w:val="22"/>
        </w:rPr>
        <w:t>Kierownik</w:t>
      </w:r>
    </w:p>
    <w:p w14:paraId="580A0E85"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Zamawiającego .............................................</w:t>
      </w:r>
    </w:p>
    <w:p w14:paraId="14DBD817" w14:textId="77777777" w:rsidR="00BD1E80" w:rsidRDefault="00BD1E80" w:rsidP="005C38FF">
      <w:pPr>
        <w:pStyle w:val="Tekstpodstawowy"/>
        <w:spacing w:line="360" w:lineRule="auto"/>
        <w:ind w:right="23"/>
        <w:rPr>
          <w:rFonts w:asciiTheme="minorHAnsi" w:hAnsiTheme="minorHAnsi"/>
          <w:sz w:val="22"/>
          <w:szCs w:val="22"/>
        </w:rPr>
      </w:pPr>
    </w:p>
    <w:p w14:paraId="50FDA0AE" w14:textId="77777777" w:rsidR="005C38FF" w:rsidRDefault="003D0242" w:rsidP="003D0242">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2D0A0123" w14:textId="77777777" w:rsidR="00BE245A" w:rsidRPr="00A54F2B" w:rsidRDefault="00BE245A" w:rsidP="00A54F2B">
      <w:pPr>
        <w:jc w:val="center"/>
        <w:rPr>
          <w:rFonts w:asciiTheme="minorHAnsi" w:hAnsiTheme="minorHAnsi" w:cs="Verdana"/>
          <w:b/>
          <w:bCs/>
          <w:sz w:val="22"/>
          <w:szCs w:val="22"/>
        </w:rPr>
      </w:pPr>
      <w:r w:rsidRPr="00591E21">
        <w:rPr>
          <w:rFonts w:asciiTheme="minorHAnsi" w:hAnsiTheme="minorHAnsi" w:cs="Verdana"/>
          <w:b/>
          <w:bCs/>
          <w:sz w:val="22"/>
          <w:szCs w:val="22"/>
        </w:rPr>
        <w:lastRenderedPageBreak/>
        <w:t>Specyfikacja Istotnych Warunków Zamówienia zawiera:</w:t>
      </w:r>
    </w:p>
    <w:p w14:paraId="73DA71F4" w14:textId="77777777" w:rsidR="00BE245A" w:rsidRPr="00591E21" w:rsidRDefault="00BE245A" w:rsidP="00BE245A">
      <w:pPr>
        <w:jc w:val="center"/>
        <w:rPr>
          <w:rFonts w:asciiTheme="minorHAnsi" w:hAnsiTheme="minorHAnsi" w:cs="Verdana"/>
          <w:sz w:val="22"/>
          <w:szCs w:val="22"/>
        </w:rPr>
      </w:pPr>
    </w:p>
    <w:p w14:paraId="1E52A078" w14:textId="77777777" w:rsidR="00BE245A" w:rsidRPr="00591E21" w:rsidRDefault="00BE245A" w:rsidP="0025661D">
      <w:pPr>
        <w:pStyle w:val="Akapitzlist"/>
        <w:numPr>
          <w:ilvl w:val="0"/>
          <w:numId w:val="4"/>
        </w:numPr>
        <w:rPr>
          <w:rFonts w:asciiTheme="minorHAnsi" w:hAnsiTheme="minorHAnsi" w:cs="Verdana"/>
          <w:b/>
          <w:bCs/>
        </w:rPr>
      </w:pPr>
      <w:r w:rsidRPr="00591E21">
        <w:rPr>
          <w:rFonts w:asciiTheme="minorHAnsi" w:hAnsiTheme="minorHAnsi" w:cs="Verdana"/>
          <w:b/>
          <w:bCs/>
        </w:rPr>
        <w:t>INSTRUKCJA DLA WYKONAWCÓW</w:t>
      </w:r>
    </w:p>
    <w:p w14:paraId="62E2D4C3" w14:textId="77777777" w:rsidR="00BE245A" w:rsidRPr="00591E21" w:rsidRDefault="00BE245A" w:rsidP="00BE245A">
      <w:pPr>
        <w:rPr>
          <w:rFonts w:asciiTheme="minorHAnsi" w:hAnsiTheme="minorHAnsi" w:cs="Verdana"/>
          <w:sz w:val="22"/>
          <w:szCs w:val="22"/>
        </w:rPr>
      </w:pPr>
    </w:p>
    <w:p w14:paraId="021EDBB3" w14:textId="426891D5" w:rsidR="00BE245A" w:rsidRPr="00591E21" w:rsidRDefault="00BE245A" w:rsidP="00D0045F">
      <w:pPr>
        <w:rPr>
          <w:rFonts w:asciiTheme="minorHAnsi" w:hAnsiTheme="minorHAnsi" w:cs="Verdana"/>
          <w:b/>
          <w:bCs/>
          <w:sz w:val="22"/>
          <w:szCs w:val="22"/>
        </w:rPr>
      </w:pPr>
      <w:r w:rsidRPr="00591E21">
        <w:rPr>
          <w:rFonts w:asciiTheme="minorHAnsi" w:hAnsiTheme="minorHAnsi" w:cs="Verdana"/>
          <w:b/>
          <w:bCs/>
          <w:sz w:val="22"/>
          <w:szCs w:val="22"/>
        </w:rPr>
        <w:t>Rozdział 1</w:t>
      </w:r>
      <w:r w:rsidRPr="00591E21">
        <w:rPr>
          <w:rFonts w:asciiTheme="minorHAnsi" w:hAnsiTheme="minorHAnsi" w:cs="Verdana"/>
          <w:b/>
          <w:bCs/>
          <w:sz w:val="22"/>
          <w:szCs w:val="22"/>
        </w:rPr>
        <w:tab/>
        <w:t>Instrukcja dla Wykonawców (</w:t>
      </w:r>
      <w:r w:rsidR="00B73AE5">
        <w:rPr>
          <w:rFonts w:asciiTheme="minorHAnsi" w:hAnsiTheme="minorHAnsi" w:cs="Verdana"/>
          <w:b/>
          <w:bCs/>
          <w:sz w:val="22"/>
          <w:szCs w:val="22"/>
        </w:rPr>
        <w:t>IDW</w:t>
      </w:r>
      <w:r w:rsidRPr="00591E21">
        <w:rPr>
          <w:rFonts w:asciiTheme="minorHAnsi" w:hAnsiTheme="minorHAnsi" w:cs="Verdana"/>
          <w:b/>
          <w:bCs/>
          <w:sz w:val="22"/>
          <w:szCs w:val="22"/>
        </w:rPr>
        <w:t>)</w:t>
      </w:r>
    </w:p>
    <w:p w14:paraId="74DF265C" w14:textId="14F6421D" w:rsidR="00BE245A" w:rsidRPr="00591E21" w:rsidRDefault="00BE245A" w:rsidP="00D0045F">
      <w:pPr>
        <w:rPr>
          <w:rFonts w:asciiTheme="minorHAnsi" w:hAnsiTheme="minorHAnsi" w:cs="Verdana"/>
          <w:b/>
          <w:bCs/>
          <w:sz w:val="22"/>
          <w:szCs w:val="22"/>
        </w:rPr>
      </w:pPr>
      <w:r w:rsidRPr="00591E21">
        <w:rPr>
          <w:rFonts w:asciiTheme="minorHAnsi" w:hAnsiTheme="minorHAnsi" w:cs="Verdana"/>
          <w:b/>
          <w:bCs/>
          <w:sz w:val="22"/>
          <w:szCs w:val="22"/>
        </w:rPr>
        <w:t>Rozd</w:t>
      </w:r>
      <w:r w:rsidR="00975B47">
        <w:rPr>
          <w:rFonts w:asciiTheme="minorHAnsi" w:hAnsiTheme="minorHAnsi" w:cs="Verdana"/>
          <w:b/>
          <w:bCs/>
          <w:sz w:val="22"/>
          <w:szCs w:val="22"/>
        </w:rPr>
        <w:t>ział 2</w:t>
      </w:r>
      <w:r w:rsidR="00975B47">
        <w:rPr>
          <w:rFonts w:asciiTheme="minorHAnsi" w:hAnsiTheme="minorHAnsi" w:cs="Verdana"/>
          <w:b/>
          <w:bCs/>
          <w:sz w:val="22"/>
          <w:szCs w:val="22"/>
        </w:rPr>
        <w:tab/>
        <w:t>Formularz</w:t>
      </w:r>
      <w:r w:rsidR="008E63AF">
        <w:rPr>
          <w:rFonts w:asciiTheme="minorHAnsi" w:hAnsiTheme="minorHAnsi" w:cs="Verdana"/>
          <w:b/>
          <w:bCs/>
          <w:sz w:val="22"/>
          <w:szCs w:val="22"/>
        </w:rPr>
        <w:t xml:space="preserve"> oferty</w:t>
      </w:r>
      <w:r w:rsidR="00F23F9A" w:rsidRPr="00591E21">
        <w:rPr>
          <w:rFonts w:asciiTheme="minorHAnsi" w:hAnsiTheme="minorHAnsi" w:cs="Verdana"/>
          <w:b/>
          <w:bCs/>
          <w:sz w:val="22"/>
          <w:szCs w:val="22"/>
        </w:rPr>
        <w:t xml:space="preserve"> </w:t>
      </w:r>
    </w:p>
    <w:p w14:paraId="2FCF8A71" w14:textId="00993177" w:rsidR="001D5685" w:rsidRPr="00591E21" w:rsidRDefault="002C065A" w:rsidP="00D0045F">
      <w:pPr>
        <w:spacing w:before="120"/>
        <w:ind w:left="3062" w:hanging="1622"/>
        <w:jc w:val="both"/>
        <w:rPr>
          <w:rFonts w:asciiTheme="minorHAnsi" w:hAnsiTheme="minorHAnsi" w:cs="Verdana"/>
          <w:sz w:val="22"/>
          <w:szCs w:val="22"/>
        </w:rPr>
      </w:pPr>
      <w:r w:rsidRPr="00591E21">
        <w:rPr>
          <w:rFonts w:asciiTheme="minorHAnsi" w:hAnsiTheme="minorHAnsi" w:cs="Verdana"/>
          <w:sz w:val="22"/>
          <w:szCs w:val="22"/>
        </w:rPr>
        <w:t xml:space="preserve">Załącznik nr </w:t>
      </w:r>
      <w:r w:rsidR="008275AD">
        <w:rPr>
          <w:rFonts w:asciiTheme="minorHAnsi" w:hAnsiTheme="minorHAnsi" w:cs="Verdana"/>
          <w:sz w:val="22"/>
          <w:szCs w:val="22"/>
        </w:rPr>
        <w:t>2.0</w:t>
      </w:r>
      <w:r w:rsidRPr="00591E21">
        <w:rPr>
          <w:rFonts w:asciiTheme="minorHAnsi" w:hAnsiTheme="minorHAnsi" w:cs="Verdana"/>
          <w:sz w:val="22"/>
          <w:szCs w:val="22"/>
        </w:rPr>
        <w:t xml:space="preserve">. </w:t>
      </w:r>
      <w:r w:rsidR="001D5685" w:rsidRPr="00591E21">
        <w:rPr>
          <w:rFonts w:asciiTheme="minorHAnsi" w:hAnsiTheme="minorHAnsi" w:cs="Verdana"/>
          <w:sz w:val="22"/>
          <w:szCs w:val="22"/>
        </w:rPr>
        <w:t xml:space="preserve">Formularz </w:t>
      </w:r>
      <w:r w:rsidR="001D5685" w:rsidRPr="00641144">
        <w:rPr>
          <w:rFonts w:asciiTheme="minorHAnsi" w:hAnsiTheme="minorHAnsi" w:cs="Verdana"/>
          <w:color w:val="000000" w:themeColor="text1"/>
          <w:sz w:val="22"/>
          <w:szCs w:val="22"/>
        </w:rPr>
        <w:t>oferty</w:t>
      </w:r>
      <w:r w:rsidR="002000E1">
        <w:rPr>
          <w:rFonts w:asciiTheme="minorHAnsi" w:hAnsiTheme="minorHAnsi" w:cs="Verdana"/>
          <w:color w:val="000000" w:themeColor="text1"/>
          <w:sz w:val="22"/>
          <w:szCs w:val="22"/>
        </w:rPr>
        <w:t xml:space="preserve"> </w:t>
      </w:r>
    </w:p>
    <w:p w14:paraId="47FED490" w14:textId="77777777" w:rsidR="00383318" w:rsidRPr="00591E21" w:rsidRDefault="00383318" w:rsidP="00D0045F">
      <w:pPr>
        <w:rPr>
          <w:rFonts w:asciiTheme="minorHAnsi" w:hAnsiTheme="minorHAnsi" w:cs="Verdana"/>
          <w:sz w:val="22"/>
          <w:szCs w:val="22"/>
        </w:rPr>
      </w:pPr>
    </w:p>
    <w:p w14:paraId="162D650B" w14:textId="77777777" w:rsidR="00500D4B" w:rsidRPr="009645B2" w:rsidRDefault="00BE245A" w:rsidP="00D0045F">
      <w:pPr>
        <w:ind w:left="1440" w:hanging="1440"/>
        <w:jc w:val="both"/>
        <w:rPr>
          <w:rFonts w:asciiTheme="minorHAnsi" w:hAnsiTheme="minorHAnsi" w:cs="Verdana"/>
          <w:b/>
          <w:bCs/>
          <w:i/>
          <w:sz w:val="22"/>
          <w:szCs w:val="22"/>
        </w:rPr>
      </w:pPr>
      <w:r w:rsidRPr="00591E21">
        <w:rPr>
          <w:rFonts w:asciiTheme="minorHAnsi" w:hAnsiTheme="minorHAnsi" w:cs="Verdana"/>
          <w:b/>
          <w:bCs/>
          <w:sz w:val="22"/>
          <w:szCs w:val="22"/>
        </w:rPr>
        <w:t>Rozdział 3</w:t>
      </w:r>
      <w:r w:rsidRPr="00591E21">
        <w:rPr>
          <w:rFonts w:asciiTheme="minorHAnsi" w:hAnsiTheme="minorHAnsi" w:cs="Verdana"/>
          <w:b/>
          <w:bCs/>
          <w:i/>
          <w:sz w:val="22"/>
          <w:szCs w:val="22"/>
        </w:rPr>
        <w:tab/>
      </w:r>
      <w:r w:rsidR="002C065A" w:rsidRPr="00591E21">
        <w:rPr>
          <w:rFonts w:asciiTheme="minorHAnsi" w:hAnsiTheme="minorHAnsi" w:cs="Verdana"/>
          <w:b/>
          <w:bCs/>
          <w:sz w:val="22"/>
          <w:szCs w:val="22"/>
        </w:rPr>
        <w:t xml:space="preserve">Załączniki </w:t>
      </w:r>
      <w:r w:rsidR="007C36E4" w:rsidRPr="00591E21">
        <w:rPr>
          <w:rFonts w:asciiTheme="minorHAnsi" w:hAnsiTheme="minorHAnsi" w:cs="Verdana"/>
          <w:b/>
          <w:bCs/>
          <w:sz w:val="22"/>
          <w:szCs w:val="22"/>
        </w:rPr>
        <w:t>dotyczące spełniania prz</w:t>
      </w:r>
      <w:r w:rsidR="002C065A" w:rsidRPr="00591E21">
        <w:rPr>
          <w:rFonts w:asciiTheme="minorHAnsi" w:hAnsiTheme="minorHAnsi" w:cs="Verdana"/>
          <w:b/>
          <w:bCs/>
          <w:sz w:val="22"/>
          <w:szCs w:val="22"/>
        </w:rPr>
        <w:t>ez Wykonawcę warunków udziału w </w:t>
      </w:r>
      <w:r w:rsidR="007C36E4" w:rsidRPr="00591E21">
        <w:rPr>
          <w:rFonts w:asciiTheme="minorHAnsi" w:hAnsiTheme="minorHAnsi" w:cs="Verdana"/>
          <w:b/>
          <w:bCs/>
          <w:sz w:val="22"/>
          <w:szCs w:val="22"/>
        </w:rPr>
        <w:t>postępowaniu/ wykazania braku pod</w:t>
      </w:r>
      <w:r w:rsidR="002C065A" w:rsidRPr="00591E21">
        <w:rPr>
          <w:rFonts w:asciiTheme="minorHAnsi" w:hAnsiTheme="minorHAnsi" w:cs="Verdana"/>
          <w:b/>
          <w:bCs/>
          <w:sz w:val="22"/>
          <w:szCs w:val="22"/>
        </w:rPr>
        <w:t>staw do wykluczenia Wykonawcy z </w:t>
      </w:r>
      <w:r w:rsidR="007C36E4" w:rsidRPr="00591E21">
        <w:rPr>
          <w:rFonts w:asciiTheme="minorHAnsi" w:hAnsiTheme="minorHAnsi" w:cs="Verdana"/>
          <w:b/>
          <w:bCs/>
          <w:sz w:val="22"/>
          <w:szCs w:val="22"/>
        </w:rPr>
        <w:t>postępowania</w:t>
      </w:r>
    </w:p>
    <w:p w14:paraId="668A0A78" w14:textId="27E885C6" w:rsidR="00500D4B" w:rsidRDefault="00500D4B" w:rsidP="00D0045F">
      <w:pPr>
        <w:spacing w:before="120"/>
        <w:ind w:left="3119" w:hanging="1679"/>
        <w:jc w:val="both"/>
        <w:rPr>
          <w:rFonts w:asciiTheme="minorHAnsi" w:hAnsiTheme="minorHAnsi" w:cs="Verdana"/>
          <w:sz w:val="22"/>
          <w:szCs w:val="22"/>
        </w:rPr>
      </w:pPr>
      <w:r w:rsidRPr="009645B2">
        <w:rPr>
          <w:rFonts w:asciiTheme="minorHAnsi" w:hAnsiTheme="minorHAnsi" w:cs="Verdana"/>
          <w:sz w:val="22"/>
          <w:szCs w:val="22"/>
        </w:rPr>
        <w:t>Załącznik nr 3.0.</w:t>
      </w:r>
      <w:r w:rsidRPr="009645B2">
        <w:rPr>
          <w:rFonts w:asciiTheme="minorHAnsi" w:hAnsiTheme="minorHAnsi" w:cs="Verdana"/>
          <w:sz w:val="22"/>
          <w:szCs w:val="22"/>
        </w:rPr>
        <w:tab/>
      </w:r>
      <w:r w:rsidR="005C7C74" w:rsidRPr="009645B2">
        <w:rPr>
          <w:rFonts w:asciiTheme="minorHAnsi" w:hAnsiTheme="minorHAnsi" w:cs="Verdana"/>
          <w:sz w:val="22"/>
          <w:szCs w:val="22"/>
        </w:rPr>
        <w:t>Jednolity</w:t>
      </w:r>
      <w:r w:rsidRPr="009645B2">
        <w:rPr>
          <w:rFonts w:asciiTheme="minorHAnsi" w:hAnsiTheme="minorHAnsi" w:cs="Verdana"/>
          <w:sz w:val="22"/>
          <w:szCs w:val="22"/>
        </w:rPr>
        <w:t xml:space="preserve"> dokument przygotowany wstępnie przez Zamawiającego dla przedmiotowego postępowania </w:t>
      </w:r>
    </w:p>
    <w:p w14:paraId="1E60BBCC" w14:textId="5C40C25D" w:rsidR="00871198" w:rsidRPr="009645B2" w:rsidRDefault="00871198" w:rsidP="00D0045F">
      <w:pPr>
        <w:spacing w:before="120"/>
        <w:jc w:val="both"/>
        <w:rPr>
          <w:rFonts w:asciiTheme="minorHAnsi" w:hAnsiTheme="minorHAnsi" w:cs="Verdana"/>
          <w:sz w:val="22"/>
          <w:szCs w:val="22"/>
        </w:rPr>
      </w:pPr>
    </w:p>
    <w:p w14:paraId="58C095A1" w14:textId="1B327520" w:rsidR="00111D50" w:rsidRPr="00111D50" w:rsidRDefault="002C065A" w:rsidP="00D0045F">
      <w:pPr>
        <w:ind w:left="3118" w:hanging="1678"/>
        <w:jc w:val="both"/>
        <w:rPr>
          <w:rFonts w:asciiTheme="minorHAnsi" w:hAnsiTheme="minorHAnsi" w:cs="Verdana"/>
          <w:sz w:val="22"/>
          <w:szCs w:val="22"/>
        </w:rPr>
      </w:pPr>
      <w:r w:rsidRPr="009645B2">
        <w:rPr>
          <w:rFonts w:asciiTheme="minorHAnsi" w:hAnsiTheme="minorHAnsi" w:cs="Verdana"/>
          <w:sz w:val="22"/>
          <w:szCs w:val="22"/>
        </w:rPr>
        <w:t>Załącznik</w:t>
      </w:r>
      <w:r w:rsidR="009E14C3"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9E14C3" w:rsidRPr="009645B2">
        <w:rPr>
          <w:rFonts w:asciiTheme="minorHAnsi" w:hAnsiTheme="minorHAnsi" w:cs="Verdana"/>
          <w:sz w:val="22"/>
          <w:szCs w:val="22"/>
        </w:rPr>
        <w:t>3.1.</w:t>
      </w:r>
      <w:r w:rsidR="009E14C3" w:rsidRPr="009645B2">
        <w:rPr>
          <w:rFonts w:asciiTheme="minorHAnsi" w:hAnsiTheme="minorHAnsi" w:cs="Verdana"/>
          <w:sz w:val="22"/>
          <w:szCs w:val="22"/>
        </w:rPr>
        <w:tab/>
      </w:r>
      <w:r w:rsidR="00871198">
        <w:rPr>
          <w:rFonts w:asciiTheme="minorHAnsi" w:hAnsiTheme="minorHAnsi" w:cs="Verdana"/>
          <w:sz w:val="22"/>
          <w:szCs w:val="22"/>
        </w:rPr>
        <w:t xml:space="preserve">Wzór </w:t>
      </w:r>
      <w:r w:rsidR="00D0045F">
        <w:rPr>
          <w:rFonts w:asciiTheme="minorHAnsi" w:hAnsiTheme="minorHAnsi" w:cs="Verdana"/>
          <w:sz w:val="22"/>
          <w:szCs w:val="22"/>
        </w:rPr>
        <w:t>o</w:t>
      </w:r>
      <w:r w:rsidR="00871198">
        <w:rPr>
          <w:rFonts w:asciiTheme="minorHAnsi" w:hAnsiTheme="minorHAnsi" w:cs="Verdana"/>
          <w:sz w:val="22"/>
          <w:szCs w:val="22"/>
        </w:rPr>
        <w:t>świadczenia</w:t>
      </w:r>
      <w:r w:rsidR="00F23F9A" w:rsidRPr="009645B2">
        <w:rPr>
          <w:rFonts w:asciiTheme="minorHAnsi" w:hAnsiTheme="minorHAnsi" w:cs="Verdana"/>
          <w:sz w:val="22"/>
          <w:szCs w:val="22"/>
        </w:rPr>
        <w:t xml:space="preserve"> o przynależności lub braku przynależności do tej samej grupy kapitałowej, o której mowa w art. 24 ust. 1 pkt 23 ustawy Prawo zamówień publicznych</w:t>
      </w:r>
    </w:p>
    <w:p w14:paraId="6F391AE0" w14:textId="77777777" w:rsidR="00111D50" w:rsidRDefault="00111D50" w:rsidP="00467DDF">
      <w:pPr>
        <w:ind w:left="3119" w:hanging="1701"/>
        <w:rPr>
          <w:rFonts w:asciiTheme="minorHAnsi" w:hAnsiTheme="minorHAnsi" w:cs="Verdana"/>
          <w:sz w:val="22"/>
          <w:szCs w:val="22"/>
        </w:rPr>
      </w:pPr>
    </w:p>
    <w:p w14:paraId="7CC8F7F6" w14:textId="77777777" w:rsidR="00CB4C92" w:rsidRDefault="002C065A" w:rsidP="00467DDF">
      <w:pPr>
        <w:ind w:left="3119" w:hanging="1701"/>
        <w:rPr>
          <w:rFonts w:asciiTheme="minorHAnsi" w:hAnsiTheme="minorHAnsi" w:cs="Verdana"/>
          <w:sz w:val="22"/>
          <w:szCs w:val="22"/>
        </w:rPr>
      </w:pPr>
      <w:r w:rsidRPr="009645B2">
        <w:rPr>
          <w:rFonts w:asciiTheme="minorHAnsi" w:hAnsiTheme="minorHAnsi" w:cs="Verdana"/>
          <w:sz w:val="22"/>
          <w:szCs w:val="22"/>
        </w:rPr>
        <w:t>Załącznik</w:t>
      </w:r>
      <w:r w:rsidR="00CB4C92" w:rsidRPr="009645B2">
        <w:rPr>
          <w:rFonts w:asciiTheme="minorHAnsi" w:hAnsiTheme="minorHAnsi" w:cs="Verdana"/>
          <w:sz w:val="22"/>
          <w:szCs w:val="22"/>
        </w:rPr>
        <w:t xml:space="preserve"> </w:t>
      </w:r>
      <w:r w:rsidR="00CE4FC4" w:rsidRPr="009645B2">
        <w:rPr>
          <w:rFonts w:asciiTheme="minorHAnsi" w:hAnsiTheme="minorHAnsi" w:cs="Verdana"/>
          <w:sz w:val="22"/>
          <w:szCs w:val="22"/>
        </w:rPr>
        <w:t xml:space="preserve">nr </w:t>
      </w:r>
      <w:r w:rsidR="00CB4C92" w:rsidRPr="009645B2">
        <w:rPr>
          <w:rFonts w:asciiTheme="minorHAnsi" w:hAnsiTheme="minorHAnsi" w:cs="Verdana"/>
          <w:sz w:val="22"/>
          <w:szCs w:val="22"/>
        </w:rPr>
        <w:t>3.2.</w:t>
      </w:r>
      <w:r w:rsidR="006F070E" w:rsidRPr="009645B2">
        <w:rPr>
          <w:rFonts w:asciiTheme="minorHAnsi" w:hAnsiTheme="minorHAnsi" w:cs="Verdana"/>
          <w:sz w:val="22"/>
          <w:szCs w:val="22"/>
        </w:rPr>
        <w:t xml:space="preserve"> </w:t>
      </w:r>
      <w:r w:rsidR="00191F04">
        <w:rPr>
          <w:rFonts w:asciiTheme="minorHAnsi" w:hAnsiTheme="minorHAnsi" w:cs="Verdana"/>
          <w:sz w:val="22"/>
          <w:szCs w:val="22"/>
        </w:rPr>
        <w:t xml:space="preserve">    </w:t>
      </w:r>
      <w:r w:rsidR="00CE4FC4" w:rsidRPr="009645B2">
        <w:rPr>
          <w:rFonts w:asciiTheme="minorHAnsi" w:hAnsiTheme="minorHAnsi" w:cs="Verdana"/>
          <w:sz w:val="22"/>
          <w:szCs w:val="22"/>
        </w:rPr>
        <w:t>Wzór w</w:t>
      </w:r>
      <w:r w:rsidR="00CB4C92" w:rsidRPr="009645B2">
        <w:rPr>
          <w:rFonts w:asciiTheme="minorHAnsi" w:hAnsiTheme="minorHAnsi" w:cs="Verdana"/>
          <w:sz w:val="22"/>
          <w:szCs w:val="22"/>
        </w:rPr>
        <w:t>ykaz</w:t>
      </w:r>
      <w:r w:rsidR="00CE4FC4" w:rsidRPr="009645B2">
        <w:rPr>
          <w:rFonts w:asciiTheme="minorHAnsi" w:hAnsiTheme="minorHAnsi" w:cs="Verdana"/>
          <w:sz w:val="22"/>
          <w:szCs w:val="22"/>
        </w:rPr>
        <w:t>u</w:t>
      </w:r>
      <w:r w:rsidR="00CB4C92" w:rsidRPr="009645B2">
        <w:rPr>
          <w:rFonts w:asciiTheme="minorHAnsi" w:hAnsiTheme="minorHAnsi" w:cs="Verdana"/>
          <w:sz w:val="22"/>
          <w:szCs w:val="22"/>
        </w:rPr>
        <w:t xml:space="preserve"> </w:t>
      </w:r>
      <w:r w:rsidR="00A31714" w:rsidRPr="009645B2">
        <w:rPr>
          <w:rFonts w:asciiTheme="minorHAnsi" w:hAnsiTheme="minorHAnsi" w:cs="Verdana"/>
          <w:sz w:val="22"/>
          <w:szCs w:val="22"/>
        </w:rPr>
        <w:t>robót</w:t>
      </w:r>
      <w:r w:rsidR="00CB4C92" w:rsidRPr="009645B2">
        <w:rPr>
          <w:rFonts w:asciiTheme="minorHAnsi" w:hAnsiTheme="minorHAnsi" w:cs="Verdana"/>
          <w:sz w:val="22"/>
          <w:szCs w:val="22"/>
        </w:rPr>
        <w:t xml:space="preserve"> </w:t>
      </w:r>
      <w:r w:rsidR="009C5064" w:rsidRPr="009645B2">
        <w:rPr>
          <w:rFonts w:asciiTheme="minorHAnsi" w:hAnsiTheme="minorHAnsi" w:cs="Verdana"/>
          <w:sz w:val="22"/>
          <w:szCs w:val="22"/>
        </w:rPr>
        <w:t xml:space="preserve">budowlanych </w:t>
      </w:r>
    </w:p>
    <w:p w14:paraId="44DD8A7C" w14:textId="77777777" w:rsidR="00A31714" w:rsidRPr="009645B2" w:rsidRDefault="00A31714" w:rsidP="00B70CA4">
      <w:pPr>
        <w:rPr>
          <w:rFonts w:asciiTheme="minorHAnsi" w:hAnsiTheme="minorHAnsi" w:cs="Verdana"/>
          <w:sz w:val="22"/>
          <w:szCs w:val="22"/>
        </w:rPr>
      </w:pPr>
    </w:p>
    <w:p w14:paraId="0216831A" w14:textId="77777777" w:rsidR="00A31714" w:rsidRPr="009645B2" w:rsidRDefault="002C065A" w:rsidP="00467DDF">
      <w:pPr>
        <w:ind w:left="3119" w:hanging="1701"/>
        <w:rPr>
          <w:rFonts w:asciiTheme="minorHAnsi" w:hAnsiTheme="minorHAnsi" w:cs="Verdana"/>
          <w:sz w:val="22"/>
          <w:szCs w:val="22"/>
        </w:rPr>
      </w:pPr>
      <w:r w:rsidRPr="009645B2">
        <w:rPr>
          <w:rFonts w:asciiTheme="minorHAnsi" w:hAnsiTheme="minorHAnsi" w:cs="Verdana"/>
          <w:sz w:val="22"/>
          <w:szCs w:val="22"/>
        </w:rPr>
        <w:t>Załącznik</w:t>
      </w:r>
      <w:r w:rsidR="00A31714"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A31714" w:rsidRPr="009645B2">
        <w:rPr>
          <w:rFonts w:asciiTheme="minorHAnsi" w:hAnsiTheme="minorHAnsi" w:cs="Verdana"/>
          <w:sz w:val="22"/>
          <w:szCs w:val="22"/>
        </w:rPr>
        <w:t>3.3.</w:t>
      </w:r>
      <w:r w:rsidR="00D22CBE" w:rsidRPr="009645B2">
        <w:rPr>
          <w:rFonts w:asciiTheme="minorHAnsi" w:hAnsiTheme="minorHAnsi" w:cs="Verdana"/>
          <w:sz w:val="22"/>
          <w:szCs w:val="22"/>
        </w:rPr>
        <w:tab/>
      </w:r>
      <w:r w:rsidR="00CE4FC4" w:rsidRPr="009645B2">
        <w:rPr>
          <w:rFonts w:asciiTheme="minorHAnsi" w:hAnsiTheme="minorHAnsi" w:cs="Verdana"/>
          <w:sz w:val="22"/>
          <w:szCs w:val="22"/>
        </w:rPr>
        <w:t>Wzór w</w:t>
      </w:r>
      <w:r w:rsidR="00A31714" w:rsidRPr="009645B2">
        <w:rPr>
          <w:rFonts w:asciiTheme="minorHAnsi" w:hAnsiTheme="minorHAnsi" w:cs="Verdana"/>
          <w:sz w:val="22"/>
          <w:szCs w:val="22"/>
        </w:rPr>
        <w:t>ykaz</w:t>
      </w:r>
      <w:r w:rsidR="00CE4FC4" w:rsidRPr="009645B2">
        <w:rPr>
          <w:rFonts w:asciiTheme="minorHAnsi" w:hAnsiTheme="minorHAnsi" w:cs="Verdana"/>
          <w:sz w:val="22"/>
          <w:szCs w:val="22"/>
        </w:rPr>
        <w:t>u</w:t>
      </w:r>
      <w:r w:rsidR="00A31714" w:rsidRPr="009645B2">
        <w:rPr>
          <w:rFonts w:asciiTheme="minorHAnsi" w:hAnsiTheme="minorHAnsi" w:cs="Verdana"/>
          <w:sz w:val="22"/>
          <w:szCs w:val="22"/>
        </w:rPr>
        <w:t xml:space="preserve"> osób </w:t>
      </w:r>
    </w:p>
    <w:p w14:paraId="34B03DEF" w14:textId="77777777" w:rsidR="00305493" w:rsidRPr="009645B2" w:rsidRDefault="00305493" w:rsidP="00305493">
      <w:pPr>
        <w:ind w:left="3119" w:hanging="1701"/>
        <w:rPr>
          <w:rFonts w:asciiTheme="minorHAnsi" w:hAnsiTheme="minorHAnsi" w:cs="Verdana"/>
          <w:sz w:val="22"/>
          <w:szCs w:val="22"/>
        </w:rPr>
      </w:pPr>
    </w:p>
    <w:p w14:paraId="6844CA39" w14:textId="138D9D47" w:rsidR="00305493" w:rsidRPr="009645B2" w:rsidRDefault="0030549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3.4.</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ykonawcy</w:t>
      </w:r>
      <w:r w:rsidR="00827013" w:rsidRPr="009645B2">
        <w:rPr>
          <w:rFonts w:asciiTheme="minorHAnsi" w:hAnsiTheme="minorHAnsi" w:cs="Verdana"/>
          <w:sz w:val="22"/>
          <w:szCs w:val="22"/>
        </w:rPr>
        <w:t xml:space="preserve"> o braku podstaw </w:t>
      </w:r>
      <w:r w:rsidRPr="009645B2">
        <w:rPr>
          <w:rFonts w:asciiTheme="minorHAnsi" w:hAnsiTheme="minorHAnsi" w:cs="Verdana"/>
          <w:sz w:val="22"/>
          <w:szCs w:val="22"/>
        </w:rPr>
        <w:t xml:space="preserve">wykluczenia </w:t>
      </w:r>
      <w:r w:rsidR="00827013" w:rsidRPr="009645B2">
        <w:rPr>
          <w:rFonts w:asciiTheme="minorHAnsi" w:hAnsiTheme="minorHAnsi" w:cs="Verdana"/>
          <w:sz w:val="22"/>
          <w:szCs w:val="22"/>
        </w:rPr>
        <w:br/>
      </w:r>
      <w:r w:rsidRPr="009645B2">
        <w:rPr>
          <w:rFonts w:asciiTheme="minorHAnsi" w:hAnsiTheme="minorHAnsi" w:cs="Verdana"/>
          <w:sz w:val="22"/>
          <w:szCs w:val="22"/>
        </w:rPr>
        <w:t xml:space="preserve">na podstawie  art </w:t>
      </w:r>
      <w:r w:rsidR="00827013" w:rsidRPr="009645B2">
        <w:rPr>
          <w:rFonts w:asciiTheme="minorHAnsi" w:hAnsiTheme="minorHAnsi" w:cs="Verdana"/>
          <w:sz w:val="22"/>
          <w:szCs w:val="22"/>
        </w:rPr>
        <w:t>24 ust. 1 pkt 15</w:t>
      </w:r>
    </w:p>
    <w:p w14:paraId="320ED9BB" w14:textId="77777777" w:rsidR="00827013" w:rsidRPr="009645B2" w:rsidRDefault="00827013" w:rsidP="00827013">
      <w:pPr>
        <w:ind w:left="3119" w:hanging="1701"/>
        <w:jc w:val="both"/>
        <w:rPr>
          <w:rFonts w:asciiTheme="minorHAnsi" w:hAnsiTheme="minorHAnsi" w:cs="Verdana"/>
          <w:sz w:val="22"/>
          <w:szCs w:val="22"/>
        </w:rPr>
      </w:pPr>
    </w:p>
    <w:p w14:paraId="7EC3996C" w14:textId="73306D43" w:rsidR="00827013" w:rsidRPr="009645B2" w:rsidRDefault="0082701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3.5.</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 xml:space="preserve">ykonawcy o braku podstaw wykluczenia </w:t>
      </w:r>
      <w:r w:rsidRPr="009645B2">
        <w:rPr>
          <w:rFonts w:asciiTheme="minorHAnsi" w:hAnsiTheme="minorHAnsi" w:cs="Verdana"/>
          <w:sz w:val="22"/>
          <w:szCs w:val="22"/>
        </w:rPr>
        <w:br/>
        <w:t>na podstawie  art 24 ust. 1 pkt 22</w:t>
      </w:r>
    </w:p>
    <w:p w14:paraId="30E1B0CF" w14:textId="77777777" w:rsidR="00827013" w:rsidRPr="009645B2" w:rsidRDefault="00827013" w:rsidP="00827013">
      <w:pPr>
        <w:ind w:left="3119" w:hanging="1701"/>
        <w:jc w:val="both"/>
        <w:rPr>
          <w:rFonts w:asciiTheme="minorHAnsi" w:hAnsiTheme="minorHAnsi" w:cs="Verdana"/>
          <w:sz w:val="22"/>
          <w:szCs w:val="22"/>
        </w:rPr>
      </w:pPr>
    </w:p>
    <w:p w14:paraId="5D48B051" w14:textId="61080E00" w:rsidR="00827013" w:rsidRPr="009645B2" w:rsidRDefault="0082701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3.6.</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 xml:space="preserve">ykonawcy o braku podstaw wykluczenia </w:t>
      </w:r>
      <w:r w:rsidRPr="009645B2">
        <w:rPr>
          <w:rFonts w:asciiTheme="minorHAnsi" w:hAnsiTheme="minorHAnsi" w:cs="Verdana"/>
          <w:sz w:val="22"/>
          <w:szCs w:val="22"/>
        </w:rPr>
        <w:br/>
        <w:t>na podstawie  art 24 ust. 5 pkt 8</w:t>
      </w:r>
    </w:p>
    <w:p w14:paraId="48A0F954" w14:textId="77777777" w:rsidR="00CE4FC4" w:rsidRPr="009645B2" w:rsidRDefault="00CE4FC4" w:rsidP="00467DDF">
      <w:pPr>
        <w:ind w:left="3119" w:hanging="1701"/>
        <w:rPr>
          <w:rFonts w:asciiTheme="minorHAnsi" w:hAnsiTheme="minorHAnsi" w:cs="Verdana"/>
          <w:sz w:val="22"/>
          <w:szCs w:val="22"/>
        </w:rPr>
      </w:pPr>
    </w:p>
    <w:p w14:paraId="6289E68D" w14:textId="77777777" w:rsidR="000905B5" w:rsidRDefault="00827013" w:rsidP="009645B2">
      <w:pPr>
        <w:ind w:left="3119" w:hanging="1701"/>
        <w:rPr>
          <w:rFonts w:asciiTheme="minorHAnsi" w:hAnsiTheme="minorHAnsi" w:cs="Verdana"/>
          <w:sz w:val="22"/>
          <w:szCs w:val="22"/>
        </w:rPr>
      </w:pPr>
      <w:r w:rsidRPr="009645B2">
        <w:rPr>
          <w:rFonts w:asciiTheme="minorHAnsi" w:hAnsiTheme="minorHAnsi" w:cs="Verdana"/>
          <w:sz w:val="22"/>
          <w:szCs w:val="22"/>
        </w:rPr>
        <w:t>Załącznik nr 3.7</w:t>
      </w:r>
      <w:r w:rsidR="00CE4FC4" w:rsidRPr="009645B2">
        <w:rPr>
          <w:rFonts w:asciiTheme="minorHAnsi" w:hAnsiTheme="minorHAnsi" w:cs="Verdana"/>
          <w:sz w:val="22"/>
          <w:szCs w:val="22"/>
        </w:rPr>
        <w:t>.</w:t>
      </w:r>
      <w:r w:rsidR="00D22CBE" w:rsidRPr="009645B2">
        <w:rPr>
          <w:rFonts w:asciiTheme="minorHAnsi" w:hAnsiTheme="minorHAnsi" w:cs="Verdana"/>
          <w:sz w:val="22"/>
          <w:szCs w:val="22"/>
        </w:rPr>
        <w:tab/>
      </w:r>
      <w:r w:rsidR="009645B2" w:rsidRPr="009645B2">
        <w:rPr>
          <w:rFonts w:asciiTheme="minorHAnsi" w:hAnsiTheme="minorHAnsi" w:cs="Verdana"/>
          <w:sz w:val="22"/>
          <w:szCs w:val="22"/>
        </w:rPr>
        <w:t xml:space="preserve">Wzór </w:t>
      </w:r>
      <w:r w:rsidR="00500D4B" w:rsidRPr="009645B2">
        <w:rPr>
          <w:rFonts w:asciiTheme="minorHAnsi" w:hAnsiTheme="minorHAnsi" w:cs="Verdana"/>
          <w:sz w:val="22"/>
          <w:szCs w:val="22"/>
        </w:rPr>
        <w:t xml:space="preserve">zobowiązania podmiotu do oddania do dyspozycji </w:t>
      </w:r>
      <w:r w:rsidR="00D22CBE" w:rsidRPr="009645B2">
        <w:rPr>
          <w:rFonts w:asciiTheme="minorHAnsi" w:hAnsiTheme="minorHAnsi" w:cs="Verdana"/>
          <w:sz w:val="22"/>
          <w:szCs w:val="22"/>
        </w:rPr>
        <w:t>W</w:t>
      </w:r>
      <w:r w:rsidR="00500D4B" w:rsidRPr="009645B2">
        <w:rPr>
          <w:rFonts w:asciiTheme="minorHAnsi" w:hAnsiTheme="minorHAnsi" w:cs="Verdana"/>
          <w:sz w:val="22"/>
          <w:szCs w:val="22"/>
        </w:rPr>
        <w:t xml:space="preserve">ykonawcy niezbędnych zasobów na potrzeby wykonania zamówienia </w:t>
      </w:r>
    </w:p>
    <w:p w14:paraId="4CB96E93" w14:textId="77777777" w:rsidR="004E48E9" w:rsidRPr="00591E21" w:rsidRDefault="004E48E9" w:rsidP="00BE245A">
      <w:pPr>
        <w:rPr>
          <w:rFonts w:asciiTheme="minorHAnsi" w:hAnsiTheme="minorHAnsi" w:cs="Verdana"/>
          <w:sz w:val="22"/>
          <w:szCs w:val="22"/>
        </w:rPr>
      </w:pPr>
    </w:p>
    <w:p w14:paraId="591DA0E5" w14:textId="1F1A4476" w:rsidR="00AC0FEC" w:rsidRPr="009F4643" w:rsidRDefault="00624B1C" w:rsidP="009F4643">
      <w:pPr>
        <w:pStyle w:val="Akapitzlist"/>
        <w:numPr>
          <w:ilvl w:val="0"/>
          <w:numId w:val="4"/>
        </w:numPr>
        <w:jc w:val="both"/>
        <w:rPr>
          <w:rFonts w:asciiTheme="minorHAnsi" w:hAnsiTheme="minorHAnsi" w:cstheme="minorHAnsi"/>
          <w:b/>
        </w:rPr>
      </w:pPr>
      <w:r>
        <w:rPr>
          <w:rStyle w:val="tekstdokbold"/>
          <w:rFonts w:asciiTheme="minorHAnsi" w:hAnsiTheme="minorHAnsi" w:cstheme="minorHAnsi"/>
          <w:bCs w:val="0"/>
        </w:rPr>
        <w:t>W</w:t>
      </w:r>
      <w:r w:rsidRPr="00624B1C">
        <w:rPr>
          <w:rStyle w:val="tekstdokbold"/>
          <w:rFonts w:asciiTheme="minorHAnsi" w:hAnsiTheme="minorHAnsi" w:cstheme="minorHAnsi"/>
          <w:bCs w:val="0"/>
        </w:rPr>
        <w:t xml:space="preserve">zór umowy </w:t>
      </w:r>
      <w:r w:rsidRPr="00624B1C">
        <w:rPr>
          <w:rFonts w:asciiTheme="minorHAnsi" w:hAnsiTheme="minorHAnsi" w:cstheme="minorHAnsi"/>
          <w:b/>
          <w:bCs/>
        </w:rPr>
        <w:t xml:space="preserve">oraz </w:t>
      </w:r>
      <w:r w:rsidR="00DF7421">
        <w:rPr>
          <w:rFonts w:asciiTheme="minorHAnsi" w:hAnsiTheme="minorHAnsi" w:cstheme="minorHAnsi"/>
          <w:b/>
          <w:bCs/>
        </w:rPr>
        <w:t xml:space="preserve">załącznik: </w:t>
      </w:r>
      <w:r w:rsidR="00DF7421">
        <w:rPr>
          <w:rFonts w:asciiTheme="minorHAnsi" w:hAnsiTheme="minorHAnsi" w:cstheme="minorHAnsi"/>
          <w:b/>
        </w:rPr>
        <w:t>Z</w:t>
      </w:r>
      <w:r w:rsidRPr="00624B1C">
        <w:rPr>
          <w:rFonts w:asciiTheme="minorHAnsi" w:hAnsiTheme="minorHAnsi" w:cstheme="minorHAnsi"/>
          <w:b/>
        </w:rPr>
        <w:t>a</w:t>
      </w:r>
      <w:r w:rsidR="00017344">
        <w:rPr>
          <w:rFonts w:asciiTheme="minorHAnsi" w:hAnsiTheme="minorHAnsi" w:cstheme="minorHAnsi"/>
          <w:b/>
        </w:rPr>
        <w:t xml:space="preserve">sady dotyczące bezpieczeństwa i </w:t>
      </w:r>
      <w:r w:rsidRPr="00624B1C">
        <w:rPr>
          <w:rFonts w:asciiTheme="minorHAnsi" w:hAnsiTheme="minorHAnsi" w:cstheme="minorHAnsi"/>
          <w:b/>
        </w:rPr>
        <w:t>higieny pracy oraz ochrony środowiska obowiązujące</w:t>
      </w:r>
      <w:r w:rsidR="00DF7421">
        <w:rPr>
          <w:rFonts w:asciiTheme="minorHAnsi" w:hAnsiTheme="minorHAnsi" w:cstheme="minorHAnsi"/>
          <w:b/>
        </w:rPr>
        <w:t xml:space="preserve"> podmioty realizujące na rzecz M</w:t>
      </w:r>
      <w:r w:rsidR="00A27393">
        <w:rPr>
          <w:rFonts w:asciiTheme="minorHAnsi" w:hAnsiTheme="minorHAnsi" w:cstheme="minorHAnsi"/>
          <w:b/>
        </w:rPr>
        <w:t>PEC</w:t>
      </w:r>
      <w:r w:rsidR="00EE7105">
        <w:rPr>
          <w:rFonts w:asciiTheme="minorHAnsi" w:hAnsiTheme="minorHAnsi" w:cstheme="minorHAnsi"/>
          <w:b/>
        </w:rPr>
        <w:t xml:space="preserve"> S.A</w:t>
      </w:r>
      <w:r w:rsidR="00FB7BF1">
        <w:rPr>
          <w:rFonts w:asciiTheme="minorHAnsi" w:hAnsiTheme="minorHAnsi" w:cstheme="minorHAnsi"/>
          <w:b/>
        </w:rPr>
        <w:t>. w K</w:t>
      </w:r>
      <w:r>
        <w:rPr>
          <w:rFonts w:asciiTheme="minorHAnsi" w:hAnsiTheme="minorHAnsi" w:cstheme="minorHAnsi"/>
          <w:b/>
        </w:rPr>
        <w:t xml:space="preserve">rakowie zamówienia </w:t>
      </w:r>
      <w:r w:rsidRPr="00624B1C">
        <w:rPr>
          <w:rFonts w:asciiTheme="minorHAnsi" w:hAnsiTheme="minorHAnsi" w:cstheme="minorHAnsi"/>
          <w:b/>
        </w:rPr>
        <w:t>w zakresie robót i usług oraz dzierżawców / najemców nieruchomości, lokali, maszyn i urządzeń spółki</w:t>
      </w:r>
    </w:p>
    <w:p w14:paraId="51A83110" w14:textId="0ED63587" w:rsidR="008032CF" w:rsidRPr="009F4643" w:rsidRDefault="003E6107" w:rsidP="009F4643">
      <w:pPr>
        <w:pStyle w:val="Akapitzlist"/>
        <w:numPr>
          <w:ilvl w:val="0"/>
          <w:numId w:val="4"/>
        </w:numPr>
        <w:jc w:val="both"/>
        <w:rPr>
          <w:rFonts w:asciiTheme="minorHAnsi" w:hAnsiTheme="minorHAnsi" w:cs="Verdana"/>
          <w:b/>
          <w:bCs/>
        </w:rPr>
      </w:pPr>
      <w:r>
        <w:rPr>
          <w:rFonts w:asciiTheme="minorHAnsi" w:hAnsiTheme="minorHAnsi" w:cs="Verdana"/>
          <w:b/>
          <w:bCs/>
          <w:color w:val="000000" w:themeColor="text1"/>
        </w:rPr>
        <w:t>Specyfikacja T</w:t>
      </w:r>
      <w:r w:rsidR="000F0EA1">
        <w:rPr>
          <w:rFonts w:asciiTheme="minorHAnsi" w:hAnsiTheme="minorHAnsi" w:cs="Verdana"/>
          <w:b/>
          <w:bCs/>
          <w:color w:val="000000" w:themeColor="text1"/>
        </w:rPr>
        <w:t xml:space="preserve">echniczna Wykonania i Odbioru </w:t>
      </w:r>
      <w:r>
        <w:rPr>
          <w:rFonts w:asciiTheme="minorHAnsi" w:hAnsiTheme="minorHAnsi" w:cs="Verdana"/>
          <w:b/>
          <w:bCs/>
          <w:color w:val="000000" w:themeColor="text1"/>
        </w:rPr>
        <w:t xml:space="preserve">Robót Budowlanych (STWIORB) oraz </w:t>
      </w:r>
      <w:r w:rsidR="00624B1C" w:rsidRPr="00A54F2B">
        <w:rPr>
          <w:rFonts w:asciiTheme="minorHAnsi" w:hAnsiTheme="minorHAnsi" w:cs="Verdana"/>
          <w:b/>
          <w:bCs/>
          <w:color w:val="000000" w:themeColor="text1"/>
        </w:rPr>
        <w:t>doku</w:t>
      </w:r>
      <w:r>
        <w:rPr>
          <w:rFonts w:asciiTheme="minorHAnsi" w:hAnsiTheme="minorHAnsi" w:cs="Verdana"/>
          <w:b/>
          <w:bCs/>
          <w:color w:val="000000" w:themeColor="text1"/>
        </w:rPr>
        <w:t>mentacja projektowa</w:t>
      </w:r>
      <w:r w:rsidR="00624B1C" w:rsidRPr="00A54F2B">
        <w:rPr>
          <w:rFonts w:asciiTheme="minorHAnsi" w:hAnsiTheme="minorHAnsi" w:cs="Verdana"/>
          <w:b/>
          <w:bCs/>
          <w:color w:val="000000" w:themeColor="text1"/>
        </w:rPr>
        <w:t xml:space="preserve"> </w:t>
      </w:r>
      <w:r>
        <w:rPr>
          <w:rFonts w:asciiTheme="minorHAnsi" w:hAnsiTheme="minorHAnsi" w:cs="Verdana"/>
          <w:b/>
          <w:bCs/>
          <w:color w:val="000000" w:themeColor="text1"/>
        </w:rPr>
        <w:t>(techniczna</w:t>
      </w:r>
      <w:r w:rsidR="00624B1C">
        <w:rPr>
          <w:rFonts w:asciiTheme="minorHAnsi" w:hAnsiTheme="minorHAnsi" w:cs="Verdana"/>
          <w:b/>
          <w:bCs/>
          <w:color w:val="000000" w:themeColor="text1"/>
        </w:rPr>
        <w:t>)</w:t>
      </w:r>
    </w:p>
    <w:p w14:paraId="738BB4E9" w14:textId="4F8ACF7E" w:rsidR="008032CF" w:rsidRPr="00A54F2B" w:rsidRDefault="008032CF" w:rsidP="00624B1C">
      <w:pPr>
        <w:pStyle w:val="Akapitzlist"/>
        <w:numPr>
          <w:ilvl w:val="0"/>
          <w:numId w:val="4"/>
        </w:numPr>
        <w:jc w:val="both"/>
        <w:rPr>
          <w:rFonts w:asciiTheme="minorHAnsi" w:hAnsiTheme="minorHAnsi" w:cs="Verdana"/>
          <w:b/>
          <w:bCs/>
        </w:rPr>
      </w:pPr>
      <w:r>
        <w:rPr>
          <w:rFonts w:asciiTheme="minorHAnsi" w:hAnsiTheme="minorHAnsi" w:cs="Verdana"/>
          <w:b/>
          <w:bCs/>
        </w:rPr>
        <w:t>Klucz publiczny</w:t>
      </w:r>
    </w:p>
    <w:p w14:paraId="33376C12" w14:textId="77777777"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sz w:val="22"/>
          <w:szCs w:val="22"/>
        </w:rPr>
        <w:br w:type="page"/>
      </w:r>
      <w:r w:rsidRPr="00591E21">
        <w:rPr>
          <w:rFonts w:asciiTheme="minorHAnsi" w:hAnsiTheme="minorHAnsi" w:cs="Verdana"/>
          <w:b/>
          <w:bCs/>
          <w:sz w:val="22"/>
          <w:szCs w:val="22"/>
        </w:rPr>
        <w:lastRenderedPageBreak/>
        <w:t xml:space="preserve"> I</w:t>
      </w:r>
      <w:r w:rsidR="00B275E2" w:rsidRPr="00591E21">
        <w:rPr>
          <w:rFonts w:asciiTheme="minorHAnsi" w:hAnsiTheme="minorHAnsi" w:cs="Verdana"/>
          <w:b/>
          <w:bCs/>
          <w:sz w:val="22"/>
          <w:szCs w:val="22"/>
        </w:rPr>
        <w:t>.</w:t>
      </w:r>
      <w:r w:rsidRPr="00591E21">
        <w:rPr>
          <w:rFonts w:asciiTheme="minorHAnsi" w:hAnsiTheme="minorHAnsi" w:cs="Verdana"/>
          <w:b/>
          <w:bCs/>
          <w:sz w:val="22"/>
          <w:szCs w:val="22"/>
        </w:rPr>
        <w:t xml:space="preserve"> INSTRUKCJA DLA WYKONAWCÓW</w:t>
      </w:r>
    </w:p>
    <w:p w14:paraId="7039ADDA" w14:textId="77777777" w:rsidR="00BE245A" w:rsidRPr="00591E21" w:rsidRDefault="00BE245A" w:rsidP="00BE245A">
      <w:pPr>
        <w:pStyle w:val="Tekstpodstawowy"/>
        <w:ind w:right="-427"/>
        <w:jc w:val="center"/>
        <w:rPr>
          <w:rFonts w:asciiTheme="minorHAnsi" w:hAnsiTheme="minorHAnsi" w:cs="Verdana"/>
          <w:b/>
          <w:bCs/>
          <w:sz w:val="22"/>
          <w:szCs w:val="22"/>
        </w:rPr>
      </w:pPr>
    </w:p>
    <w:p w14:paraId="6FCF70B0" w14:textId="77777777"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cs="Verdana"/>
          <w:b/>
          <w:bCs/>
          <w:sz w:val="22"/>
          <w:szCs w:val="22"/>
        </w:rPr>
        <w:t>Rozdział 1</w:t>
      </w:r>
    </w:p>
    <w:p w14:paraId="042310BE" w14:textId="7E8407CC"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cs="Verdana"/>
          <w:b/>
          <w:bCs/>
          <w:sz w:val="22"/>
          <w:szCs w:val="22"/>
        </w:rPr>
        <w:t>Instrukcja dla Wykonawców (</w:t>
      </w:r>
      <w:r w:rsidR="00C43A8C">
        <w:rPr>
          <w:rFonts w:asciiTheme="minorHAnsi" w:hAnsiTheme="minorHAnsi" w:cs="Verdana"/>
          <w:b/>
          <w:bCs/>
          <w:sz w:val="22"/>
          <w:szCs w:val="22"/>
        </w:rPr>
        <w:t>IDW</w:t>
      </w:r>
      <w:r w:rsidRPr="00591E21">
        <w:rPr>
          <w:rFonts w:asciiTheme="minorHAnsi" w:hAnsiTheme="minorHAnsi" w:cs="Verdana"/>
          <w:b/>
          <w:bCs/>
          <w:sz w:val="22"/>
          <w:szCs w:val="22"/>
        </w:rPr>
        <w:t>)</w:t>
      </w:r>
    </w:p>
    <w:p w14:paraId="504605CA" w14:textId="77777777" w:rsidR="00BE245A" w:rsidRPr="00591E21" w:rsidRDefault="00BE245A" w:rsidP="00291CB4">
      <w:pPr>
        <w:rPr>
          <w:rFonts w:asciiTheme="minorHAnsi" w:hAnsiTheme="minorHAnsi" w:cs="Verdana"/>
          <w:sz w:val="22"/>
          <w:szCs w:val="22"/>
        </w:rPr>
      </w:pPr>
    </w:p>
    <w:p w14:paraId="2958FC23" w14:textId="77777777" w:rsidR="001A0633" w:rsidRPr="00591E21" w:rsidRDefault="001A0633" w:rsidP="00B275E2">
      <w:pPr>
        <w:pStyle w:val="Tekstpodstawowy"/>
        <w:pBdr>
          <w:top w:val="single" w:sz="4" w:space="1" w:color="auto"/>
          <w:left w:val="single" w:sz="4" w:space="4" w:color="auto"/>
          <w:bottom w:val="single" w:sz="4" w:space="1" w:color="auto"/>
          <w:right w:val="single" w:sz="4" w:space="4" w:color="auto"/>
        </w:pBdr>
        <w:tabs>
          <w:tab w:val="left" w:pos="709"/>
        </w:tabs>
        <w:rPr>
          <w:rFonts w:asciiTheme="minorHAnsi" w:hAnsiTheme="minorHAnsi"/>
          <w:b/>
          <w:bCs/>
          <w:sz w:val="22"/>
          <w:szCs w:val="22"/>
        </w:rPr>
      </w:pPr>
      <w:r w:rsidRPr="00591E21">
        <w:rPr>
          <w:rFonts w:asciiTheme="minorHAnsi" w:hAnsiTheme="minorHAnsi"/>
          <w:b/>
          <w:bCs/>
          <w:sz w:val="22"/>
          <w:szCs w:val="22"/>
        </w:rPr>
        <w:t>1.</w:t>
      </w:r>
      <w:r w:rsidRPr="00591E21">
        <w:rPr>
          <w:rFonts w:asciiTheme="minorHAnsi" w:hAnsiTheme="minorHAnsi"/>
          <w:b/>
          <w:bCs/>
          <w:sz w:val="22"/>
          <w:szCs w:val="22"/>
        </w:rPr>
        <w:tab/>
        <w:t>ZAMAWIAJĄCY</w:t>
      </w:r>
    </w:p>
    <w:p w14:paraId="55CD97D1" w14:textId="77777777" w:rsidR="00BE245A" w:rsidRPr="00591E21" w:rsidRDefault="00BE245A" w:rsidP="00BE245A">
      <w:pPr>
        <w:ind w:right="23"/>
        <w:rPr>
          <w:rFonts w:asciiTheme="minorHAnsi" w:hAnsiTheme="minorHAnsi" w:cs="Verdana"/>
          <w:b/>
          <w:bCs/>
          <w:spacing w:val="3"/>
          <w:sz w:val="22"/>
          <w:szCs w:val="22"/>
        </w:rPr>
      </w:pPr>
    </w:p>
    <w:p w14:paraId="4B46033E" w14:textId="481BE13B" w:rsidR="00BF31F5" w:rsidRPr="00591E21" w:rsidRDefault="00BF31F5" w:rsidP="00BF31F5">
      <w:pPr>
        <w:spacing w:before="120"/>
        <w:ind w:left="709"/>
        <w:jc w:val="both"/>
        <w:rPr>
          <w:rFonts w:asciiTheme="minorHAnsi" w:hAnsiTheme="minorHAnsi"/>
          <w:sz w:val="22"/>
          <w:szCs w:val="22"/>
        </w:rPr>
      </w:pPr>
      <w:r w:rsidRPr="00591E21">
        <w:rPr>
          <w:rFonts w:asciiTheme="minorHAnsi" w:hAnsiTheme="minorHAnsi"/>
          <w:sz w:val="22"/>
          <w:szCs w:val="22"/>
        </w:rPr>
        <w:t xml:space="preserve">Miejskie Przedsiębiorstwo </w:t>
      </w:r>
      <w:r w:rsidR="00445E33">
        <w:rPr>
          <w:rFonts w:asciiTheme="minorHAnsi" w:hAnsiTheme="minorHAnsi"/>
          <w:sz w:val="22"/>
          <w:szCs w:val="22"/>
        </w:rPr>
        <w:t>Energetyki Cieplnej S.A.</w:t>
      </w:r>
    </w:p>
    <w:p w14:paraId="57F744F4" w14:textId="77777777" w:rsidR="00BF31F5" w:rsidRPr="00591E21" w:rsidRDefault="00BF31F5" w:rsidP="00BF31F5">
      <w:pPr>
        <w:pStyle w:val="Tekstpodstawowy32"/>
        <w:widowControl/>
        <w:ind w:left="709"/>
        <w:rPr>
          <w:rFonts w:asciiTheme="minorHAnsi" w:hAnsiTheme="minorHAnsi"/>
          <w:sz w:val="22"/>
          <w:szCs w:val="22"/>
        </w:rPr>
      </w:pPr>
      <w:r w:rsidRPr="00591E21">
        <w:rPr>
          <w:rFonts w:asciiTheme="minorHAnsi" w:hAnsiTheme="minorHAnsi"/>
          <w:sz w:val="22"/>
          <w:szCs w:val="22"/>
        </w:rPr>
        <w:t>Al. Jana Pawła II 188, 30-969 Kraków</w:t>
      </w:r>
    </w:p>
    <w:p w14:paraId="441D1FE7" w14:textId="77777777" w:rsidR="00BF31F5" w:rsidRPr="00591E21" w:rsidRDefault="00BF31F5" w:rsidP="00BF31F5">
      <w:pPr>
        <w:pStyle w:val="Tekstpodstawowy32"/>
        <w:widowControl/>
        <w:tabs>
          <w:tab w:val="left" w:pos="2268"/>
        </w:tabs>
        <w:ind w:left="709"/>
        <w:rPr>
          <w:rFonts w:asciiTheme="minorHAnsi" w:hAnsiTheme="minorHAnsi"/>
          <w:sz w:val="22"/>
          <w:szCs w:val="22"/>
        </w:rPr>
      </w:pPr>
      <w:r w:rsidRPr="00591E21">
        <w:rPr>
          <w:rFonts w:asciiTheme="minorHAnsi" w:hAnsiTheme="minorHAnsi"/>
          <w:sz w:val="22"/>
          <w:szCs w:val="22"/>
        </w:rPr>
        <w:t>Sąd rejestrowy:</w:t>
      </w:r>
      <w:r w:rsidRPr="00591E21">
        <w:rPr>
          <w:rFonts w:asciiTheme="minorHAnsi" w:hAnsiTheme="minorHAnsi"/>
          <w:sz w:val="22"/>
          <w:szCs w:val="22"/>
        </w:rPr>
        <w:tab/>
        <w:t>Sąd Rejonowy dla Krakowa</w:t>
      </w:r>
      <w:r w:rsidR="003457E8">
        <w:rPr>
          <w:rFonts w:asciiTheme="minorHAnsi" w:hAnsiTheme="minorHAnsi"/>
          <w:sz w:val="22"/>
          <w:szCs w:val="22"/>
        </w:rPr>
        <w:t xml:space="preserve"> </w:t>
      </w:r>
      <w:r w:rsidRPr="00591E21">
        <w:rPr>
          <w:rFonts w:asciiTheme="minorHAnsi" w:hAnsiTheme="minorHAnsi"/>
          <w:sz w:val="22"/>
          <w:szCs w:val="22"/>
        </w:rPr>
        <w:t>-</w:t>
      </w:r>
      <w:r w:rsidR="003457E8">
        <w:rPr>
          <w:rFonts w:asciiTheme="minorHAnsi" w:hAnsiTheme="minorHAnsi"/>
          <w:sz w:val="22"/>
          <w:szCs w:val="22"/>
        </w:rPr>
        <w:t xml:space="preserve"> </w:t>
      </w:r>
      <w:r w:rsidRPr="00591E21">
        <w:rPr>
          <w:rFonts w:asciiTheme="minorHAnsi" w:hAnsiTheme="minorHAnsi"/>
          <w:sz w:val="22"/>
          <w:szCs w:val="22"/>
        </w:rPr>
        <w:t>Śródmieścia w Krakowie,</w:t>
      </w:r>
    </w:p>
    <w:p w14:paraId="2C5DC3E6" w14:textId="77777777" w:rsidR="00BF31F5" w:rsidRPr="00591E21" w:rsidRDefault="00BF31F5" w:rsidP="00BF31F5">
      <w:pPr>
        <w:pStyle w:val="Tekstpodstawowy32"/>
        <w:widowControl/>
        <w:ind w:left="709"/>
        <w:rPr>
          <w:rFonts w:asciiTheme="minorHAnsi" w:hAnsiTheme="minorHAnsi"/>
          <w:sz w:val="22"/>
          <w:szCs w:val="22"/>
        </w:rPr>
      </w:pPr>
      <w:r w:rsidRPr="00591E21">
        <w:rPr>
          <w:rFonts w:asciiTheme="minorHAnsi" w:hAnsiTheme="minorHAnsi"/>
          <w:sz w:val="22"/>
          <w:szCs w:val="22"/>
        </w:rPr>
        <w:t>XI Wydział Gospodarczy Krajowego Rejestru Sądowego</w:t>
      </w:r>
    </w:p>
    <w:p w14:paraId="2431265F" w14:textId="77777777" w:rsidR="00BF31F5" w:rsidRPr="005B24AB" w:rsidRDefault="00BF31F5" w:rsidP="00BF31F5">
      <w:pPr>
        <w:pStyle w:val="Tekstpodstawowy32"/>
        <w:widowControl/>
        <w:tabs>
          <w:tab w:val="left" w:pos="2268"/>
        </w:tabs>
        <w:ind w:left="709"/>
        <w:rPr>
          <w:rFonts w:asciiTheme="minorHAnsi" w:hAnsiTheme="minorHAnsi"/>
          <w:sz w:val="22"/>
          <w:szCs w:val="22"/>
          <w:lang w:val="en-US"/>
        </w:rPr>
      </w:pPr>
      <w:r w:rsidRPr="005B24AB">
        <w:rPr>
          <w:rFonts w:asciiTheme="minorHAnsi" w:hAnsiTheme="minorHAnsi"/>
          <w:sz w:val="22"/>
          <w:szCs w:val="22"/>
          <w:lang w:val="en-US"/>
        </w:rPr>
        <w:t>Numer KRS:</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0000058452</w:t>
      </w:r>
    </w:p>
    <w:p w14:paraId="0C99DFDC" w14:textId="77777777" w:rsidR="00BF31F5" w:rsidRPr="005B24AB" w:rsidRDefault="00BF31F5" w:rsidP="00BF31F5">
      <w:pPr>
        <w:pStyle w:val="Tekstpodstawowy32"/>
        <w:widowControl/>
        <w:tabs>
          <w:tab w:val="left" w:pos="2268"/>
        </w:tabs>
        <w:ind w:left="709"/>
        <w:rPr>
          <w:rFonts w:asciiTheme="minorHAnsi" w:hAnsiTheme="minorHAnsi"/>
          <w:sz w:val="22"/>
          <w:szCs w:val="22"/>
          <w:lang w:val="en-US"/>
        </w:rPr>
      </w:pPr>
      <w:r w:rsidRPr="005B24AB">
        <w:rPr>
          <w:rFonts w:asciiTheme="minorHAnsi" w:hAnsiTheme="minorHAnsi"/>
          <w:sz w:val="22"/>
          <w:szCs w:val="22"/>
          <w:lang w:val="en-US"/>
        </w:rPr>
        <w:t>Numer REGON:</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350653461</w:t>
      </w:r>
    </w:p>
    <w:p w14:paraId="062DAA21" w14:textId="77777777" w:rsidR="00BF31F5" w:rsidRPr="005B24AB" w:rsidRDefault="00BF31F5" w:rsidP="00BF31F5">
      <w:pPr>
        <w:pStyle w:val="Tekstpodstawowy32"/>
        <w:widowControl/>
        <w:tabs>
          <w:tab w:val="left" w:pos="2268"/>
        </w:tabs>
        <w:ind w:left="709"/>
        <w:rPr>
          <w:rFonts w:asciiTheme="minorHAnsi" w:hAnsiTheme="minorHAnsi"/>
          <w:sz w:val="22"/>
          <w:szCs w:val="22"/>
          <w:lang w:val="en-US"/>
        </w:rPr>
      </w:pPr>
      <w:r w:rsidRPr="005B24AB">
        <w:rPr>
          <w:rFonts w:asciiTheme="minorHAnsi" w:hAnsiTheme="minorHAnsi"/>
          <w:sz w:val="22"/>
          <w:szCs w:val="22"/>
          <w:lang w:val="en-US"/>
        </w:rPr>
        <w:t>Numer NIP:</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675-000-12-02</w:t>
      </w:r>
    </w:p>
    <w:p w14:paraId="20E4781A" w14:textId="77777777" w:rsidR="00BF31F5" w:rsidRPr="00591E21" w:rsidRDefault="00BF31F5" w:rsidP="00BF31F5">
      <w:pPr>
        <w:pStyle w:val="Tekstpodstawowy32"/>
        <w:widowControl/>
        <w:tabs>
          <w:tab w:val="left" w:pos="2268"/>
        </w:tabs>
        <w:ind w:left="709"/>
        <w:rPr>
          <w:rFonts w:asciiTheme="minorHAnsi" w:hAnsiTheme="minorHAnsi"/>
          <w:sz w:val="22"/>
          <w:szCs w:val="22"/>
        </w:rPr>
      </w:pPr>
      <w:r w:rsidRPr="00591E21">
        <w:rPr>
          <w:rFonts w:asciiTheme="minorHAnsi" w:hAnsiTheme="minorHAnsi"/>
          <w:sz w:val="22"/>
          <w:szCs w:val="22"/>
        </w:rPr>
        <w:t>Kapitał zakładowy:</w:t>
      </w:r>
      <w:r w:rsidRPr="00591E21">
        <w:rPr>
          <w:rFonts w:asciiTheme="minorHAnsi" w:hAnsiTheme="minorHAnsi"/>
          <w:sz w:val="22"/>
          <w:szCs w:val="22"/>
        </w:rPr>
        <w:tab/>
        <w:t>35 600 000,00 PLN (opłacony w całości).</w:t>
      </w:r>
    </w:p>
    <w:p w14:paraId="77E03530" w14:textId="77777777" w:rsidR="00AA27E6" w:rsidRPr="00AA27E6" w:rsidRDefault="00BF31F5" w:rsidP="00AA27E6">
      <w:pPr>
        <w:pStyle w:val="Tekstpodstawowy32"/>
        <w:widowControl/>
        <w:tabs>
          <w:tab w:val="left" w:pos="2268"/>
        </w:tabs>
        <w:ind w:left="709"/>
        <w:rPr>
          <w:rFonts w:ascii="Helv" w:eastAsiaTheme="minorHAnsi" w:hAnsi="Helv" w:cs="Helv"/>
          <w:color w:val="000000"/>
          <w:sz w:val="20"/>
          <w:lang w:eastAsia="en-US"/>
        </w:rPr>
      </w:pPr>
      <w:r w:rsidRPr="00591E21">
        <w:rPr>
          <w:rFonts w:asciiTheme="minorHAnsi" w:hAnsiTheme="minorHAnsi"/>
          <w:sz w:val="22"/>
          <w:szCs w:val="22"/>
        </w:rPr>
        <w:t>e-mail:</w:t>
      </w:r>
      <w:r w:rsidRPr="00591E21">
        <w:rPr>
          <w:rFonts w:asciiTheme="minorHAnsi" w:hAnsiTheme="minorHAnsi"/>
          <w:sz w:val="22"/>
          <w:szCs w:val="22"/>
        </w:rPr>
        <w:tab/>
      </w:r>
      <w:r w:rsidR="00181D5F">
        <w:rPr>
          <w:rFonts w:asciiTheme="minorHAnsi" w:hAnsiTheme="minorHAnsi"/>
          <w:sz w:val="22"/>
          <w:szCs w:val="22"/>
        </w:rPr>
        <w:tab/>
      </w:r>
      <w:r w:rsidR="00AA27E6">
        <w:rPr>
          <w:rFonts w:ascii="Helv" w:eastAsiaTheme="minorHAnsi" w:hAnsi="Helv" w:cs="Helv"/>
          <w:color w:val="000000"/>
          <w:sz w:val="20"/>
          <w:lang w:eastAsia="en-US"/>
        </w:rPr>
        <w:t>Zamowienia.Publiczne@mpec.krakow.pl</w:t>
      </w:r>
    </w:p>
    <w:p w14:paraId="6F657808" w14:textId="77777777" w:rsidR="00BF31F5" w:rsidRPr="00591E21" w:rsidRDefault="00BF31F5" w:rsidP="00BF31F5">
      <w:pPr>
        <w:pStyle w:val="Tekstpodstawowy32"/>
        <w:widowControl/>
        <w:tabs>
          <w:tab w:val="left" w:pos="536"/>
          <w:tab w:val="left" w:pos="2268"/>
        </w:tabs>
        <w:ind w:left="709"/>
        <w:rPr>
          <w:rFonts w:asciiTheme="minorHAnsi" w:hAnsiTheme="minorHAnsi"/>
          <w:sz w:val="22"/>
          <w:szCs w:val="22"/>
        </w:rPr>
      </w:pPr>
      <w:r w:rsidRPr="00591E21">
        <w:rPr>
          <w:rFonts w:asciiTheme="minorHAnsi" w:hAnsiTheme="minorHAnsi"/>
          <w:sz w:val="22"/>
          <w:szCs w:val="22"/>
        </w:rPr>
        <w:t>Godziny pracy:</w:t>
      </w:r>
      <w:r w:rsidRPr="00591E21">
        <w:rPr>
          <w:rFonts w:asciiTheme="minorHAnsi" w:hAnsiTheme="minorHAnsi"/>
          <w:sz w:val="22"/>
          <w:szCs w:val="22"/>
        </w:rPr>
        <w:tab/>
      </w:r>
      <w:r w:rsidR="00181D5F">
        <w:rPr>
          <w:rFonts w:asciiTheme="minorHAnsi" w:hAnsiTheme="minorHAnsi"/>
          <w:sz w:val="22"/>
          <w:szCs w:val="22"/>
        </w:rPr>
        <w:tab/>
      </w:r>
      <w:r w:rsidRPr="00591E21">
        <w:rPr>
          <w:rFonts w:asciiTheme="minorHAnsi" w:hAnsiTheme="minorHAnsi"/>
          <w:sz w:val="22"/>
          <w:szCs w:val="22"/>
        </w:rPr>
        <w:t>7:00 – 15:00 od poniedziałku do piątku.</w:t>
      </w:r>
    </w:p>
    <w:p w14:paraId="22BAC604" w14:textId="77777777" w:rsidR="00E562DE" w:rsidRPr="00591E21" w:rsidRDefault="00E562DE" w:rsidP="00E562DE">
      <w:pPr>
        <w:ind w:left="709"/>
        <w:rPr>
          <w:rFonts w:asciiTheme="minorHAnsi" w:hAnsiTheme="minorHAnsi"/>
          <w:b/>
          <w:bCs/>
          <w:sz w:val="22"/>
          <w:szCs w:val="22"/>
        </w:rPr>
      </w:pPr>
    </w:p>
    <w:p w14:paraId="724B4BB6"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b/>
          <w:bCs/>
          <w:sz w:val="22"/>
          <w:szCs w:val="22"/>
        </w:rPr>
      </w:pPr>
      <w:r w:rsidRPr="00591E21">
        <w:rPr>
          <w:rFonts w:asciiTheme="minorHAnsi" w:hAnsiTheme="minorHAnsi"/>
          <w:b/>
          <w:bCs/>
          <w:sz w:val="22"/>
          <w:szCs w:val="22"/>
        </w:rPr>
        <w:t xml:space="preserve">2. </w:t>
      </w:r>
      <w:r w:rsidR="001A0633" w:rsidRPr="00591E21">
        <w:rPr>
          <w:rFonts w:asciiTheme="minorHAnsi" w:hAnsiTheme="minorHAnsi"/>
          <w:b/>
          <w:bCs/>
          <w:sz w:val="22"/>
          <w:szCs w:val="22"/>
        </w:rPr>
        <w:tab/>
      </w:r>
      <w:r w:rsidRPr="00591E21">
        <w:rPr>
          <w:rFonts w:asciiTheme="minorHAnsi" w:hAnsiTheme="minorHAnsi"/>
          <w:b/>
          <w:bCs/>
          <w:sz w:val="22"/>
          <w:szCs w:val="22"/>
        </w:rPr>
        <w:t>OZNACZENIE POSTĘPOWANIA</w:t>
      </w:r>
    </w:p>
    <w:p w14:paraId="4DA4712A" w14:textId="5E627B1F" w:rsidR="00E562DE" w:rsidRPr="00591E21" w:rsidRDefault="00E562DE" w:rsidP="00E562DE">
      <w:pPr>
        <w:ind w:left="709"/>
        <w:jc w:val="both"/>
        <w:rPr>
          <w:rFonts w:asciiTheme="minorHAnsi" w:hAnsiTheme="minorHAnsi" w:cs="Verdana"/>
          <w:sz w:val="22"/>
          <w:szCs w:val="22"/>
        </w:rPr>
      </w:pPr>
      <w:r w:rsidRPr="00591E21">
        <w:rPr>
          <w:rFonts w:asciiTheme="minorHAnsi" w:hAnsiTheme="minorHAnsi"/>
          <w:sz w:val="22"/>
          <w:szCs w:val="22"/>
        </w:rPr>
        <w:t xml:space="preserve">Postępowanie, którego dotyczy niniejszy dokument oznaczone jest </w:t>
      </w:r>
      <w:r w:rsidR="00B275E2" w:rsidRPr="00591E21">
        <w:rPr>
          <w:rFonts w:asciiTheme="minorHAnsi" w:hAnsiTheme="minorHAnsi"/>
          <w:sz w:val="22"/>
          <w:szCs w:val="22"/>
        </w:rPr>
        <w:t>numerem</w:t>
      </w:r>
      <w:r w:rsidRPr="00591E21">
        <w:rPr>
          <w:rFonts w:asciiTheme="minorHAnsi" w:hAnsiTheme="minorHAnsi" w:cs="Verdana"/>
          <w:sz w:val="22"/>
          <w:szCs w:val="22"/>
        </w:rPr>
        <w:t xml:space="preserve">: </w:t>
      </w:r>
      <w:r w:rsidR="00181D5F" w:rsidRPr="00916692">
        <w:rPr>
          <w:rFonts w:asciiTheme="minorHAnsi" w:hAnsiTheme="minorHAnsi" w:cs="Verdana"/>
          <w:color w:val="FF0000"/>
          <w:sz w:val="22"/>
          <w:szCs w:val="22"/>
        </w:rPr>
        <w:t xml:space="preserve"> </w:t>
      </w:r>
      <w:r w:rsidR="00F000CD">
        <w:rPr>
          <w:rFonts w:asciiTheme="minorHAnsi" w:hAnsiTheme="minorHAnsi" w:cs="Verdana"/>
          <w:b/>
          <w:bCs/>
          <w:sz w:val="22"/>
          <w:szCs w:val="22"/>
        </w:rPr>
        <w:t>IZ/U/9</w:t>
      </w:r>
      <w:r w:rsidR="00680263">
        <w:rPr>
          <w:rFonts w:asciiTheme="minorHAnsi" w:hAnsiTheme="minorHAnsi" w:cs="Verdana"/>
          <w:b/>
          <w:bCs/>
          <w:sz w:val="22"/>
          <w:szCs w:val="22"/>
        </w:rPr>
        <w:t>/2020</w:t>
      </w:r>
      <w:r w:rsidR="000B7139" w:rsidRPr="00406C05">
        <w:rPr>
          <w:rFonts w:asciiTheme="minorHAnsi" w:hAnsiTheme="minorHAnsi" w:cs="Verdana"/>
          <w:b/>
          <w:bCs/>
          <w:sz w:val="22"/>
          <w:szCs w:val="22"/>
        </w:rPr>
        <w:t>.</w:t>
      </w:r>
    </w:p>
    <w:p w14:paraId="38962F66" w14:textId="77777777" w:rsidR="00E562DE" w:rsidRPr="00591E21" w:rsidRDefault="00E562DE" w:rsidP="00E562DE">
      <w:pPr>
        <w:ind w:left="709"/>
        <w:jc w:val="both"/>
        <w:rPr>
          <w:rFonts w:asciiTheme="minorHAnsi" w:hAnsiTheme="minorHAnsi" w:cs="Verdana"/>
          <w:sz w:val="22"/>
          <w:szCs w:val="22"/>
        </w:rPr>
      </w:pPr>
      <w:r w:rsidRPr="00591E21">
        <w:rPr>
          <w:rFonts w:asciiTheme="minorHAnsi" w:hAnsiTheme="minorHAnsi" w:cs="Verdana"/>
          <w:sz w:val="22"/>
          <w:szCs w:val="22"/>
        </w:rPr>
        <w:t>Wykonawcy powinni we wszelkich kontaktach z Zamawiającym powoływać się na wyżej podane oznaczenie.</w:t>
      </w:r>
    </w:p>
    <w:p w14:paraId="74A53F68" w14:textId="77777777" w:rsidR="001A0633" w:rsidRPr="00591E21" w:rsidRDefault="001A0633" w:rsidP="001A0633">
      <w:pPr>
        <w:ind w:left="709"/>
        <w:jc w:val="both"/>
        <w:rPr>
          <w:rFonts w:asciiTheme="minorHAnsi" w:hAnsiTheme="minorHAnsi" w:cs="Verdana"/>
          <w:sz w:val="22"/>
          <w:szCs w:val="22"/>
        </w:rPr>
      </w:pPr>
    </w:p>
    <w:p w14:paraId="027E7371"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91E21">
        <w:rPr>
          <w:rFonts w:asciiTheme="minorHAnsi" w:hAnsiTheme="minorHAnsi" w:cs="Verdana"/>
          <w:b/>
          <w:bCs/>
          <w:sz w:val="22"/>
          <w:szCs w:val="22"/>
        </w:rPr>
        <w:t xml:space="preserve">3. </w:t>
      </w:r>
      <w:r w:rsidR="001A0633" w:rsidRPr="00591E21">
        <w:rPr>
          <w:rFonts w:asciiTheme="minorHAnsi" w:hAnsiTheme="minorHAnsi" w:cs="Verdana"/>
          <w:b/>
          <w:bCs/>
          <w:sz w:val="22"/>
          <w:szCs w:val="22"/>
        </w:rPr>
        <w:tab/>
      </w:r>
      <w:r w:rsidRPr="00591E21">
        <w:rPr>
          <w:rFonts w:asciiTheme="minorHAnsi" w:hAnsiTheme="minorHAnsi" w:cs="Verdana"/>
          <w:b/>
          <w:bCs/>
          <w:sz w:val="22"/>
          <w:szCs w:val="22"/>
        </w:rPr>
        <w:t>TRYB POSTĘPOWANIA</w:t>
      </w:r>
    </w:p>
    <w:p w14:paraId="481F76DD" w14:textId="7A0EF347" w:rsidR="00FD0B9C" w:rsidRPr="0030458A" w:rsidRDefault="00FD0B9C" w:rsidP="0030458A">
      <w:pPr>
        <w:pStyle w:val="Akapitzlist"/>
        <w:spacing w:line="240" w:lineRule="auto"/>
        <w:ind w:left="574"/>
        <w:jc w:val="both"/>
        <w:rPr>
          <w:rFonts w:asciiTheme="minorHAnsi" w:hAnsiTheme="minorHAnsi" w:cstheme="minorHAnsi"/>
        </w:rPr>
      </w:pPr>
      <w:r w:rsidRPr="00401667">
        <w:rPr>
          <w:rFonts w:asciiTheme="minorHAnsi" w:hAnsiTheme="minorHAnsi" w:cs="Verdana"/>
        </w:rPr>
        <w:t xml:space="preserve">Postępowanie o udzielenie zamówienia </w:t>
      </w:r>
      <w:r w:rsidRPr="001D0EC5">
        <w:rPr>
          <w:rFonts w:asciiTheme="minorHAnsi" w:hAnsiTheme="minorHAnsi" w:cs="Verdana"/>
        </w:rPr>
        <w:t>sektorowego</w:t>
      </w:r>
      <w:r w:rsidRPr="00401667">
        <w:rPr>
          <w:rFonts w:asciiTheme="minorHAnsi" w:hAnsiTheme="minorHAnsi" w:cs="Verdana"/>
        </w:rPr>
        <w:t xml:space="preserve"> prowadzone jest na podstawie ustawy z dnia 29 </w:t>
      </w:r>
      <w:r w:rsidRPr="0030458A">
        <w:rPr>
          <w:rFonts w:asciiTheme="minorHAnsi" w:hAnsiTheme="minorHAnsi" w:cstheme="minorHAnsi"/>
        </w:rPr>
        <w:t xml:space="preserve">stycznia 2004 roku Prawo zamówień publicznych </w:t>
      </w:r>
      <w:r w:rsidR="00C10E50">
        <w:rPr>
          <w:rFonts w:asciiTheme="minorHAnsi" w:hAnsiTheme="minorHAnsi" w:cstheme="minorHAnsi"/>
          <w:color w:val="000000" w:themeColor="text1"/>
        </w:rPr>
        <w:t>(tj. Dz. U. z 2019 r. poz. 1843</w:t>
      </w:r>
      <w:r w:rsidRPr="0030458A">
        <w:rPr>
          <w:rFonts w:asciiTheme="minorHAnsi" w:hAnsiTheme="minorHAnsi" w:cstheme="minorHAnsi"/>
          <w:color w:val="000000" w:themeColor="text1"/>
        </w:rPr>
        <w:t xml:space="preserve"> </w:t>
      </w:r>
      <w:r w:rsidR="00975B47">
        <w:rPr>
          <w:rFonts w:asciiTheme="minorHAnsi" w:hAnsiTheme="minorHAnsi" w:cstheme="minorHAnsi"/>
        </w:rPr>
        <w:t>z póź</w:t>
      </w:r>
      <w:r w:rsidRPr="0030458A">
        <w:rPr>
          <w:rFonts w:asciiTheme="minorHAnsi" w:hAnsiTheme="minorHAnsi" w:cstheme="minorHAnsi"/>
        </w:rPr>
        <w:t xml:space="preserve">n. zm.) </w:t>
      </w:r>
      <w:r w:rsidR="00191F04">
        <w:rPr>
          <w:rFonts w:asciiTheme="minorHAnsi" w:hAnsiTheme="minorHAnsi" w:cstheme="minorHAnsi"/>
        </w:rPr>
        <w:t>zwanej dalej „ustawą Pzp”.</w:t>
      </w:r>
      <w:r w:rsidR="00D65799" w:rsidRPr="00D65799">
        <w:rPr>
          <w:rFonts w:asciiTheme="minorHAnsi" w:hAnsiTheme="minorHAnsi" w:cstheme="minorHAnsi"/>
          <w:color w:val="FF0000"/>
        </w:rPr>
        <w:t xml:space="preserve"> </w:t>
      </w:r>
    </w:p>
    <w:p w14:paraId="4E25CA00" w14:textId="2396C510" w:rsidR="00D65799" w:rsidRPr="006C16CE" w:rsidRDefault="005068DE" w:rsidP="006C16CE">
      <w:pPr>
        <w:pStyle w:val="Akapitzlist"/>
        <w:spacing w:line="240" w:lineRule="auto"/>
        <w:ind w:left="574"/>
        <w:jc w:val="both"/>
        <w:rPr>
          <w:rFonts w:asciiTheme="minorHAnsi" w:hAnsiTheme="minorHAnsi" w:cs="Verdana"/>
        </w:rPr>
      </w:pPr>
      <w:r w:rsidRPr="00191F04">
        <w:rPr>
          <w:rFonts w:asciiTheme="minorHAnsi" w:hAnsiTheme="minorHAnsi" w:cs="Verdana"/>
        </w:rPr>
        <w:t xml:space="preserve">Zamawiający </w:t>
      </w:r>
      <w:r w:rsidR="00FD0B9C" w:rsidRPr="00191F04">
        <w:rPr>
          <w:rFonts w:asciiTheme="minorHAnsi" w:hAnsiTheme="minorHAnsi" w:cs="Verdana"/>
        </w:rPr>
        <w:t xml:space="preserve">w niniejszym postępowaniu prowadzonym w trybie przetargu nieograniczonego, </w:t>
      </w:r>
      <w:r w:rsidR="00191F04">
        <w:rPr>
          <w:rFonts w:asciiTheme="minorHAnsi" w:hAnsiTheme="minorHAnsi" w:cs="Verdana"/>
        </w:rPr>
        <w:t xml:space="preserve"> przewiduje zastosowa</w:t>
      </w:r>
      <w:r w:rsidR="00D63FDF">
        <w:rPr>
          <w:rFonts w:asciiTheme="minorHAnsi" w:hAnsiTheme="minorHAnsi" w:cs="Verdana"/>
        </w:rPr>
        <w:t>nie tzw. „procedury odwróconej”</w:t>
      </w:r>
      <w:r w:rsidR="00624B1C">
        <w:rPr>
          <w:rFonts w:asciiTheme="minorHAnsi" w:hAnsiTheme="minorHAnsi" w:cs="Verdana"/>
        </w:rPr>
        <w:t xml:space="preserve">, </w:t>
      </w:r>
      <w:r w:rsidR="00D63FDF">
        <w:rPr>
          <w:rFonts w:asciiTheme="minorHAnsi" w:hAnsiTheme="minorHAnsi" w:cs="Verdana"/>
        </w:rPr>
        <w:t xml:space="preserve"> zgodnie z art. 24aa ustawy PZp.</w:t>
      </w:r>
    </w:p>
    <w:p w14:paraId="3315CA69" w14:textId="77777777" w:rsidR="00BE245A" w:rsidRPr="00591E21" w:rsidRDefault="00BE245A" w:rsidP="00BE245A">
      <w:pPr>
        <w:ind w:hanging="11"/>
        <w:jc w:val="both"/>
        <w:rPr>
          <w:rFonts w:asciiTheme="minorHAnsi" w:hAnsiTheme="minorHAnsi" w:cs="Verdana"/>
          <w:sz w:val="22"/>
          <w:szCs w:val="22"/>
        </w:rPr>
      </w:pPr>
    </w:p>
    <w:p w14:paraId="6602FFC6"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91E21">
        <w:rPr>
          <w:rFonts w:asciiTheme="minorHAnsi" w:hAnsiTheme="minorHAnsi" w:cs="Verdana"/>
          <w:b/>
          <w:bCs/>
          <w:sz w:val="22"/>
          <w:szCs w:val="22"/>
        </w:rPr>
        <w:t xml:space="preserve">4. </w:t>
      </w:r>
      <w:r w:rsidR="001A0633" w:rsidRPr="00591E21">
        <w:rPr>
          <w:rFonts w:asciiTheme="minorHAnsi" w:hAnsiTheme="minorHAnsi" w:cs="Verdana"/>
          <w:b/>
          <w:bCs/>
          <w:sz w:val="22"/>
          <w:szCs w:val="22"/>
        </w:rPr>
        <w:tab/>
      </w:r>
      <w:r w:rsidRPr="00591E21">
        <w:rPr>
          <w:rFonts w:asciiTheme="minorHAnsi" w:hAnsiTheme="minorHAnsi" w:cs="Verdana"/>
          <w:b/>
          <w:bCs/>
          <w:sz w:val="22"/>
          <w:szCs w:val="22"/>
        </w:rPr>
        <w:t>ŹRÓDŁA FINANSOWANIA</w:t>
      </w:r>
    </w:p>
    <w:p w14:paraId="1C1B42C5" w14:textId="0945224A" w:rsidR="00BE245A" w:rsidRDefault="00E25147" w:rsidP="00BE245A">
      <w:pPr>
        <w:ind w:left="720"/>
        <w:jc w:val="both"/>
        <w:rPr>
          <w:rFonts w:asciiTheme="minorHAnsi" w:hAnsiTheme="minorHAnsi"/>
          <w:sz w:val="22"/>
          <w:szCs w:val="22"/>
          <w:lang w:eastAsia="ar-SA"/>
        </w:rPr>
      </w:pPr>
      <w:r w:rsidRPr="005C23B8">
        <w:rPr>
          <w:rFonts w:asciiTheme="minorHAnsi" w:hAnsiTheme="minorHAnsi" w:cstheme="minorHAnsi"/>
          <w:sz w:val="22"/>
          <w:szCs w:val="22"/>
          <w:lang w:eastAsia="ar-SA"/>
        </w:rPr>
        <w:t>Zamówienie</w:t>
      </w:r>
      <w:r w:rsidRPr="00E25147">
        <w:rPr>
          <w:rFonts w:asciiTheme="minorHAnsi" w:hAnsiTheme="minorHAnsi"/>
          <w:sz w:val="22"/>
          <w:szCs w:val="22"/>
          <w:lang w:eastAsia="ar-SA"/>
        </w:rPr>
        <w:t xml:space="preserve"> jest </w:t>
      </w:r>
      <w:r w:rsidR="00FC32CD">
        <w:rPr>
          <w:rFonts w:asciiTheme="minorHAnsi" w:hAnsiTheme="minorHAnsi"/>
          <w:sz w:val="22"/>
          <w:szCs w:val="22"/>
          <w:lang w:eastAsia="ar-SA"/>
        </w:rPr>
        <w:t>przewidziane do współfinansowania</w:t>
      </w:r>
      <w:r w:rsidRPr="00E25147">
        <w:rPr>
          <w:rFonts w:asciiTheme="minorHAnsi" w:hAnsiTheme="minorHAnsi"/>
          <w:sz w:val="22"/>
          <w:szCs w:val="22"/>
          <w:lang w:eastAsia="ar-SA"/>
        </w:rPr>
        <w:t xml:space="preserve"> ze środków </w:t>
      </w:r>
      <w:r w:rsidR="00CD2AFD">
        <w:rPr>
          <w:rFonts w:asciiTheme="minorHAnsi" w:hAnsiTheme="minorHAnsi"/>
          <w:sz w:val="22"/>
          <w:szCs w:val="22"/>
          <w:lang w:eastAsia="ar-SA"/>
        </w:rPr>
        <w:t>,,</w:t>
      </w:r>
      <w:r w:rsidRPr="00E25147">
        <w:rPr>
          <w:rFonts w:asciiTheme="minorHAnsi" w:hAnsiTheme="minorHAnsi"/>
          <w:sz w:val="22"/>
          <w:szCs w:val="22"/>
          <w:lang w:eastAsia="ar-SA"/>
        </w:rPr>
        <w:t>Programu Operacyjnego Infrastruktura i Środowisko</w:t>
      </w:r>
      <w:r w:rsidR="00CD2AFD">
        <w:rPr>
          <w:rFonts w:asciiTheme="minorHAnsi" w:hAnsiTheme="minorHAnsi"/>
          <w:sz w:val="22"/>
          <w:szCs w:val="22"/>
          <w:lang w:eastAsia="ar-SA"/>
        </w:rPr>
        <w:t xml:space="preserve"> na lata 2014-2020’’</w:t>
      </w:r>
      <w:r>
        <w:rPr>
          <w:rFonts w:asciiTheme="minorHAnsi" w:hAnsiTheme="minorHAnsi"/>
          <w:sz w:val="22"/>
          <w:szCs w:val="22"/>
          <w:lang w:eastAsia="ar-SA"/>
        </w:rPr>
        <w:t>.</w:t>
      </w:r>
    </w:p>
    <w:p w14:paraId="09E4B010" w14:textId="77777777" w:rsidR="005C23B8" w:rsidRPr="00EA611E" w:rsidRDefault="005C23B8" w:rsidP="005C23B8">
      <w:pPr>
        <w:jc w:val="both"/>
        <w:rPr>
          <w:rFonts w:asciiTheme="minorHAnsi" w:hAnsiTheme="minorHAnsi"/>
          <w:sz w:val="22"/>
          <w:szCs w:val="22"/>
          <w:lang w:eastAsia="ar-SA"/>
        </w:rPr>
      </w:pPr>
    </w:p>
    <w:p w14:paraId="31AD889C"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D86104">
        <w:rPr>
          <w:rFonts w:asciiTheme="minorHAnsi" w:hAnsiTheme="minorHAnsi" w:cs="Verdana"/>
          <w:b/>
          <w:bCs/>
          <w:sz w:val="22"/>
          <w:szCs w:val="22"/>
        </w:rPr>
        <w:t xml:space="preserve">5. </w:t>
      </w:r>
      <w:r w:rsidR="00B9414F" w:rsidRPr="00D86104">
        <w:rPr>
          <w:rFonts w:asciiTheme="minorHAnsi" w:hAnsiTheme="minorHAnsi" w:cs="Verdana"/>
          <w:b/>
          <w:bCs/>
          <w:sz w:val="22"/>
          <w:szCs w:val="22"/>
        </w:rPr>
        <w:tab/>
      </w:r>
      <w:r w:rsidRPr="005C23B8">
        <w:rPr>
          <w:rFonts w:asciiTheme="minorHAnsi" w:hAnsiTheme="minorHAnsi" w:cs="Verdana"/>
          <w:b/>
          <w:bCs/>
          <w:sz w:val="22"/>
          <w:szCs w:val="22"/>
        </w:rPr>
        <w:t>PRZEDMIOT ZAMÓWIENIA</w:t>
      </w:r>
    </w:p>
    <w:p w14:paraId="11E9D2F0" w14:textId="666C6185" w:rsidR="00AA1A62" w:rsidRPr="00AA1A62" w:rsidRDefault="00B9414F" w:rsidP="00AA1A62">
      <w:pPr>
        <w:pStyle w:val="Tekstpodstawowy3"/>
        <w:ind w:left="720"/>
        <w:rPr>
          <w:rFonts w:asciiTheme="minorHAnsi" w:hAnsiTheme="minorHAnsi" w:cs="Verdana"/>
          <w:i w:val="0"/>
          <w:iCs w:val="0"/>
          <w:sz w:val="22"/>
          <w:szCs w:val="22"/>
        </w:rPr>
      </w:pPr>
      <w:r w:rsidRPr="00591E21">
        <w:rPr>
          <w:rFonts w:asciiTheme="minorHAnsi" w:hAnsiTheme="minorHAnsi" w:cs="Verdana"/>
          <w:i w:val="0"/>
          <w:iCs w:val="0"/>
          <w:sz w:val="22"/>
          <w:szCs w:val="22"/>
        </w:rPr>
        <w:t>5.1.</w:t>
      </w:r>
      <w:r w:rsidR="001341D7">
        <w:rPr>
          <w:rFonts w:asciiTheme="minorHAnsi" w:hAnsiTheme="minorHAnsi" w:cs="Verdana"/>
          <w:i w:val="0"/>
          <w:iCs w:val="0"/>
          <w:sz w:val="22"/>
          <w:szCs w:val="22"/>
        </w:rPr>
        <w:t xml:space="preserve"> </w:t>
      </w:r>
      <w:r w:rsidRPr="00591E21">
        <w:rPr>
          <w:rFonts w:asciiTheme="minorHAnsi" w:hAnsiTheme="minorHAnsi" w:cs="Verdana"/>
          <w:i w:val="0"/>
          <w:iCs w:val="0"/>
          <w:sz w:val="22"/>
          <w:szCs w:val="22"/>
        </w:rPr>
        <w:tab/>
      </w:r>
      <w:r w:rsidR="00BE245A" w:rsidRPr="00591E21">
        <w:rPr>
          <w:rFonts w:asciiTheme="minorHAnsi" w:hAnsiTheme="minorHAnsi" w:cs="Verdana"/>
          <w:i w:val="0"/>
          <w:iCs w:val="0"/>
          <w:sz w:val="22"/>
          <w:szCs w:val="22"/>
        </w:rPr>
        <w:t xml:space="preserve">Przedmiotem zamówienia </w:t>
      </w:r>
      <w:r w:rsidR="00E25147">
        <w:rPr>
          <w:rFonts w:asciiTheme="minorHAnsi" w:hAnsiTheme="minorHAnsi" w:cs="Verdana"/>
          <w:i w:val="0"/>
          <w:iCs w:val="0"/>
          <w:sz w:val="22"/>
          <w:szCs w:val="22"/>
        </w:rPr>
        <w:t>jest</w:t>
      </w:r>
      <w:r w:rsidR="00F87225">
        <w:rPr>
          <w:rFonts w:asciiTheme="minorHAnsi" w:hAnsiTheme="minorHAnsi" w:cs="Verdana"/>
          <w:i w:val="0"/>
          <w:iCs w:val="0"/>
          <w:sz w:val="22"/>
          <w:szCs w:val="22"/>
        </w:rPr>
        <w:t xml:space="preserve">: </w:t>
      </w:r>
    </w:p>
    <w:p w14:paraId="3E103650" w14:textId="1F0865E1" w:rsidR="00B7771A" w:rsidRDefault="00B7771A" w:rsidP="00B7771A">
      <w:pPr>
        <w:jc w:val="both"/>
        <w:rPr>
          <w:b/>
          <w:i/>
          <w:snapToGrid w:val="0"/>
        </w:rPr>
      </w:pPr>
      <w:r w:rsidRPr="0044514A">
        <w:rPr>
          <w:b/>
          <w:i/>
          <w:snapToGrid w:val="0"/>
        </w:rPr>
        <w:t xml:space="preserve">Budowa sieci cieplnych umożliwiających wykorzystanie energii cieplnej wytworzonej w warunkach wysokosprawnej kogeneracji w Krakowie i Skawinie – etap I (etap </w:t>
      </w:r>
      <w:r w:rsidR="00F000CD">
        <w:rPr>
          <w:b/>
          <w:i/>
          <w:snapToGrid w:val="0"/>
        </w:rPr>
        <w:t>10</w:t>
      </w:r>
      <w:r w:rsidRPr="0044514A">
        <w:rPr>
          <w:b/>
          <w:i/>
          <w:snapToGrid w:val="0"/>
        </w:rPr>
        <w:t>)</w:t>
      </w:r>
    </w:p>
    <w:p w14:paraId="0F006851" w14:textId="77777777" w:rsidR="00B7771A" w:rsidRDefault="00B7771A" w:rsidP="00B7771A">
      <w:pPr>
        <w:jc w:val="both"/>
        <w:rPr>
          <w:b/>
          <w:i/>
          <w:snapToGrid w:val="0"/>
        </w:rPr>
      </w:pPr>
    </w:p>
    <w:p w14:paraId="2E9F9713" w14:textId="77777777" w:rsidR="00F000CD" w:rsidRDefault="00F000CD" w:rsidP="00F000CD">
      <w:pPr>
        <w:numPr>
          <w:ilvl w:val="0"/>
          <w:numId w:val="25"/>
        </w:numPr>
        <w:jc w:val="both"/>
        <w:rPr>
          <w:b/>
          <w:i/>
          <w:snapToGrid w:val="0"/>
        </w:rPr>
      </w:pPr>
      <w:r>
        <w:rPr>
          <w:b/>
          <w:i/>
          <w:snapToGrid w:val="0"/>
        </w:rPr>
        <w:t>Zaopatrzenie w ciepło rejonu ulic Stelmachów, Stawowa, Jasnogórska, Radzikowskiego, Armii Krajowej – „Bronowice Wielkie”</w:t>
      </w:r>
    </w:p>
    <w:p w14:paraId="3B738FB1" w14:textId="77777777" w:rsidR="00F000CD" w:rsidRDefault="00F000CD" w:rsidP="00F000CD">
      <w:pPr>
        <w:jc w:val="both"/>
        <w:rPr>
          <w:b/>
          <w:i/>
          <w:snapToGrid w:val="0"/>
        </w:rPr>
      </w:pPr>
    </w:p>
    <w:p w14:paraId="5B5C4055" w14:textId="77777777" w:rsidR="00F000CD" w:rsidRDefault="00F000CD" w:rsidP="00F000CD">
      <w:pPr>
        <w:spacing w:after="160" w:line="259" w:lineRule="auto"/>
        <w:jc w:val="both"/>
        <w:rPr>
          <w:i/>
          <w:snapToGrid w:val="0"/>
        </w:rPr>
      </w:pPr>
      <w:r>
        <w:rPr>
          <w:i/>
          <w:snapToGrid w:val="0"/>
        </w:rPr>
        <w:t xml:space="preserve">Odcinek 1 – </w:t>
      </w:r>
      <w:r w:rsidRPr="00E667D8">
        <w:rPr>
          <w:i/>
          <w:snapToGrid w:val="0"/>
        </w:rPr>
        <w:t>Budowa przyłącza ciepłowniczego wysokich parametrów wraz z dostawą materiałów</w:t>
      </w:r>
      <w:r>
        <w:rPr>
          <w:i/>
          <w:snapToGrid w:val="0"/>
        </w:rPr>
        <w:t xml:space="preserve"> do budynku przy ul. Chełmońskiego w Krakowie</w:t>
      </w:r>
    </w:p>
    <w:p w14:paraId="7D1CDE35" w14:textId="77777777" w:rsidR="00F000CD" w:rsidRPr="00DC5CBB" w:rsidRDefault="00F000CD" w:rsidP="00F000CD">
      <w:pPr>
        <w:spacing w:after="160" w:line="259" w:lineRule="auto"/>
        <w:jc w:val="both"/>
        <w:rPr>
          <w:i/>
          <w:snapToGrid w:val="0"/>
        </w:rPr>
      </w:pPr>
      <w:r>
        <w:rPr>
          <w:i/>
          <w:snapToGrid w:val="0"/>
        </w:rPr>
        <w:lastRenderedPageBreak/>
        <w:t>Odcinek 2</w:t>
      </w:r>
      <w:r w:rsidRPr="00DC5CBB">
        <w:rPr>
          <w:i/>
          <w:snapToGrid w:val="0"/>
        </w:rPr>
        <w:t xml:space="preserve"> - </w:t>
      </w:r>
      <w:r w:rsidRPr="00E667D8">
        <w:rPr>
          <w:i/>
          <w:snapToGrid w:val="0"/>
        </w:rPr>
        <w:t>Budowa przyłącza ciepłowniczego wysokich parametrów wraz z dostawą materiałów oraz dostawa wraz z montażem węzła cieplnego dla potrzeb zasilania budynku przy ul.</w:t>
      </w:r>
      <w:r>
        <w:rPr>
          <w:i/>
          <w:snapToGrid w:val="0"/>
        </w:rPr>
        <w:t xml:space="preserve"> Bandtkiego bud. GIV w Krakowie</w:t>
      </w:r>
    </w:p>
    <w:p w14:paraId="57859595" w14:textId="77777777" w:rsidR="00F000CD" w:rsidRDefault="00F000CD" w:rsidP="00F000CD">
      <w:pPr>
        <w:numPr>
          <w:ilvl w:val="0"/>
          <w:numId w:val="25"/>
        </w:numPr>
        <w:spacing w:after="160" w:line="259" w:lineRule="auto"/>
        <w:jc w:val="both"/>
        <w:rPr>
          <w:b/>
          <w:i/>
          <w:snapToGrid w:val="0"/>
        </w:rPr>
      </w:pPr>
      <w:r>
        <w:rPr>
          <w:b/>
          <w:i/>
          <w:snapToGrid w:val="0"/>
        </w:rPr>
        <w:t>Zaopatrzenie w ciepło rejonu ulic Telimeny, Jerzmanowskiego</w:t>
      </w:r>
    </w:p>
    <w:p w14:paraId="3AC8588F" w14:textId="77777777" w:rsidR="00F000CD" w:rsidRDefault="00F000CD" w:rsidP="00F000CD">
      <w:pPr>
        <w:spacing w:after="160" w:line="259" w:lineRule="auto"/>
        <w:jc w:val="both"/>
        <w:rPr>
          <w:i/>
          <w:snapToGrid w:val="0"/>
        </w:rPr>
      </w:pPr>
      <w:r>
        <w:rPr>
          <w:i/>
          <w:snapToGrid w:val="0"/>
        </w:rPr>
        <w:t>Odcinek 3</w:t>
      </w:r>
      <w:r w:rsidRPr="00E667D8">
        <w:rPr>
          <w:i/>
          <w:snapToGrid w:val="0"/>
        </w:rPr>
        <w:t xml:space="preserve"> - </w:t>
      </w:r>
      <w:r>
        <w:rPr>
          <w:i/>
          <w:snapToGrid w:val="0"/>
        </w:rPr>
        <w:t>Budowa sieci ciepłowniczej wysokich parametrów wraz z dostawą materiałów celem zasilania budynków przy ul. Telimeny bud. B1,B2 w Krakowie</w:t>
      </w:r>
    </w:p>
    <w:p w14:paraId="32FA4137" w14:textId="77777777" w:rsidR="00F000CD" w:rsidRDefault="00F000CD" w:rsidP="00F000CD">
      <w:pPr>
        <w:spacing w:after="160" w:line="259" w:lineRule="auto"/>
        <w:jc w:val="both"/>
        <w:rPr>
          <w:i/>
          <w:snapToGrid w:val="0"/>
        </w:rPr>
      </w:pPr>
      <w:r>
        <w:rPr>
          <w:i/>
          <w:snapToGrid w:val="0"/>
        </w:rPr>
        <w:t xml:space="preserve">Odcinek 4 – </w:t>
      </w:r>
      <w:r w:rsidRPr="00DC5CBB">
        <w:rPr>
          <w:i/>
          <w:snapToGrid w:val="0"/>
        </w:rPr>
        <w:t>Dostawa wraz z montażem węzła cieplnego w budynku przy ul.</w:t>
      </w:r>
      <w:r>
        <w:rPr>
          <w:i/>
          <w:snapToGrid w:val="0"/>
        </w:rPr>
        <w:t xml:space="preserve"> Telimeny bud.B1 w Krakowie</w:t>
      </w:r>
    </w:p>
    <w:p w14:paraId="45A49799" w14:textId="77777777" w:rsidR="00F000CD" w:rsidRDefault="00F000CD" w:rsidP="00F000CD">
      <w:pPr>
        <w:spacing w:after="160" w:line="259" w:lineRule="auto"/>
        <w:jc w:val="both"/>
        <w:rPr>
          <w:i/>
          <w:snapToGrid w:val="0"/>
        </w:rPr>
      </w:pPr>
      <w:r>
        <w:rPr>
          <w:i/>
          <w:snapToGrid w:val="0"/>
        </w:rPr>
        <w:t>Odcinek 5</w:t>
      </w:r>
      <w:r w:rsidRPr="00DC5CBB">
        <w:rPr>
          <w:i/>
          <w:snapToGrid w:val="0"/>
        </w:rPr>
        <w:t xml:space="preserve"> - Dostawa wraz z montażem węzła cieplnego w budynku przy ul.</w:t>
      </w:r>
      <w:r>
        <w:rPr>
          <w:i/>
          <w:snapToGrid w:val="0"/>
        </w:rPr>
        <w:t xml:space="preserve"> Telimeny bud. B2 w Krakowie</w:t>
      </w:r>
    </w:p>
    <w:p w14:paraId="5658A066" w14:textId="77777777" w:rsidR="00F000CD" w:rsidRDefault="00F000CD" w:rsidP="00F000CD">
      <w:pPr>
        <w:numPr>
          <w:ilvl w:val="0"/>
          <w:numId w:val="25"/>
        </w:numPr>
        <w:spacing w:after="160" w:line="259" w:lineRule="auto"/>
        <w:jc w:val="both"/>
        <w:rPr>
          <w:b/>
          <w:i/>
          <w:snapToGrid w:val="0"/>
        </w:rPr>
      </w:pPr>
      <w:r>
        <w:rPr>
          <w:b/>
          <w:i/>
          <w:snapToGrid w:val="0"/>
        </w:rPr>
        <w:t>Zaopatrzenie w ciepło rejonu ulic Glogera, Pachońskiego, Piaszczysta, Pękowicka, Vetulaniego – „Piaszczysta”</w:t>
      </w:r>
    </w:p>
    <w:p w14:paraId="210E3E66" w14:textId="77777777" w:rsidR="00F000CD" w:rsidRDefault="00F000CD" w:rsidP="00F000CD">
      <w:pPr>
        <w:spacing w:after="160" w:line="259" w:lineRule="auto"/>
        <w:jc w:val="both"/>
        <w:rPr>
          <w:i/>
          <w:snapToGrid w:val="0"/>
        </w:rPr>
      </w:pPr>
      <w:r>
        <w:rPr>
          <w:i/>
          <w:snapToGrid w:val="0"/>
        </w:rPr>
        <w:t>Odcinek 6 – Budowa przyłączy ciepłowniczych wysokich parametrów wraz z dostawą materiałów celem zasilania budynków przy ul. Vetulaniego bud. D, E, F w Krakowie</w:t>
      </w:r>
    </w:p>
    <w:p w14:paraId="3A7CA4A0" w14:textId="77777777" w:rsidR="00F000CD" w:rsidRPr="00BB1C47" w:rsidRDefault="00F000CD" w:rsidP="00F000CD">
      <w:pPr>
        <w:spacing w:after="160" w:line="259" w:lineRule="auto"/>
        <w:jc w:val="both"/>
        <w:rPr>
          <w:b/>
          <w:i/>
          <w:snapToGrid w:val="0"/>
        </w:rPr>
      </w:pPr>
      <w:r>
        <w:rPr>
          <w:i/>
          <w:snapToGrid w:val="0"/>
        </w:rPr>
        <w:t>Odcinek 7</w:t>
      </w:r>
      <w:r w:rsidRPr="00DC5CBB">
        <w:rPr>
          <w:i/>
          <w:snapToGrid w:val="0"/>
        </w:rPr>
        <w:t xml:space="preserve"> - Dostawa wraz z montażem węzła cieplnego w budynku przy ul.</w:t>
      </w:r>
      <w:r>
        <w:rPr>
          <w:i/>
          <w:snapToGrid w:val="0"/>
        </w:rPr>
        <w:t xml:space="preserve"> Vetulaniego bud. D w Krakowie</w:t>
      </w:r>
    </w:p>
    <w:p w14:paraId="5AC4523C" w14:textId="77777777" w:rsidR="00F000CD" w:rsidRDefault="00F000CD" w:rsidP="00F000CD">
      <w:pPr>
        <w:spacing w:after="160" w:line="259" w:lineRule="auto"/>
        <w:jc w:val="both"/>
        <w:rPr>
          <w:i/>
          <w:snapToGrid w:val="0"/>
        </w:rPr>
      </w:pPr>
      <w:r>
        <w:rPr>
          <w:i/>
          <w:snapToGrid w:val="0"/>
        </w:rPr>
        <w:t>Odcinek 8</w:t>
      </w:r>
      <w:r w:rsidRPr="00DC5CBB">
        <w:rPr>
          <w:i/>
          <w:snapToGrid w:val="0"/>
        </w:rPr>
        <w:t xml:space="preserve"> - Dostawa wraz z montażem węzła cieplnego w budynku przy ul.</w:t>
      </w:r>
      <w:r>
        <w:rPr>
          <w:i/>
          <w:snapToGrid w:val="0"/>
        </w:rPr>
        <w:t xml:space="preserve"> Vetulaniego bud. E w Krakowie</w:t>
      </w:r>
    </w:p>
    <w:p w14:paraId="3893A5E8" w14:textId="77777777" w:rsidR="00F000CD" w:rsidRPr="00060D7C" w:rsidRDefault="00F000CD" w:rsidP="00F000CD">
      <w:pPr>
        <w:spacing w:after="160" w:line="259" w:lineRule="auto"/>
        <w:jc w:val="both"/>
        <w:rPr>
          <w:i/>
          <w:snapToGrid w:val="0"/>
        </w:rPr>
      </w:pPr>
      <w:r>
        <w:rPr>
          <w:i/>
          <w:snapToGrid w:val="0"/>
        </w:rPr>
        <w:t>Odcinek 9</w:t>
      </w:r>
      <w:r w:rsidRPr="00DC5CBB">
        <w:rPr>
          <w:i/>
          <w:snapToGrid w:val="0"/>
        </w:rPr>
        <w:t xml:space="preserve"> - Dostawa wraz z montażem węzła cieplnego w budynku przy ul.</w:t>
      </w:r>
      <w:r>
        <w:rPr>
          <w:i/>
          <w:snapToGrid w:val="0"/>
        </w:rPr>
        <w:t xml:space="preserve"> Vetulaniego bud. F w Krakowie</w:t>
      </w:r>
    </w:p>
    <w:p w14:paraId="13509485" w14:textId="77777777" w:rsidR="00F000CD" w:rsidRPr="00B269AA" w:rsidRDefault="00F000CD" w:rsidP="00F000CD">
      <w:pPr>
        <w:numPr>
          <w:ilvl w:val="0"/>
          <w:numId w:val="25"/>
        </w:numPr>
        <w:spacing w:after="160" w:line="259" w:lineRule="auto"/>
        <w:jc w:val="both"/>
        <w:rPr>
          <w:i/>
          <w:snapToGrid w:val="0"/>
        </w:rPr>
      </w:pPr>
      <w:r>
        <w:rPr>
          <w:b/>
          <w:i/>
          <w:snapToGrid w:val="0"/>
        </w:rPr>
        <w:t>Zaopatrzenie w ciepło rejonu ulic Kamiennej, Prądnickiej, Kluczborskiej</w:t>
      </w:r>
    </w:p>
    <w:p w14:paraId="155E60A0" w14:textId="77777777" w:rsidR="00F000CD" w:rsidRDefault="00F000CD" w:rsidP="00F000CD">
      <w:pPr>
        <w:spacing w:after="160" w:line="259" w:lineRule="auto"/>
        <w:jc w:val="both"/>
        <w:rPr>
          <w:i/>
          <w:snapToGrid w:val="0"/>
        </w:rPr>
      </w:pPr>
      <w:r>
        <w:rPr>
          <w:i/>
          <w:snapToGrid w:val="0"/>
        </w:rPr>
        <w:t>Odcinek 10</w:t>
      </w:r>
      <w:r w:rsidRPr="00E667D8">
        <w:rPr>
          <w:i/>
          <w:snapToGrid w:val="0"/>
        </w:rPr>
        <w:t xml:space="preserve"> - Budowa przyłącza ciepłowniczego wysokich parametrów wraz z dostawą materiałów oraz dostawa wraz z montażem węzła cieplnego dla potrzeb zasilania budynku przy ul. </w:t>
      </w:r>
      <w:r>
        <w:rPr>
          <w:i/>
          <w:snapToGrid w:val="0"/>
        </w:rPr>
        <w:t>Zbożowej 2</w:t>
      </w:r>
      <w:r w:rsidRPr="00E667D8">
        <w:rPr>
          <w:i/>
          <w:snapToGrid w:val="0"/>
        </w:rPr>
        <w:t xml:space="preserve"> w Krakowie</w:t>
      </w:r>
    </w:p>
    <w:p w14:paraId="60AD9757" w14:textId="77777777" w:rsidR="00F000CD" w:rsidRDefault="00F000CD" w:rsidP="00F000CD">
      <w:pPr>
        <w:spacing w:after="160" w:line="259" w:lineRule="auto"/>
        <w:jc w:val="both"/>
        <w:rPr>
          <w:i/>
          <w:snapToGrid w:val="0"/>
        </w:rPr>
      </w:pPr>
    </w:p>
    <w:p w14:paraId="7E93CDCD" w14:textId="77777777" w:rsidR="00F000CD" w:rsidRDefault="00F000CD" w:rsidP="00F000CD">
      <w:pPr>
        <w:numPr>
          <w:ilvl w:val="0"/>
          <w:numId w:val="25"/>
        </w:numPr>
        <w:spacing w:after="160" w:line="259" w:lineRule="auto"/>
        <w:jc w:val="both"/>
        <w:rPr>
          <w:b/>
          <w:i/>
          <w:snapToGrid w:val="0"/>
        </w:rPr>
      </w:pPr>
      <w:r>
        <w:rPr>
          <w:b/>
          <w:i/>
          <w:snapToGrid w:val="0"/>
        </w:rPr>
        <w:t>Zaopatrzenie w ciepło rejon „Górka Narodowa”</w:t>
      </w:r>
    </w:p>
    <w:p w14:paraId="074B3294" w14:textId="77777777" w:rsidR="00F000CD" w:rsidRDefault="00F000CD" w:rsidP="00F000CD">
      <w:pPr>
        <w:spacing w:after="160" w:line="259" w:lineRule="auto"/>
        <w:jc w:val="both"/>
        <w:rPr>
          <w:i/>
          <w:snapToGrid w:val="0"/>
        </w:rPr>
      </w:pPr>
      <w:r>
        <w:rPr>
          <w:i/>
          <w:snapToGrid w:val="0"/>
        </w:rPr>
        <w:t xml:space="preserve">Odcinek 11 – </w:t>
      </w:r>
      <w:r w:rsidRPr="00E667D8">
        <w:rPr>
          <w:i/>
          <w:snapToGrid w:val="0"/>
        </w:rPr>
        <w:t xml:space="preserve">Budowa </w:t>
      </w:r>
      <w:r>
        <w:rPr>
          <w:i/>
          <w:snapToGrid w:val="0"/>
        </w:rPr>
        <w:t xml:space="preserve">sieci ciepłowniczej oraz </w:t>
      </w:r>
      <w:r w:rsidRPr="00E667D8">
        <w:rPr>
          <w:i/>
          <w:snapToGrid w:val="0"/>
        </w:rPr>
        <w:t xml:space="preserve">przyłącza ciepłowniczego wysokich parametrów wraz z dostawą materiałów oraz dostawa wraz z montażem węzła cieplnego dla potrzeb zasilania budynku przy ul. </w:t>
      </w:r>
      <w:r>
        <w:rPr>
          <w:i/>
          <w:snapToGrid w:val="0"/>
        </w:rPr>
        <w:t>Banacha OZON IV</w:t>
      </w:r>
      <w:r w:rsidRPr="00E667D8">
        <w:rPr>
          <w:i/>
          <w:snapToGrid w:val="0"/>
        </w:rPr>
        <w:t xml:space="preserve"> w Krakowie</w:t>
      </w:r>
    </w:p>
    <w:p w14:paraId="6AE00A0A" w14:textId="77777777" w:rsidR="00F000CD" w:rsidRDefault="00F000CD" w:rsidP="00F000CD">
      <w:pPr>
        <w:spacing w:after="160" w:line="259" w:lineRule="auto"/>
        <w:jc w:val="both"/>
        <w:rPr>
          <w:i/>
          <w:snapToGrid w:val="0"/>
        </w:rPr>
      </w:pPr>
    </w:p>
    <w:p w14:paraId="2FEE1D44" w14:textId="77777777" w:rsidR="00F000CD" w:rsidRDefault="00F000CD" w:rsidP="00F000CD">
      <w:pPr>
        <w:numPr>
          <w:ilvl w:val="0"/>
          <w:numId w:val="25"/>
        </w:numPr>
        <w:spacing w:after="160" w:line="259" w:lineRule="auto"/>
        <w:jc w:val="both"/>
        <w:rPr>
          <w:b/>
          <w:i/>
          <w:snapToGrid w:val="0"/>
        </w:rPr>
      </w:pPr>
      <w:r>
        <w:rPr>
          <w:b/>
          <w:i/>
          <w:snapToGrid w:val="0"/>
        </w:rPr>
        <w:t>Zaopatrzenie w ciepło rejonu ulic Reduta, Rozrywka – „Reduta”</w:t>
      </w:r>
    </w:p>
    <w:p w14:paraId="5CE58874" w14:textId="77777777" w:rsidR="00F000CD" w:rsidRDefault="00F000CD" w:rsidP="00F000CD">
      <w:pPr>
        <w:spacing w:after="160" w:line="259" w:lineRule="auto"/>
        <w:jc w:val="both"/>
        <w:rPr>
          <w:i/>
          <w:snapToGrid w:val="0"/>
        </w:rPr>
      </w:pPr>
      <w:r>
        <w:rPr>
          <w:i/>
          <w:snapToGrid w:val="0"/>
        </w:rPr>
        <w:t>Odcinek 12</w:t>
      </w:r>
      <w:r w:rsidRPr="00E667D8">
        <w:rPr>
          <w:i/>
          <w:snapToGrid w:val="0"/>
        </w:rPr>
        <w:t xml:space="preserve"> - </w:t>
      </w:r>
      <w:r>
        <w:rPr>
          <w:i/>
          <w:snapToGrid w:val="0"/>
        </w:rPr>
        <w:t>Budowa sieci ciepłowniczej wysokich parametrów wraz z dostawą materiałów celem zasilania budynków przy ul. Reduta FGHI w Krakowie</w:t>
      </w:r>
    </w:p>
    <w:p w14:paraId="6CB0A04E" w14:textId="77777777" w:rsidR="00F000CD" w:rsidRPr="00060D7C" w:rsidRDefault="00F000CD" w:rsidP="00F000CD">
      <w:pPr>
        <w:spacing w:after="160" w:line="259" w:lineRule="auto"/>
        <w:jc w:val="both"/>
        <w:rPr>
          <w:i/>
          <w:snapToGrid w:val="0"/>
        </w:rPr>
      </w:pPr>
      <w:r>
        <w:rPr>
          <w:i/>
          <w:snapToGrid w:val="0"/>
        </w:rPr>
        <w:lastRenderedPageBreak/>
        <w:t>Odcinek 13</w:t>
      </w:r>
      <w:r w:rsidRPr="00DC5CBB">
        <w:rPr>
          <w:i/>
          <w:snapToGrid w:val="0"/>
        </w:rPr>
        <w:t xml:space="preserve"> - Dostawa wraz z montażem węzła cieplnego w budynku przy ul.</w:t>
      </w:r>
      <w:r>
        <w:rPr>
          <w:i/>
          <w:snapToGrid w:val="0"/>
        </w:rPr>
        <w:t xml:space="preserve"> Reduta bud. FG w Krakowie</w:t>
      </w:r>
    </w:p>
    <w:p w14:paraId="4F02CC31" w14:textId="77777777" w:rsidR="00F000CD" w:rsidRPr="00060D7C" w:rsidRDefault="00F000CD" w:rsidP="00F000CD">
      <w:pPr>
        <w:spacing w:after="160" w:line="259" w:lineRule="auto"/>
        <w:jc w:val="both"/>
        <w:rPr>
          <w:i/>
          <w:snapToGrid w:val="0"/>
        </w:rPr>
      </w:pPr>
      <w:r>
        <w:rPr>
          <w:i/>
          <w:snapToGrid w:val="0"/>
        </w:rPr>
        <w:t>Odcinek 14</w:t>
      </w:r>
      <w:r w:rsidRPr="00DC5CBB">
        <w:rPr>
          <w:i/>
          <w:snapToGrid w:val="0"/>
        </w:rPr>
        <w:t xml:space="preserve"> - Dostawa wraz z montażem węzła cieplnego w budynku przy ul.</w:t>
      </w:r>
      <w:r>
        <w:rPr>
          <w:i/>
          <w:snapToGrid w:val="0"/>
        </w:rPr>
        <w:t xml:space="preserve"> Reduta bud. HI w Krakowie</w:t>
      </w:r>
    </w:p>
    <w:p w14:paraId="39605762" w14:textId="77777777" w:rsidR="00F000CD" w:rsidRDefault="00F000CD" w:rsidP="00F000CD">
      <w:pPr>
        <w:spacing w:after="160" w:line="259" w:lineRule="auto"/>
        <w:jc w:val="both"/>
        <w:rPr>
          <w:i/>
          <w:snapToGrid w:val="0"/>
        </w:rPr>
      </w:pPr>
    </w:p>
    <w:p w14:paraId="40050D70" w14:textId="77777777" w:rsidR="00F000CD" w:rsidRDefault="00F000CD" w:rsidP="00F000CD">
      <w:pPr>
        <w:numPr>
          <w:ilvl w:val="0"/>
          <w:numId w:val="25"/>
        </w:numPr>
        <w:spacing w:after="160" w:line="259" w:lineRule="auto"/>
        <w:jc w:val="both"/>
        <w:rPr>
          <w:b/>
          <w:i/>
          <w:snapToGrid w:val="0"/>
        </w:rPr>
      </w:pPr>
      <w:r>
        <w:rPr>
          <w:b/>
          <w:i/>
          <w:snapToGrid w:val="0"/>
        </w:rPr>
        <w:t>Zaopatrzenie w ciepło os. „Złocień rejon ulic Agatowa, Domagały 29 obiektów”</w:t>
      </w:r>
    </w:p>
    <w:p w14:paraId="1CE15C6E" w14:textId="77777777" w:rsidR="00F000CD" w:rsidRDefault="00F000CD" w:rsidP="00F000CD">
      <w:pPr>
        <w:spacing w:after="160" w:line="259" w:lineRule="auto"/>
        <w:jc w:val="both"/>
        <w:rPr>
          <w:i/>
          <w:snapToGrid w:val="0"/>
        </w:rPr>
      </w:pPr>
      <w:r>
        <w:rPr>
          <w:i/>
          <w:snapToGrid w:val="0"/>
        </w:rPr>
        <w:t>Odcinek 15</w:t>
      </w:r>
      <w:r w:rsidRPr="00E667D8">
        <w:rPr>
          <w:i/>
          <w:snapToGrid w:val="0"/>
        </w:rPr>
        <w:t xml:space="preserve"> - </w:t>
      </w:r>
      <w:r>
        <w:rPr>
          <w:i/>
          <w:snapToGrid w:val="0"/>
        </w:rPr>
        <w:t>Budowa sieci ciepłowniczej wysokich parametrów wraz z dostawą materiałów celem zasilania budynków przy ul. Agatowej bud. 4,5 w Krakowie</w:t>
      </w:r>
    </w:p>
    <w:p w14:paraId="0CA39A2B" w14:textId="77777777" w:rsidR="00F000CD" w:rsidRPr="00060D7C" w:rsidRDefault="00F000CD" w:rsidP="00F000CD">
      <w:pPr>
        <w:spacing w:after="160" w:line="259" w:lineRule="auto"/>
        <w:jc w:val="both"/>
        <w:rPr>
          <w:i/>
          <w:snapToGrid w:val="0"/>
        </w:rPr>
      </w:pPr>
      <w:r>
        <w:rPr>
          <w:i/>
          <w:snapToGrid w:val="0"/>
        </w:rPr>
        <w:t>Odcinek 16</w:t>
      </w:r>
      <w:r w:rsidRPr="00DC5CBB">
        <w:rPr>
          <w:i/>
          <w:snapToGrid w:val="0"/>
        </w:rPr>
        <w:t xml:space="preserve"> - Dostawa wraz z montażem węzła cieplnego w budynku przy ul.</w:t>
      </w:r>
      <w:r>
        <w:rPr>
          <w:i/>
          <w:snapToGrid w:val="0"/>
        </w:rPr>
        <w:t xml:space="preserve"> Agatowej bud. 4 w Krakowie</w:t>
      </w:r>
    </w:p>
    <w:p w14:paraId="7B5E0B8E" w14:textId="77777777" w:rsidR="00F000CD" w:rsidRDefault="00F000CD" w:rsidP="00F000CD">
      <w:pPr>
        <w:spacing w:after="160" w:line="259" w:lineRule="auto"/>
        <w:jc w:val="both"/>
        <w:rPr>
          <w:i/>
          <w:snapToGrid w:val="0"/>
        </w:rPr>
      </w:pPr>
      <w:r>
        <w:rPr>
          <w:i/>
          <w:snapToGrid w:val="0"/>
        </w:rPr>
        <w:t>Odcinek 17</w:t>
      </w:r>
      <w:r w:rsidRPr="00DC5CBB">
        <w:rPr>
          <w:i/>
          <w:snapToGrid w:val="0"/>
        </w:rPr>
        <w:t xml:space="preserve"> - Dostawa wraz z montażem węzła cieplnego w budynku przy ul.</w:t>
      </w:r>
      <w:r>
        <w:rPr>
          <w:i/>
          <w:snapToGrid w:val="0"/>
        </w:rPr>
        <w:t xml:space="preserve"> Agatowej bud. 5 w Krakowie</w:t>
      </w:r>
    </w:p>
    <w:p w14:paraId="61EE3FAB" w14:textId="77777777" w:rsidR="00F000CD" w:rsidRDefault="00F000CD" w:rsidP="00F000CD">
      <w:pPr>
        <w:spacing w:after="160" w:line="259" w:lineRule="auto"/>
        <w:jc w:val="both"/>
        <w:rPr>
          <w:i/>
          <w:snapToGrid w:val="0"/>
        </w:rPr>
      </w:pPr>
    </w:p>
    <w:p w14:paraId="0C0D7158" w14:textId="77777777" w:rsidR="00F000CD" w:rsidRDefault="00F000CD" w:rsidP="00F000CD">
      <w:pPr>
        <w:numPr>
          <w:ilvl w:val="0"/>
          <w:numId w:val="25"/>
        </w:numPr>
        <w:spacing w:after="160" w:line="259" w:lineRule="auto"/>
        <w:jc w:val="both"/>
        <w:rPr>
          <w:b/>
          <w:i/>
          <w:snapToGrid w:val="0"/>
        </w:rPr>
      </w:pPr>
      <w:r>
        <w:rPr>
          <w:b/>
          <w:i/>
          <w:snapToGrid w:val="0"/>
        </w:rPr>
        <w:t>Zaopatrzenie w ciepło rejony ulic Zawiła, Borkowska – „Biznes Park Zawiła”</w:t>
      </w:r>
    </w:p>
    <w:p w14:paraId="7AC1F7DC" w14:textId="77777777" w:rsidR="00F000CD" w:rsidRDefault="00F000CD" w:rsidP="00F000CD">
      <w:pPr>
        <w:spacing w:after="160" w:line="259" w:lineRule="auto"/>
        <w:jc w:val="both"/>
        <w:rPr>
          <w:i/>
          <w:snapToGrid w:val="0"/>
        </w:rPr>
      </w:pPr>
      <w:r>
        <w:rPr>
          <w:i/>
          <w:snapToGrid w:val="0"/>
        </w:rPr>
        <w:t>Odcinek 18 – budowa osiedlowej sieci ciepłowniczej celem zasilenia budynków przy Zawiłej i Borkowskiej w Krakowie – etap 1 od pkt. 3ZKIX do pkt. Z14</w:t>
      </w:r>
    </w:p>
    <w:p w14:paraId="7E4EAA47" w14:textId="77777777" w:rsidR="00F000CD" w:rsidRDefault="00F000CD" w:rsidP="00F000CD">
      <w:pPr>
        <w:spacing w:after="160" w:line="259" w:lineRule="auto"/>
        <w:jc w:val="both"/>
        <w:rPr>
          <w:i/>
          <w:snapToGrid w:val="0"/>
        </w:rPr>
      </w:pPr>
      <w:r>
        <w:rPr>
          <w:i/>
          <w:snapToGrid w:val="0"/>
        </w:rPr>
        <w:t>Odcinek 19 – budowa osiedlowej sieci ciepłowniczej celem zasilenia budynków przy Zawiłej i Borkowskiej w Krakowie – etap 2 od pkt. Z14 do pkt. Z23</w:t>
      </w:r>
    </w:p>
    <w:p w14:paraId="2AE773A2" w14:textId="77777777" w:rsidR="00F000CD" w:rsidRDefault="00F000CD" w:rsidP="00F000CD">
      <w:pPr>
        <w:spacing w:after="160" w:line="259" w:lineRule="auto"/>
        <w:jc w:val="both"/>
        <w:rPr>
          <w:i/>
          <w:snapToGrid w:val="0"/>
        </w:rPr>
      </w:pPr>
      <w:r>
        <w:rPr>
          <w:i/>
          <w:snapToGrid w:val="0"/>
        </w:rPr>
        <w:t>Odcinek 20 – budowa osiedlowej sieci ciepłowniczej celem zasilenia budynków przy Zawiłej i Borkowskiej w Krakowie – etap 3 od pkt. Z23 do pkt. Trp-PW</w:t>
      </w:r>
    </w:p>
    <w:p w14:paraId="0C4BE1DA" w14:textId="77777777" w:rsidR="00F000CD" w:rsidRDefault="00F000CD" w:rsidP="00F000CD">
      <w:pPr>
        <w:spacing w:after="160" w:line="259" w:lineRule="auto"/>
        <w:jc w:val="both"/>
        <w:rPr>
          <w:i/>
          <w:snapToGrid w:val="0"/>
        </w:rPr>
      </w:pPr>
      <w:r>
        <w:rPr>
          <w:i/>
          <w:snapToGrid w:val="0"/>
        </w:rPr>
        <w:t>Odcinek 21 – budowa osiedlowej sieci ciepłowniczej celem zasilenia budynków przy Zawiłej i Borkowskiej w Krakowie – etap 4 od pkt. Trp-PW do pkt. Trp-11.3</w:t>
      </w:r>
    </w:p>
    <w:p w14:paraId="56240D0F" w14:textId="77777777" w:rsidR="00F000CD" w:rsidRDefault="00F000CD" w:rsidP="00F000CD">
      <w:pPr>
        <w:numPr>
          <w:ilvl w:val="0"/>
          <w:numId w:val="25"/>
        </w:numPr>
        <w:spacing w:after="160" w:line="259" w:lineRule="auto"/>
        <w:jc w:val="both"/>
        <w:rPr>
          <w:b/>
          <w:i/>
          <w:snapToGrid w:val="0"/>
        </w:rPr>
      </w:pPr>
      <w:r>
        <w:rPr>
          <w:b/>
          <w:i/>
          <w:snapToGrid w:val="0"/>
        </w:rPr>
        <w:t>Zaopatrzenie w ciepło rejonu ulic Bunscha, Czerwone Maki, Piltza (os. Europejskie)</w:t>
      </w:r>
    </w:p>
    <w:p w14:paraId="4C675F5E" w14:textId="77777777" w:rsidR="0018638E" w:rsidRDefault="0018638E" w:rsidP="0018638E">
      <w:pPr>
        <w:spacing w:after="160" w:line="259" w:lineRule="auto"/>
        <w:jc w:val="both"/>
        <w:rPr>
          <w:i/>
          <w:snapToGrid w:val="0"/>
        </w:rPr>
      </w:pPr>
      <w:r>
        <w:rPr>
          <w:i/>
          <w:snapToGrid w:val="0"/>
        </w:rPr>
        <w:t>Odcinek 22</w:t>
      </w:r>
      <w:r w:rsidRPr="00E667D8">
        <w:rPr>
          <w:i/>
          <w:snapToGrid w:val="0"/>
        </w:rPr>
        <w:t xml:space="preserve"> - Budowa przyłącza ciepłowniczego wysokich parametrów</w:t>
      </w:r>
      <w:r>
        <w:rPr>
          <w:i/>
          <w:snapToGrid w:val="0"/>
        </w:rPr>
        <w:t xml:space="preserve"> wraz z dostawą materiałów</w:t>
      </w:r>
      <w:r w:rsidRPr="00E667D8">
        <w:rPr>
          <w:i/>
          <w:snapToGrid w:val="0"/>
        </w:rPr>
        <w:t xml:space="preserve"> dla potrzeb zasilania budynku przy ul. </w:t>
      </w:r>
      <w:r>
        <w:rPr>
          <w:i/>
          <w:snapToGrid w:val="0"/>
        </w:rPr>
        <w:t>J.K. Fedorowicza bud. F3</w:t>
      </w:r>
      <w:r w:rsidRPr="00E667D8">
        <w:rPr>
          <w:i/>
          <w:snapToGrid w:val="0"/>
        </w:rPr>
        <w:t xml:space="preserve"> w Krakowie</w:t>
      </w:r>
    </w:p>
    <w:p w14:paraId="224D9A3E" w14:textId="77777777" w:rsidR="00F000CD" w:rsidRDefault="00F000CD" w:rsidP="00F000CD">
      <w:pPr>
        <w:spacing w:after="160" w:line="259" w:lineRule="auto"/>
        <w:jc w:val="both"/>
        <w:rPr>
          <w:i/>
          <w:snapToGrid w:val="0"/>
        </w:rPr>
      </w:pPr>
      <w:r>
        <w:rPr>
          <w:i/>
          <w:snapToGrid w:val="0"/>
        </w:rPr>
        <w:t>Odcinek 23</w:t>
      </w:r>
      <w:r w:rsidRPr="00E667D8">
        <w:rPr>
          <w:i/>
          <w:snapToGrid w:val="0"/>
        </w:rPr>
        <w:t xml:space="preserve"> - Budowa przyłącza ciepłowniczego wysokich parametrów wraz z dostawą materiałów oraz dostawa wraz z montażem węzła cieplnego dla potrzeb zasilania budynku przy ul. </w:t>
      </w:r>
      <w:r>
        <w:rPr>
          <w:i/>
          <w:snapToGrid w:val="0"/>
        </w:rPr>
        <w:t>Piltza bud. nr 5</w:t>
      </w:r>
      <w:r w:rsidRPr="00E667D8">
        <w:rPr>
          <w:i/>
          <w:snapToGrid w:val="0"/>
        </w:rPr>
        <w:t xml:space="preserve"> w Krakowie</w:t>
      </w:r>
    </w:p>
    <w:p w14:paraId="16230E6C" w14:textId="77777777" w:rsidR="00F000CD" w:rsidRDefault="00F000CD" w:rsidP="00F000CD">
      <w:pPr>
        <w:spacing w:after="160" w:line="259" w:lineRule="auto"/>
        <w:jc w:val="both"/>
        <w:rPr>
          <w:i/>
          <w:snapToGrid w:val="0"/>
        </w:rPr>
      </w:pPr>
      <w:r>
        <w:rPr>
          <w:i/>
          <w:snapToGrid w:val="0"/>
        </w:rPr>
        <w:t xml:space="preserve">Odcinek 24 – </w:t>
      </w:r>
      <w:r w:rsidRPr="00E667D8">
        <w:rPr>
          <w:i/>
          <w:snapToGrid w:val="0"/>
        </w:rPr>
        <w:t xml:space="preserve">Budowa </w:t>
      </w:r>
      <w:r>
        <w:rPr>
          <w:i/>
          <w:snapToGrid w:val="0"/>
        </w:rPr>
        <w:t xml:space="preserve">sieci ciepłowniczej oraz </w:t>
      </w:r>
      <w:r w:rsidRPr="00E667D8">
        <w:rPr>
          <w:i/>
          <w:snapToGrid w:val="0"/>
        </w:rPr>
        <w:t xml:space="preserve">przyłącza ciepłowniczego wysokich parametrów wraz z dostawą materiałów oraz dostawa wraz z montażem węzła cieplnego dla potrzeb zasilania budynku przy ul. </w:t>
      </w:r>
      <w:r>
        <w:rPr>
          <w:i/>
          <w:snapToGrid w:val="0"/>
        </w:rPr>
        <w:t>Piltza bud. nr 6</w:t>
      </w:r>
      <w:r w:rsidRPr="00E667D8">
        <w:rPr>
          <w:i/>
          <w:snapToGrid w:val="0"/>
        </w:rPr>
        <w:t xml:space="preserve"> w Krakowie</w:t>
      </w:r>
    </w:p>
    <w:p w14:paraId="59ED0D2A" w14:textId="77777777" w:rsidR="00F000CD" w:rsidRDefault="00F000CD" w:rsidP="00F000CD">
      <w:pPr>
        <w:spacing w:after="160" w:line="259" w:lineRule="auto"/>
        <w:jc w:val="both"/>
        <w:rPr>
          <w:i/>
          <w:snapToGrid w:val="0"/>
        </w:rPr>
      </w:pPr>
    </w:p>
    <w:p w14:paraId="761EEC7B" w14:textId="77777777" w:rsidR="00F000CD" w:rsidRDefault="00F000CD" w:rsidP="00F000CD">
      <w:pPr>
        <w:numPr>
          <w:ilvl w:val="0"/>
          <w:numId w:val="25"/>
        </w:numPr>
        <w:spacing w:after="160" w:line="259" w:lineRule="auto"/>
        <w:jc w:val="both"/>
        <w:rPr>
          <w:b/>
          <w:i/>
          <w:snapToGrid w:val="0"/>
        </w:rPr>
      </w:pPr>
      <w:r>
        <w:rPr>
          <w:b/>
          <w:i/>
          <w:snapToGrid w:val="0"/>
        </w:rPr>
        <w:t>Zaopatrzenie w ciepło rejonu ulic Bartla, Pod Foretm – „Opatkowice”</w:t>
      </w:r>
    </w:p>
    <w:p w14:paraId="1B631DED" w14:textId="77777777" w:rsidR="00F000CD" w:rsidRDefault="00F000CD" w:rsidP="00F000CD">
      <w:pPr>
        <w:spacing w:after="160" w:line="259" w:lineRule="auto"/>
        <w:jc w:val="both"/>
        <w:rPr>
          <w:i/>
          <w:snapToGrid w:val="0"/>
        </w:rPr>
      </w:pPr>
      <w:r>
        <w:rPr>
          <w:i/>
          <w:snapToGrid w:val="0"/>
        </w:rPr>
        <w:lastRenderedPageBreak/>
        <w:t xml:space="preserve">Odcinek 25 – </w:t>
      </w:r>
      <w:r w:rsidRPr="00E667D8">
        <w:rPr>
          <w:i/>
          <w:snapToGrid w:val="0"/>
        </w:rPr>
        <w:t xml:space="preserve">Budowa </w:t>
      </w:r>
      <w:r>
        <w:rPr>
          <w:i/>
          <w:snapToGrid w:val="0"/>
        </w:rPr>
        <w:t xml:space="preserve">sieci ciepłowniczej wysokich parametrów wraz z </w:t>
      </w:r>
      <w:r w:rsidRPr="00E667D8">
        <w:rPr>
          <w:i/>
          <w:snapToGrid w:val="0"/>
        </w:rPr>
        <w:t>przyłącza</w:t>
      </w:r>
      <w:r>
        <w:rPr>
          <w:i/>
          <w:snapToGrid w:val="0"/>
        </w:rPr>
        <w:t>mi</w:t>
      </w:r>
      <w:r w:rsidRPr="00E667D8">
        <w:rPr>
          <w:i/>
          <w:snapToGrid w:val="0"/>
        </w:rPr>
        <w:t xml:space="preserve"> </w:t>
      </w:r>
      <w:r>
        <w:rPr>
          <w:i/>
          <w:snapToGrid w:val="0"/>
        </w:rPr>
        <w:t xml:space="preserve">do budynków przy ul. Bartla B6, B7, B8 oraz A1, A2, A3, A4, A5 </w:t>
      </w:r>
      <w:r w:rsidRPr="00E667D8">
        <w:rPr>
          <w:i/>
          <w:snapToGrid w:val="0"/>
        </w:rPr>
        <w:t>w Krakowie</w:t>
      </w:r>
    </w:p>
    <w:p w14:paraId="447FCEA9" w14:textId="77777777" w:rsidR="00F000CD" w:rsidRDefault="00F000CD" w:rsidP="00F000CD">
      <w:pPr>
        <w:spacing w:after="160" w:line="259" w:lineRule="auto"/>
        <w:jc w:val="both"/>
        <w:rPr>
          <w:i/>
          <w:snapToGrid w:val="0"/>
        </w:rPr>
      </w:pPr>
      <w:r>
        <w:rPr>
          <w:i/>
          <w:snapToGrid w:val="0"/>
        </w:rPr>
        <w:t xml:space="preserve">Odcinek 26 - </w:t>
      </w:r>
      <w:r w:rsidRPr="00DC5CBB">
        <w:rPr>
          <w:i/>
          <w:snapToGrid w:val="0"/>
        </w:rPr>
        <w:t>Dostawa wraz z montażem węzła cieplnego w budynku przy ul.</w:t>
      </w:r>
      <w:r>
        <w:rPr>
          <w:i/>
          <w:snapToGrid w:val="0"/>
        </w:rPr>
        <w:t xml:space="preserve"> Bartla B6 w Krakowie</w:t>
      </w:r>
    </w:p>
    <w:p w14:paraId="762800C2" w14:textId="77777777" w:rsidR="00F000CD" w:rsidRDefault="00F000CD" w:rsidP="00F000CD">
      <w:pPr>
        <w:spacing w:after="160" w:line="259" w:lineRule="auto"/>
        <w:jc w:val="both"/>
        <w:rPr>
          <w:i/>
          <w:snapToGrid w:val="0"/>
        </w:rPr>
      </w:pPr>
      <w:r>
        <w:rPr>
          <w:i/>
          <w:snapToGrid w:val="0"/>
        </w:rPr>
        <w:t xml:space="preserve">Odcinek 27 - </w:t>
      </w:r>
      <w:r w:rsidRPr="00DC5CBB">
        <w:rPr>
          <w:i/>
          <w:snapToGrid w:val="0"/>
        </w:rPr>
        <w:t>Dostawa wraz z montażem węzła cieplnego w budynku przy ul.</w:t>
      </w:r>
      <w:r>
        <w:rPr>
          <w:i/>
          <w:snapToGrid w:val="0"/>
        </w:rPr>
        <w:t xml:space="preserve"> Bartla B7 w Krakowie</w:t>
      </w:r>
    </w:p>
    <w:p w14:paraId="77B20ABC" w14:textId="77777777" w:rsidR="00F000CD" w:rsidRDefault="00F000CD" w:rsidP="00F000CD">
      <w:pPr>
        <w:spacing w:after="160" w:line="259" w:lineRule="auto"/>
        <w:jc w:val="both"/>
        <w:rPr>
          <w:i/>
          <w:snapToGrid w:val="0"/>
        </w:rPr>
      </w:pPr>
      <w:r>
        <w:rPr>
          <w:i/>
          <w:snapToGrid w:val="0"/>
        </w:rPr>
        <w:t xml:space="preserve">Odcinek 28 - </w:t>
      </w:r>
      <w:r w:rsidRPr="00DC5CBB">
        <w:rPr>
          <w:i/>
          <w:snapToGrid w:val="0"/>
        </w:rPr>
        <w:t>Dostawa wraz z montażem węzła cieplnego w budynku przy ul.</w:t>
      </w:r>
      <w:r>
        <w:rPr>
          <w:i/>
          <w:snapToGrid w:val="0"/>
        </w:rPr>
        <w:t xml:space="preserve"> Bartla B8 w Krakowie</w:t>
      </w:r>
    </w:p>
    <w:p w14:paraId="0452BCAC" w14:textId="77777777" w:rsidR="00F000CD" w:rsidRDefault="00F000CD" w:rsidP="00F000CD">
      <w:pPr>
        <w:spacing w:after="160" w:line="259" w:lineRule="auto"/>
        <w:jc w:val="both"/>
        <w:rPr>
          <w:i/>
          <w:snapToGrid w:val="0"/>
        </w:rPr>
      </w:pPr>
      <w:r>
        <w:rPr>
          <w:i/>
          <w:snapToGrid w:val="0"/>
        </w:rPr>
        <w:t xml:space="preserve">Odcinek 29 - </w:t>
      </w:r>
      <w:r w:rsidRPr="00DC5CBB">
        <w:rPr>
          <w:i/>
          <w:snapToGrid w:val="0"/>
        </w:rPr>
        <w:t>Dostawa wraz z montażem węzła cieplnego w budynku przy ul.</w:t>
      </w:r>
      <w:r>
        <w:rPr>
          <w:i/>
          <w:snapToGrid w:val="0"/>
        </w:rPr>
        <w:t xml:space="preserve"> Bartla A1 w Krakowie</w:t>
      </w:r>
    </w:p>
    <w:p w14:paraId="751CB506" w14:textId="77777777" w:rsidR="00F000CD" w:rsidRDefault="00F000CD" w:rsidP="00F000CD">
      <w:pPr>
        <w:spacing w:after="160" w:line="259" w:lineRule="auto"/>
        <w:jc w:val="both"/>
        <w:rPr>
          <w:i/>
          <w:snapToGrid w:val="0"/>
        </w:rPr>
      </w:pPr>
      <w:r>
        <w:rPr>
          <w:i/>
          <w:snapToGrid w:val="0"/>
        </w:rPr>
        <w:t xml:space="preserve">Odcinek 30 - </w:t>
      </w:r>
      <w:r w:rsidRPr="00DC5CBB">
        <w:rPr>
          <w:i/>
          <w:snapToGrid w:val="0"/>
        </w:rPr>
        <w:t>Dostawa wraz z montażem węzła cieplnego w budynku przy ul.</w:t>
      </w:r>
      <w:r>
        <w:rPr>
          <w:i/>
          <w:snapToGrid w:val="0"/>
        </w:rPr>
        <w:t xml:space="preserve"> Bartla A2 w Krakowie</w:t>
      </w:r>
    </w:p>
    <w:p w14:paraId="69599D44" w14:textId="77777777" w:rsidR="00F000CD" w:rsidRDefault="00F000CD" w:rsidP="00F000CD">
      <w:pPr>
        <w:spacing w:after="160" w:line="259" w:lineRule="auto"/>
        <w:jc w:val="both"/>
        <w:rPr>
          <w:i/>
          <w:snapToGrid w:val="0"/>
        </w:rPr>
      </w:pPr>
      <w:r>
        <w:rPr>
          <w:i/>
          <w:snapToGrid w:val="0"/>
        </w:rPr>
        <w:t xml:space="preserve">Odcinek 31 - </w:t>
      </w:r>
      <w:r w:rsidRPr="00DC5CBB">
        <w:rPr>
          <w:i/>
          <w:snapToGrid w:val="0"/>
        </w:rPr>
        <w:t>Dostawa wraz z montażem węzła cieplnego w budynku przy ul.</w:t>
      </w:r>
      <w:r>
        <w:rPr>
          <w:i/>
          <w:snapToGrid w:val="0"/>
        </w:rPr>
        <w:t xml:space="preserve"> Bartla A3 w Krakowie</w:t>
      </w:r>
    </w:p>
    <w:p w14:paraId="2DF31DBC" w14:textId="77777777" w:rsidR="00F000CD" w:rsidRDefault="00F000CD" w:rsidP="00F000CD">
      <w:pPr>
        <w:spacing w:after="160" w:line="259" w:lineRule="auto"/>
        <w:jc w:val="both"/>
        <w:rPr>
          <w:i/>
          <w:snapToGrid w:val="0"/>
        </w:rPr>
      </w:pPr>
      <w:r>
        <w:rPr>
          <w:i/>
          <w:snapToGrid w:val="0"/>
        </w:rPr>
        <w:t xml:space="preserve">Odcinek 32 - </w:t>
      </w:r>
      <w:r w:rsidRPr="00DC5CBB">
        <w:rPr>
          <w:i/>
          <w:snapToGrid w:val="0"/>
        </w:rPr>
        <w:t>Dostawa wraz z montażem węzła cieplnego w budynku przy ul.</w:t>
      </w:r>
      <w:r>
        <w:rPr>
          <w:i/>
          <w:snapToGrid w:val="0"/>
        </w:rPr>
        <w:t xml:space="preserve"> Bartla A4 w Krakowie</w:t>
      </w:r>
    </w:p>
    <w:p w14:paraId="62C87B94" w14:textId="77777777" w:rsidR="00F000CD" w:rsidRDefault="00F000CD" w:rsidP="00F000CD">
      <w:pPr>
        <w:spacing w:after="160" w:line="259" w:lineRule="auto"/>
        <w:jc w:val="both"/>
        <w:rPr>
          <w:i/>
          <w:snapToGrid w:val="0"/>
        </w:rPr>
      </w:pPr>
      <w:r>
        <w:rPr>
          <w:i/>
          <w:snapToGrid w:val="0"/>
        </w:rPr>
        <w:t xml:space="preserve">Odcinek 33 - </w:t>
      </w:r>
      <w:r w:rsidRPr="00DC5CBB">
        <w:rPr>
          <w:i/>
          <w:snapToGrid w:val="0"/>
        </w:rPr>
        <w:t>Dostawa wraz z montażem węzła cieplnego w budynku przy ul.</w:t>
      </w:r>
      <w:r>
        <w:rPr>
          <w:i/>
          <w:snapToGrid w:val="0"/>
        </w:rPr>
        <w:t xml:space="preserve"> Bartla A5 w Krakowie</w:t>
      </w:r>
    </w:p>
    <w:p w14:paraId="2BD8DE75" w14:textId="77777777" w:rsidR="00195332" w:rsidRPr="00195332" w:rsidRDefault="00195332" w:rsidP="00195332">
      <w:pPr>
        <w:numPr>
          <w:ilvl w:val="0"/>
          <w:numId w:val="25"/>
        </w:numPr>
        <w:spacing w:after="160" w:line="259" w:lineRule="auto"/>
        <w:jc w:val="both"/>
        <w:rPr>
          <w:b/>
          <w:i/>
          <w:snapToGrid w:val="0"/>
        </w:rPr>
      </w:pPr>
      <w:r w:rsidRPr="00195332">
        <w:rPr>
          <w:b/>
          <w:i/>
          <w:snapToGrid w:val="0"/>
        </w:rPr>
        <w:t>Zaopatrzenie w ciepło rejon „Mała Góra”</w:t>
      </w:r>
    </w:p>
    <w:p w14:paraId="4AF046B3" w14:textId="358F6F62" w:rsidR="00B7771A" w:rsidRPr="00AD5C39" w:rsidRDefault="00195332" w:rsidP="00B7771A">
      <w:pPr>
        <w:spacing w:after="160" w:line="259" w:lineRule="auto"/>
        <w:jc w:val="both"/>
        <w:rPr>
          <w:i/>
          <w:snapToGrid w:val="0"/>
        </w:rPr>
      </w:pPr>
      <w:r w:rsidRPr="00195332">
        <w:rPr>
          <w:i/>
          <w:snapToGrid w:val="0"/>
        </w:rPr>
        <w:t>Odcinek 34 - Budowa przyłącza ciepłowniczego wysokich parametrów wraz z dostawą materiałów dla potrzeb zasilania budynku przy ul. Mała Góra bud. 10 w Krakowie</w:t>
      </w:r>
      <w:bookmarkStart w:id="0" w:name="_GoBack"/>
      <w:bookmarkEnd w:id="0"/>
    </w:p>
    <w:p w14:paraId="5086118F" w14:textId="02CC0BB0" w:rsidR="00187989" w:rsidRPr="00406C05" w:rsidRDefault="006C16CE" w:rsidP="00187989">
      <w:pPr>
        <w:pStyle w:val="Tekstpodstawowy"/>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r w:rsidR="00CB522D" w:rsidRPr="00406C05">
        <w:rPr>
          <w:rFonts w:asciiTheme="minorHAnsi" w:hAnsiTheme="minorHAnsi" w:cstheme="minorHAnsi"/>
          <w:b/>
          <w:bCs/>
          <w:color w:val="000000" w:themeColor="text1"/>
          <w:sz w:val="22"/>
          <w:szCs w:val="22"/>
        </w:rPr>
        <w:t xml:space="preserve">CPV (Wspólny </w:t>
      </w:r>
      <w:r w:rsidR="00CB522D" w:rsidRPr="00406C05">
        <w:rPr>
          <w:rFonts w:asciiTheme="minorHAnsi" w:hAnsiTheme="minorHAnsi" w:cstheme="minorHAnsi"/>
          <w:b/>
          <w:bCs/>
          <w:color w:val="000000" w:themeColor="text1"/>
          <w:sz w:val="22"/>
          <w:szCs w:val="22"/>
          <w:lang w:eastAsia="en-US"/>
        </w:rPr>
        <w:t>Słownik</w:t>
      </w:r>
      <w:r w:rsidR="00CB522D" w:rsidRPr="00406C05">
        <w:rPr>
          <w:rFonts w:asciiTheme="minorHAnsi" w:hAnsiTheme="minorHAnsi" w:cstheme="minorHAnsi"/>
          <w:b/>
          <w:bCs/>
          <w:color w:val="000000" w:themeColor="text1"/>
          <w:sz w:val="22"/>
          <w:szCs w:val="22"/>
        </w:rPr>
        <w:t xml:space="preserve"> Zamówień): </w:t>
      </w:r>
    </w:p>
    <w:p w14:paraId="12133051"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45000000-7 Roboty budowlane</w:t>
      </w:r>
    </w:p>
    <w:p w14:paraId="44DB1691"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45100000-8 Przygotowanie terenu pod budowę.</w:t>
      </w:r>
    </w:p>
    <w:p w14:paraId="50B5FB71"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45110000-1 Roboty w zakresie burzenia i rozbiórki obiektów budowlanych. Roboty ziemne.</w:t>
      </w:r>
    </w:p>
    <w:p w14:paraId="707BF484"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45111000-8 Roboty w zakresie burzenia, roboty ziemne.</w:t>
      </w:r>
    </w:p>
    <w:p w14:paraId="5E605D51"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45111100-9 Roboty w zakresie burzenia.</w:t>
      </w:r>
    </w:p>
    <w:p w14:paraId="31E8E5E3"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45111200-0 Roboty w zakresie przygotowania terenu pod budowę i roboty ziemne.</w:t>
      </w:r>
    </w:p>
    <w:p w14:paraId="4EC7F9CD"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45111220-6 Roboty w zakresie usuwania gruzu.</w:t>
      </w:r>
    </w:p>
    <w:p w14:paraId="68C6FA1F"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 xml:space="preserve">CPV 45112000-5 Roboty w zakresie usuwania gleby. </w:t>
      </w:r>
    </w:p>
    <w:p w14:paraId="3476707F"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45112210-0 Usuwanie wierzchniej warstwy gleby.</w:t>
      </w:r>
    </w:p>
    <w:p w14:paraId="3EC68DEE"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45112330-7 Rekultywacja terenu.</w:t>
      </w:r>
    </w:p>
    <w:p w14:paraId="623FBC79"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45200000-9 Roboty budowlane w zakresie wznoszenia kompletnych obiektów budowlanych lub ich części oraz roboty w zakresie inżynierii lądowej i wodnej</w:t>
      </w:r>
    </w:p>
    <w:p w14:paraId="422E6611"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 xml:space="preserve">CPV 45230000-8 Roboty budowlane w zakresie budowy rurociągów, linii komunikacyjnych </w:t>
      </w:r>
    </w:p>
    <w:p w14:paraId="14684971"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i elektroenergetycznych,  autostrad, dróg, lotnisk i kolei, wyrównywanie terenu</w:t>
      </w:r>
    </w:p>
    <w:p w14:paraId="7FD6286C"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45231000-5 Roboty budowlane w zakresie budowy rurociągów, ciągów komunikacyjnych i linii energetycznych</w:t>
      </w:r>
    </w:p>
    <w:p w14:paraId="55D9B629"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45231100-6 Ogólne roboty budowlane związane z budową rurociągów.</w:t>
      </w:r>
    </w:p>
    <w:p w14:paraId="1C2E37B6"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lastRenderedPageBreak/>
        <w:t xml:space="preserve">CPV 45231110-9 Roboty budowlane w zakresie kładzenia rurociągów </w:t>
      </w:r>
    </w:p>
    <w:p w14:paraId="341BFB6A"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45231600-1 Roboty budowlane w zakresie budowy linii komunikacyjnych</w:t>
      </w:r>
    </w:p>
    <w:p w14:paraId="3088D120"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 xml:space="preserve">CPV 45233000-9 Roboty w zakresie konstruowania, fundamentowania oraz wykonywania nawierzchni autostrad, dróg </w:t>
      </w:r>
    </w:p>
    <w:p w14:paraId="0BCB7445"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45233222-1 Roboty w zakresie układania chodników i asfaltowania</w:t>
      </w:r>
    </w:p>
    <w:p w14:paraId="17384506"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45233280-5 Wznoszenie barier drogowych.</w:t>
      </w:r>
    </w:p>
    <w:p w14:paraId="64BCB55E"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45233290-8 Instalowanie znaków drogowych.</w:t>
      </w:r>
    </w:p>
    <w:p w14:paraId="3686CE36"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45312000-7 Instalowanie systemów alarmowych i anten</w:t>
      </w:r>
    </w:p>
    <w:p w14:paraId="700BED31" w14:textId="6CA1B924" w:rsidR="00406C05" w:rsidRPr="00406C05" w:rsidRDefault="00406C05" w:rsidP="00406C05">
      <w:pPr>
        <w:pStyle w:val="Tekstpodstawowy"/>
        <w:jc w:val="both"/>
        <w:rPr>
          <w:rFonts w:asciiTheme="minorHAnsi" w:hAnsiTheme="minorHAnsi" w:cstheme="minorHAnsi"/>
          <w:b/>
          <w:bCs/>
          <w:color w:val="000000" w:themeColor="text1"/>
          <w:sz w:val="22"/>
          <w:szCs w:val="22"/>
        </w:rPr>
      </w:pPr>
      <w:r w:rsidRPr="005A4777">
        <w:rPr>
          <w:rFonts w:asciiTheme="minorHAnsi" w:hAnsiTheme="minorHAnsi" w:cstheme="minorHAnsi"/>
          <w:bCs/>
          <w:i/>
          <w:iCs/>
          <w:sz w:val="22"/>
          <w:szCs w:val="22"/>
        </w:rPr>
        <w:t>CPV 45321000-3 Izolacja cieplna.</w:t>
      </w:r>
    </w:p>
    <w:p w14:paraId="21B4F660" w14:textId="4CA1FA27" w:rsidR="00A07D82" w:rsidRPr="00EC44F8" w:rsidRDefault="005068DE" w:rsidP="00DA7802">
      <w:pPr>
        <w:pStyle w:val="Tekstpodstawowy3"/>
        <w:rPr>
          <w:rFonts w:asciiTheme="minorHAnsi" w:hAnsiTheme="minorHAnsi" w:cs="Verdana"/>
          <w:i w:val="0"/>
          <w:iCs w:val="0"/>
          <w:sz w:val="22"/>
          <w:szCs w:val="22"/>
        </w:rPr>
      </w:pPr>
      <w:r w:rsidRPr="00EC44F8">
        <w:rPr>
          <w:rFonts w:asciiTheme="minorHAnsi" w:hAnsiTheme="minorHAnsi" w:cs="Verdana"/>
          <w:i w:val="0"/>
          <w:iCs w:val="0"/>
          <w:sz w:val="22"/>
          <w:szCs w:val="22"/>
        </w:rPr>
        <w:t xml:space="preserve">Zamawiający </w:t>
      </w:r>
      <w:r w:rsidR="00EC44F8" w:rsidRPr="00EC44F8">
        <w:rPr>
          <w:rFonts w:asciiTheme="minorHAnsi" w:hAnsiTheme="minorHAnsi" w:cs="Verdana"/>
          <w:i w:val="0"/>
          <w:iCs w:val="0"/>
          <w:sz w:val="22"/>
          <w:szCs w:val="22"/>
        </w:rPr>
        <w:t xml:space="preserve">nie </w:t>
      </w:r>
      <w:r w:rsidR="00EA611E" w:rsidRPr="00EC44F8">
        <w:rPr>
          <w:rFonts w:asciiTheme="minorHAnsi" w:hAnsiTheme="minorHAnsi" w:cs="Verdana"/>
          <w:i w:val="0"/>
          <w:iCs w:val="0"/>
          <w:sz w:val="22"/>
          <w:szCs w:val="22"/>
        </w:rPr>
        <w:t xml:space="preserve">dopuszcza </w:t>
      </w:r>
      <w:r w:rsidR="00557920" w:rsidRPr="00EC44F8">
        <w:rPr>
          <w:rFonts w:asciiTheme="minorHAnsi" w:hAnsiTheme="minorHAnsi" w:cs="Verdana"/>
          <w:i w:val="0"/>
          <w:iCs w:val="0"/>
          <w:sz w:val="22"/>
          <w:szCs w:val="22"/>
        </w:rPr>
        <w:t xml:space="preserve"> </w:t>
      </w:r>
      <w:r w:rsidR="00E73F9B" w:rsidRPr="00EC44F8">
        <w:rPr>
          <w:rFonts w:asciiTheme="minorHAnsi" w:hAnsiTheme="minorHAnsi" w:cs="Verdana"/>
          <w:i w:val="0"/>
          <w:iCs w:val="0"/>
          <w:sz w:val="22"/>
          <w:szCs w:val="22"/>
        </w:rPr>
        <w:t>składani</w:t>
      </w:r>
      <w:r w:rsidR="00EC44F8" w:rsidRPr="00EC44F8">
        <w:rPr>
          <w:rFonts w:asciiTheme="minorHAnsi" w:hAnsiTheme="minorHAnsi" w:cs="Verdana"/>
          <w:i w:val="0"/>
          <w:iCs w:val="0"/>
          <w:sz w:val="22"/>
          <w:szCs w:val="22"/>
        </w:rPr>
        <w:t>a</w:t>
      </w:r>
      <w:r w:rsidR="00CB6BD9" w:rsidRPr="00EC44F8">
        <w:rPr>
          <w:rFonts w:asciiTheme="minorHAnsi" w:hAnsiTheme="minorHAnsi" w:cs="Verdana"/>
          <w:i w:val="0"/>
          <w:iCs w:val="0"/>
          <w:sz w:val="22"/>
          <w:szCs w:val="22"/>
        </w:rPr>
        <w:t xml:space="preserve"> ofert</w:t>
      </w:r>
      <w:r w:rsidR="00EC44F8" w:rsidRPr="00EC44F8">
        <w:rPr>
          <w:rFonts w:asciiTheme="minorHAnsi" w:hAnsiTheme="minorHAnsi" w:cs="Verdana"/>
          <w:i w:val="0"/>
          <w:iCs w:val="0"/>
          <w:sz w:val="22"/>
          <w:szCs w:val="22"/>
        </w:rPr>
        <w:t xml:space="preserve"> </w:t>
      </w:r>
      <w:r w:rsidR="00C10E50" w:rsidRPr="00EC44F8">
        <w:rPr>
          <w:rFonts w:asciiTheme="minorHAnsi" w:hAnsiTheme="minorHAnsi" w:cs="Verdana"/>
          <w:i w:val="0"/>
          <w:iCs w:val="0"/>
          <w:sz w:val="22"/>
          <w:szCs w:val="22"/>
        </w:rPr>
        <w:t>częściowych</w:t>
      </w:r>
      <w:r w:rsidR="00117DEC" w:rsidRPr="00EC44F8">
        <w:rPr>
          <w:rFonts w:asciiTheme="minorHAnsi" w:hAnsiTheme="minorHAnsi" w:cs="Verdana"/>
          <w:i w:val="0"/>
          <w:iCs w:val="0"/>
          <w:sz w:val="22"/>
          <w:szCs w:val="22"/>
        </w:rPr>
        <w:t>.</w:t>
      </w:r>
    </w:p>
    <w:p w14:paraId="22576CB3" w14:textId="77777777" w:rsidR="00557920" w:rsidRPr="00591E21" w:rsidRDefault="005068DE" w:rsidP="00DA7802">
      <w:pPr>
        <w:pStyle w:val="Tekstpodstawowy3"/>
        <w:rPr>
          <w:rFonts w:asciiTheme="minorHAnsi" w:hAnsiTheme="minorHAnsi" w:cs="Verdana"/>
          <w:i w:val="0"/>
          <w:iCs w:val="0"/>
          <w:sz w:val="22"/>
          <w:szCs w:val="22"/>
        </w:rPr>
      </w:pPr>
      <w:r w:rsidRPr="00624B1C">
        <w:rPr>
          <w:rFonts w:asciiTheme="minorHAnsi" w:hAnsiTheme="minorHAnsi" w:cs="Verdana"/>
          <w:i w:val="0"/>
          <w:iCs w:val="0"/>
          <w:sz w:val="22"/>
          <w:szCs w:val="22"/>
        </w:rPr>
        <w:t xml:space="preserve">Zamawiający </w:t>
      </w:r>
      <w:r w:rsidR="00557920" w:rsidRPr="00EC44F8">
        <w:rPr>
          <w:rFonts w:asciiTheme="minorHAnsi" w:hAnsiTheme="minorHAnsi" w:cs="Verdana"/>
          <w:i w:val="0"/>
          <w:iCs w:val="0"/>
          <w:sz w:val="22"/>
          <w:szCs w:val="22"/>
        </w:rPr>
        <w:t>nie dopuszcza</w:t>
      </w:r>
      <w:r w:rsidR="00557920" w:rsidRPr="00624B1C">
        <w:rPr>
          <w:rFonts w:asciiTheme="minorHAnsi" w:hAnsiTheme="minorHAnsi" w:cs="Verdana"/>
          <w:i w:val="0"/>
          <w:iCs w:val="0"/>
          <w:sz w:val="22"/>
          <w:szCs w:val="22"/>
        </w:rPr>
        <w:t xml:space="preserve"> składania ofert wariantowych.</w:t>
      </w:r>
    </w:p>
    <w:p w14:paraId="0EF1D324" w14:textId="77777777" w:rsidR="00BE245A" w:rsidRPr="00D1121C" w:rsidRDefault="00BE245A" w:rsidP="00DA7802">
      <w:pPr>
        <w:pStyle w:val="Tekstpodstawowy3"/>
        <w:rPr>
          <w:rFonts w:asciiTheme="minorHAnsi" w:hAnsiTheme="minorHAnsi" w:cs="Verdana"/>
          <w:i w:val="0"/>
          <w:iCs w:val="0"/>
          <w:strike/>
          <w:sz w:val="22"/>
          <w:szCs w:val="22"/>
        </w:rPr>
      </w:pPr>
      <w:r w:rsidRPr="00591E21">
        <w:rPr>
          <w:rFonts w:asciiTheme="minorHAnsi" w:hAnsiTheme="minorHAnsi" w:cs="Verdana"/>
          <w:i w:val="0"/>
          <w:iCs w:val="0"/>
          <w:sz w:val="22"/>
          <w:szCs w:val="22"/>
        </w:rPr>
        <w:t>Specyfikacja Istotnych Warunków Zam</w:t>
      </w:r>
      <w:r w:rsidR="00191F04">
        <w:rPr>
          <w:rFonts w:asciiTheme="minorHAnsi" w:hAnsiTheme="minorHAnsi" w:cs="Verdana"/>
          <w:i w:val="0"/>
          <w:iCs w:val="0"/>
          <w:sz w:val="22"/>
          <w:szCs w:val="22"/>
        </w:rPr>
        <w:t>ówienia zwana jest dalej „SIWZ”.</w:t>
      </w:r>
    </w:p>
    <w:p w14:paraId="6E3DC3D3" w14:textId="77777777" w:rsidR="00BE245A" w:rsidRPr="00591E21" w:rsidRDefault="00376170" w:rsidP="00376170">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 xml:space="preserve">5.2. </w:t>
      </w:r>
      <w:r w:rsidR="00B86927" w:rsidRPr="00591E21">
        <w:rPr>
          <w:rFonts w:asciiTheme="minorHAnsi" w:hAnsiTheme="minorHAnsi" w:cs="Verdana"/>
          <w:sz w:val="22"/>
          <w:szCs w:val="22"/>
        </w:rPr>
        <w:tab/>
        <w:t xml:space="preserve">Szczegółowo przedmiot zamówienia określony został w </w:t>
      </w:r>
      <w:r w:rsidR="00181D5F" w:rsidRPr="005C3AC9">
        <w:rPr>
          <w:rFonts w:asciiTheme="minorHAnsi" w:hAnsiTheme="minorHAnsi" w:cs="Verdana"/>
          <w:b/>
          <w:color w:val="000000" w:themeColor="text1"/>
          <w:sz w:val="22"/>
          <w:szCs w:val="22"/>
        </w:rPr>
        <w:t>C</w:t>
      </w:r>
      <w:r w:rsidR="00E73F9B" w:rsidRPr="005C3AC9">
        <w:rPr>
          <w:rFonts w:asciiTheme="minorHAnsi" w:hAnsiTheme="minorHAnsi" w:cs="Verdana"/>
          <w:b/>
          <w:color w:val="000000" w:themeColor="text1"/>
          <w:sz w:val="22"/>
          <w:szCs w:val="22"/>
        </w:rPr>
        <w:t xml:space="preserve">zęści </w:t>
      </w:r>
      <w:r w:rsidR="00CB6BD9" w:rsidRPr="005C3AC9">
        <w:rPr>
          <w:rFonts w:asciiTheme="minorHAnsi" w:hAnsiTheme="minorHAnsi" w:cs="Verdana"/>
          <w:b/>
          <w:color w:val="000000" w:themeColor="text1"/>
          <w:sz w:val="22"/>
          <w:szCs w:val="22"/>
        </w:rPr>
        <w:t>III</w:t>
      </w:r>
      <w:r w:rsidR="00B86927" w:rsidRPr="005C3AC9">
        <w:rPr>
          <w:rFonts w:asciiTheme="minorHAnsi" w:hAnsiTheme="minorHAnsi" w:cs="Verdana"/>
          <w:b/>
          <w:color w:val="000000" w:themeColor="text1"/>
          <w:sz w:val="22"/>
          <w:szCs w:val="22"/>
        </w:rPr>
        <w:t xml:space="preserve"> SIWZ</w:t>
      </w:r>
      <w:r w:rsidR="00191F04">
        <w:rPr>
          <w:rFonts w:asciiTheme="minorHAnsi" w:hAnsiTheme="minorHAnsi" w:cs="Verdana"/>
          <w:b/>
          <w:color w:val="000000" w:themeColor="text1"/>
          <w:sz w:val="22"/>
          <w:szCs w:val="22"/>
        </w:rPr>
        <w:t>.</w:t>
      </w:r>
    </w:p>
    <w:p w14:paraId="528E54E3" w14:textId="3169D769" w:rsidR="00376170" w:rsidRPr="00591E21" w:rsidRDefault="00376170" w:rsidP="00376170">
      <w:pPr>
        <w:spacing w:before="120"/>
        <w:ind w:left="709" w:hanging="709"/>
        <w:jc w:val="both"/>
        <w:rPr>
          <w:rFonts w:asciiTheme="minorHAnsi" w:hAnsiTheme="minorHAnsi" w:cs="Verdana"/>
          <w:color w:val="000000" w:themeColor="text1"/>
          <w:sz w:val="22"/>
          <w:szCs w:val="22"/>
        </w:rPr>
      </w:pPr>
      <w:r w:rsidRPr="00591E21">
        <w:rPr>
          <w:rFonts w:asciiTheme="minorHAnsi" w:hAnsiTheme="minorHAnsi" w:cs="Verdana"/>
          <w:sz w:val="22"/>
          <w:szCs w:val="22"/>
        </w:rPr>
        <w:t>5.3.</w:t>
      </w:r>
      <w:r w:rsidRPr="00591E21">
        <w:rPr>
          <w:rFonts w:asciiTheme="minorHAnsi" w:hAnsiTheme="minorHAnsi" w:cs="Verdana"/>
          <w:sz w:val="22"/>
          <w:szCs w:val="22"/>
        </w:rPr>
        <w:tab/>
      </w:r>
      <w:r w:rsidR="00B86927" w:rsidRPr="00591E21">
        <w:rPr>
          <w:rFonts w:asciiTheme="minorHAnsi" w:hAnsiTheme="minorHAnsi"/>
          <w:iCs/>
          <w:sz w:val="22"/>
          <w:szCs w:val="22"/>
          <w:lang w:eastAsia="ar-SA"/>
        </w:rPr>
        <w:t xml:space="preserve">Realizacja zamówienia podlega prawu polskiemu, w tym w szczególności </w:t>
      </w:r>
      <w:r w:rsidR="00A31714" w:rsidRPr="00591E21">
        <w:rPr>
          <w:rFonts w:asciiTheme="minorHAnsi" w:hAnsiTheme="minorHAnsi"/>
          <w:bCs/>
          <w:sz w:val="22"/>
          <w:szCs w:val="22"/>
        </w:rPr>
        <w:t>ustaw</w:t>
      </w:r>
      <w:r w:rsidR="00FC53A4" w:rsidRPr="00591E21">
        <w:rPr>
          <w:rFonts w:asciiTheme="minorHAnsi" w:hAnsiTheme="minorHAnsi"/>
          <w:bCs/>
          <w:sz w:val="22"/>
          <w:szCs w:val="22"/>
        </w:rPr>
        <w:t>ie</w:t>
      </w:r>
      <w:r w:rsidR="00A31714" w:rsidRPr="00591E21">
        <w:rPr>
          <w:rFonts w:asciiTheme="minorHAnsi" w:hAnsiTheme="minorHAnsi"/>
          <w:bCs/>
          <w:sz w:val="22"/>
          <w:szCs w:val="22"/>
        </w:rPr>
        <w:t xml:space="preserve"> z dnia 7 lipca 1994 roku Prawo </w:t>
      </w:r>
      <w:r w:rsidR="00191F04">
        <w:rPr>
          <w:rFonts w:asciiTheme="minorHAnsi" w:hAnsiTheme="minorHAnsi"/>
          <w:bCs/>
          <w:color w:val="000000" w:themeColor="text1"/>
          <w:sz w:val="22"/>
          <w:szCs w:val="22"/>
        </w:rPr>
        <w:t>budowlane</w:t>
      </w:r>
      <w:r w:rsidR="00FC53A4" w:rsidRPr="00253A4A">
        <w:rPr>
          <w:rFonts w:asciiTheme="minorHAnsi" w:hAnsiTheme="minorHAnsi"/>
          <w:bCs/>
          <w:color w:val="000000" w:themeColor="text1"/>
          <w:sz w:val="22"/>
          <w:szCs w:val="22"/>
        </w:rPr>
        <w:t xml:space="preserve">, </w:t>
      </w:r>
      <w:r w:rsidR="00B86927" w:rsidRPr="00253A4A">
        <w:rPr>
          <w:rFonts w:asciiTheme="minorHAnsi" w:hAnsiTheme="minorHAnsi"/>
          <w:iCs/>
          <w:color w:val="000000" w:themeColor="text1"/>
          <w:sz w:val="22"/>
          <w:szCs w:val="22"/>
          <w:lang w:eastAsia="ar-SA"/>
        </w:rPr>
        <w:t>ustawie z dnia 23 k</w:t>
      </w:r>
      <w:r w:rsidR="00191F04">
        <w:rPr>
          <w:rFonts w:asciiTheme="minorHAnsi" w:hAnsiTheme="minorHAnsi"/>
          <w:iCs/>
          <w:color w:val="000000" w:themeColor="text1"/>
          <w:sz w:val="22"/>
          <w:szCs w:val="22"/>
          <w:lang w:eastAsia="ar-SA"/>
        </w:rPr>
        <w:t>wietnia 1964 r. Kodeks cywilny</w:t>
      </w:r>
      <w:r w:rsidR="00B86927" w:rsidRPr="00D1121C">
        <w:rPr>
          <w:rFonts w:asciiTheme="minorHAnsi" w:hAnsiTheme="minorHAnsi"/>
          <w:iCs/>
          <w:color w:val="FF0000"/>
          <w:sz w:val="22"/>
          <w:szCs w:val="22"/>
          <w:lang w:eastAsia="ar-SA"/>
        </w:rPr>
        <w:t xml:space="preserve"> </w:t>
      </w:r>
      <w:r w:rsidR="00B86927" w:rsidRPr="00591E21">
        <w:rPr>
          <w:rFonts w:asciiTheme="minorHAnsi" w:hAnsiTheme="minorHAnsi"/>
          <w:iCs/>
          <w:sz w:val="22"/>
          <w:szCs w:val="22"/>
          <w:lang w:eastAsia="ar-SA"/>
        </w:rPr>
        <w:t>i ustawie z dnia 29 stycznia 2004 r. Prawo zamówień publicznych</w:t>
      </w:r>
      <w:r w:rsidR="00191F04">
        <w:rPr>
          <w:rFonts w:asciiTheme="minorHAnsi" w:hAnsiTheme="minorHAnsi" w:cs="Verdana"/>
          <w:iCs/>
          <w:sz w:val="22"/>
          <w:szCs w:val="22"/>
        </w:rPr>
        <w:t>.</w:t>
      </w:r>
    </w:p>
    <w:p w14:paraId="395B5D36" w14:textId="77777777" w:rsidR="005A40C2" w:rsidRPr="000D669C" w:rsidRDefault="00376170" w:rsidP="000D669C">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5.</w:t>
      </w:r>
      <w:r w:rsidR="00B86927" w:rsidRPr="00591E21">
        <w:rPr>
          <w:rFonts w:asciiTheme="minorHAnsi" w:hAnsiTheme="minorHAnsi" w:cs="Verdana"/>
          <w:sz w:val="22"/>
          <w:szCs w:val="22"/>
        </w:rPr>
        <w:t>4</w:t>
      </w:r>
      <w:r w:rsidR="00F10C1B">
        <w:rPr>
          <w:rFonts w:asciiTheme="minorHAnsi" w:hAnsiTheme="minorHAnsi" w:cs="Verdana"/>
          <w:sz w:val="22"/>
          <w:szCs w:val="22"/>
        </w:rPr>
        <w:t>.</w:t>
      </w:r>
      <w:r w:rsidR="001341D7">
        <w:rPr>
          <w:rFonts w:asciiTheme="minorHAnsi" w:hAnsiTheme="minorHAnsi" w:cs="Verdana"/>
          <w:sz w:val="22"/>
          <w:szCs w:val="22"/>
        </w:rPr>
        <w:t xml:space="preserve"> </w:t>
      </w:r>
      <w:r w:rsidR="00F10C1B">
        <w:rPr>
          <w:rFonts w:asciiTheme="minorHAnsi" w:hAnsiTheme="minorHAnsi" w:cs="Verdana"/>
          <w:sz w:val="22"/>
          <w:szCs w:val="22"/>
        </w:rPr>
        <w:t xml:space="preserve"> </w:t>
      </w:r>
      <w:r w:rsidR="001341D7">
        <w:rPr>
          <w:rFonts w:asciiTheme="minorHAnsi" w:hAnsiTheme="minorHAnsi" w:cs="Verdana"/>
          <w:sz w:val="22"/>
          <w:szCs w:val="22"/>
        </w:rPr>
        <w:t xml:space="preserve"> </w:t>
      </w:r>
      <w:r w:rsidR="000D669C">
        <w:rPr>
          <w:rFonts w:asciiTheme="minorHAnsi" w:hAnsiTheme="minorHAnsi" w:cs="Verdana"/>
          <w:sz w:val="22"/>
          <w:szCs w:val="22"/>
        </w:rPr>
        <w:tab/>
      </w:r>
      <w:r w:rsidRPr="000D669C">
        <w:rPr>
          <w:rFonts w:asciiTheme="minorHAnsi" w:hAnsiTheme="minorHAnsi" w:cs="Verdana"/>
          <w:sz w:val="22"/>
          <w:szCs w:val="22"/>
        </w:rPr>
        <w:t>Wymagania zatrudnienia przez Wykonawcę lub podwykonawcę na podstawie umo</w:t>
      </w:r>
      <w:r w:rsidR="003E14C9" w:rsidRPr="000D669C">
        <w:rPr>
          <w:rFonts w:asciiTheme="minorHAnsi" w:hAnsiTheme="minorHAnsi" w:cs="Verdana"/>
          <w:sz w:val="22"/>
          <w:szCs w:val="22"/>
        </w:rPr>
        <w:t>wy o pracę, o </w:t>
      </w:r>
      <w:r w:rsidRPr="000D669C">
        <w:rPr>
          <w:rFonts w:asciiTheme="minorHAnsi" w:hAnsiTheme="minorHAnsi" w:cs="Verdana"/>
          <w:sz w:val="22"/>
          <w:szCs w:val="22"/>
        </w:rPr>
        <w:t>których mowa w art. 29 ust. 3a ustawy Pzp, osób wykonujących wskazane przez Zamawiającego czynności w zakresie realizacji zamówienia</w:t>
      </w:r>
      <w:r w:rsidR="0048383D" w:rsidRPr="000D669C">
        <w:rPr>
          <w:rFonts w:asciiTheme="minorHAnsi" w:hAnsiTheme="minorHAnsi" w:cs="Verdana"/>
          <w:sz w:val="22"/>
          <w:szCs w:val="22"/>
        </w:rPr>
        <w:t>,</w:t>
      </w:r>
      <w:r w:rsidRPr="000D669C">
        <w:rPr>
          <w:rFonts w:asciiTheme="minorHAnsi" w:hAnsiTheme="minorHAnsi" w:cs="Verdana"/>
          <w:sz w:val="22"/>
          <w:szCs w:val="22"/>
        </w:rPr>
        <w:t xml:space="preserve"> </w:t>
      </w:r>
      <w:r w:rsidR="0048383D" w:rsidRPr="000D669C">
        <w:rPr>
          <w:rFonts w:asciiTheme="minorHAnsi" w:hAnsiTheme="minorHAnsi" w:cs="Verdana"/>
          <w:sz w:val="22"/>
          <w:szCs w:val="22"/>
        </w:rPr>
        <w:t xml:space="preserve">jeżeli wykonanie tych czynności polega na wykonywaniu pracy w sposób określony w art.  22§ 1 ustawy z dnia 26.06.1974 roku – Kodeks Pracy, </w:t>
      </w:r>
      <w:r w:rsidRPr="000D669C">
        <w:rPr>
          <w:rFonts w:asciiTheme="minorHAnsi" w:hAnsiTheme="minorHAnsi" w:cs="Verdana"/>
          <w:sz w:val="22"/>
          <w:szCs w:val="22"/>
        </w:rPr>
        <w:t xml:space="preserve">zostały określone w </w:t>
      </w:r>
      <w:r w:rsidR="00181D5F" w:rsidRPr="000D669C">
        <w:rPr>
          <w:rFonts w:asciiTheme="minorHAnsi" w:hAnsiTheme="minorHAnsi" w:cs="Verdana"/>
          <w:sz w:val="22"/>
          <w:szCs w:val="22"/>
        </w:rPr>
        <w:t>C</w:t>
      </w:r>
      <w:r w:rsidR="00CB6BD9" w:rsidRPr="000D669C">
        <w:rPr>
          <w:rFonts w:asciiTheme="minorHAnsi" w:hAnsiTheme="minorHAnsi" w:cs="Verdana"/>
          <w:sz w:val="22"/>
          <w:szCs w:val="22"/>
        </w:rPr>
        <w:t>zęści III SIWZ</w:t>
      </w:r>
    </w:p>
    <w:p w14:paraId="0113A4CE" w14:textId="77777777" w:rsidR="00BE245A" w:rsidRPr="00B75A14" w:rsidRDefault="00BE245A" w:rsidP="00376170">
      <w:pPr>
        <w:spacing w:before="120"/>
        <w:ind w:left="709"/>
        <w:jc w:val="both"/>
        <w:rPr>
          <w:rFonts w:asciiTheme="minorHAnsi" w:hAnsiTheme="minorHAnsi" w:cs="Verdana"/>
          <w:sz w:val="22"/>
          <w:szCs w:val="22"/>
        </w:rPr>
      </w:pPr>
      <w:r w:rsidRPr="00B75A14">
        <w:rPr>
          <w:rFonts w:asciiTheme="minorHAnsi" w:hAnsiTheme="minorHAnsi" w:cs="Verdana"/>
          <w:sz w:val="22"/>
          <w:szCs w:val="22"/>
        </w:rPr>
        <w:t>Powyższe wymagania określają w szczególności:</w:t>
      </w:r>
    </w:p>
    <w:p w14:paraId="69A6318C" w14:textId="77777777" w:rsidR="00BE245A" w:rsidRPr="00B75A14" w:rsidRDefault="00BE245A" w:rsidP="00376170">
      <w:pPr>
        <w:spacing w:before="120"/>
        <w:ind w:left="1134" w:hanging="425"/>
        <w:jc w:val="both"/>
        <w:rPr>
          <w:rFonts w:asciiTheme="minorHAnsi" w:hAnsiTheme="minorHAnsi" w:cs="Verdana"/>
          <w:sz w:val="22"/>
          <w:szCs w:val="22"/>
        </w:rPr>
      </w:pPr>
      <w:r w:rsidRPr="00B75A14">
        <w:rPr>
          <w:rFonts w:asciiTheme="minorHAnsi" w:hAnsiTheme="minorHAnsi" w:cs="Verdana"/>
          <w:sz w:val="22"/>
          <w:szCs w:val="22"/>
        </w:rPr>
        <w:t>a)</w:t>
      </w:r>
      <w:r w:rsidR="00376170" w:rsidRPr="00B75A14">
        <w:rPr>
          <w:rFonts w:asciiTheme="minorHAnsi" w:hAnsiTheme="minorHAnsi" w:cs="Verdana"/>
          <w:sz w:val="22"/>
          <w:szCs w:val="22"/>
        </w:rPr>
        <w:tab/>
      </w:r>
      <w:r w:rsidRPr="00B75A14">
        <w:rPr>
          <w:rFonts w:asciiTheme="minorHAnsi" w:hAnsiTheme="minorHAnsi" w:cs="Verdana"/>
          <w:sz w:val="22"/>
          <w:szCs w:val="22"/>
        </w:rPr>
        <w:t xml:space="preserve">sposób dokumentowania zatrudnienia osób, o których mowa w art. 29 ust. 3a ustawy Pzp, </w:t>
      </w:r>
    </w:p>
    <w:p w14:paraId="27C7C957" w14:textId="77777777" w:rsidR="00BE245A" w:rsidRPr="00B75A14" w:rsidRDefault="00BE245A" w:rsidP="00376170">
      <w:pPr>
        <w:spacing w:before="120"/>
        <w:ind w:left="1134" w:hanging="425"/>
        <w:jc w:val="both"/>
        <w:rPr>
          <w:rFonts w:asciiTheme="minorHAnsi" w:hAnsiTheme="minorHAnsi" w:cs="Verdana"/>
          <w:sz w:val="22"/>
          <w:szCs w:val="22"/>
        </w:rPr>
      </w:pPr>
      <w:r w:rsidRPr="00B75A14">
        <w:rPr>
          <w:rFonts w:asciiTheme="minorHAnsi" w:hAnsiTheme="minorHAnsi" w:cs="Verdana"/>
          <w:sz w:val="22"/>
          <w:szCs w:val="22"/>
        </w:rPr>
        <w:t>b)</w:t>
      </w:r>
      <w:r w:rsidR="00376170" w:rsidRPr="00B75A14">
        <w:rPr>
          <w:rFonts w:asciiTheme="minorHAnsi" w:hAnsiTheme="minorHAnsi" w:cs="Verdana"/>
          <w:sz w:val="22"/>
          <w:szCs w:val="22"/>
        </w:rPr>
        <w:tab/>
      </w:r>
      <w:r w:rsidRPr="00B75A14">
        <w:rPr>
          <w:rFonts w:asciiTheme="minorHAnsi" w:hAnsiTheme="minorHAnsi" w:cs="Verdana"/>
          <w:sz w:val="22"/>
          <w:szCs w:val="22"/>
        </w:rPr>
        <w:t>uprawnienia Zamawiającego w zakresie kontroli spełni</w:t>
      </w:r>
      <w:r w:rsidR="003E14C9" w:rsidRPr="00B75A14">
        <w:rPr>
          <w:rFonts w:asciiTheme="minorHAnsi" w:hAnsiTheme="minorHAnsi" w:cs="Verdana"/>
          <w:sz w:val="22"/>
          <w:szCs w:val="22"/>
        </w:rPr>
        <w:t>ania przez wykonawcę wymagań, o </w:t>
      </w:r>
      <w:r w:rsidRPr="00B75A14">
        <w:rPr>
          <w:rFonts w:asciiTheme="minorHAnsi" w:hAnsiTheme="minorHAnsi" w:cs="Verdana"/>
          <w:sz w:val="22"/>
          <w:szCs w:val="22"/>
        </w:rPr>
        <w:t xml:space="preserve">których mowa w art. 29 ust. 3a ustawy Pzp oraz sankcje z tytułu niespełnienia tych wymagań, </w:t>
      </w:r>
    </w:p>
    <w:p w14:paraId="3683C8C0" w14:textId="77777777" w:rsidR="00EA71B3" w:rsidRPr="006D69CC" w:rsidRDefault="00BE245A" w:rsidP="006D69CC">
      <w:pPr>
        <w:spacing w:before="120"/>
        <w:ind w:left="1134" w:hanging="425"/>
        <w:jc w:val="both"/>
        <w:rPr>
          <w:rFonts w:asciiTheme="minorHAnsi" w:hAnsiTheme="minorHAnsi" w:cs="Verdana"/>
          <w:sz w:val="22"/>
          <w:szCs w:val="22"/>
        </w:rPr>
      </w:pPr>
      <w:r w:rsidRPr="00B75A14">
        <w:rPr>
          <w:rFonts w:asciiTheme="minorHAnsi" w:hAnsiTheme="minorHAnsi" w:cs="Verdana"/>
          <w:sz w:val="22"/>
          <w:szCs w:val="22"/>
        </w:rPr>
        <w:t>c)</w:t>
      </w:r>
      <w:r w:rsidR="00376170" w:rsidRPr="00B75A14">
        <w:rPr>
          <w:rFonts w:asciiTheme="minorHAnsi" w:hAnsiTheme="minorHAnsi" w:cs="Verdana"/>
          <w:sz w:val="22"/>
          <w:szCs w:val="22"/>
        </w:rPr>
        <w:tab/>
      </w:r>
      <w:r w:rsidRPr="00B75A14">
        <w:rPr>
          <w:rFonts w:asciiTheme="minorHAnsi" w:hAnsiTheme="minorHAnsi" w:cs="Verdana"/>
          <w:sz w:val="22"/>
          <w:szCs w:val="22"/>
        </w:rPr>
        <w:t xml:space="preserve">rodzaj czynności niezbędnych do realizacji zamówienia, których dotyczą wymagania zatrudnienia na podstawie umowy o pracę przez wykonawcę lub podwykonawcę osób wykonujących czynności </w:t>
      </w:r>
      <w:r w:rsidR="0048383D" w:rsidRPr="00B75A14">
        <w:rPr>
          <w:rFonts w:asciiTheme="minorHAnsi" w:hAnsiTheme="minorHAnsi" w:cs="Verdana"/>
          <w:sz w:val="22"/>
          <w:szCs w:val="22"/>
        </w:rPr>
        <w:t>w</w:t>
      </w:r>
      <w:r w:rsidR="006D69CC" w:rsidRPr="00B75A14">
        <w:rPr>
          <w:rFonts w:asciiTheme="minorHAnsi" w:hAnsiTheme="minorHAnsi" w:cs="Verdana"/>
          <w:sz w:val="22"/>
          <w:szCs w:val="22"/>
        </w:rPr>
        <w:t xml:space="preserve"> trakcie realizacji zamówienia.</w:t>
      </w:r>
    </w:p>
    <w:p w14:paraId="78B945CA" w14:textId="77777777" w:rsidR="007A5409" w:rsidRPr="007A5409" w:rsidRDefault="007A5409" w:rsidP="007A5409">
      <w:pPr>
        <w:ind w:left="720"/>
        <w:jc w:val="both"/>
        <w:rPr>
          <w:rFonts w:asciiTheme="minorHAnsi" w:hAnsiTheme="minorHAnsi" w:cstheme="minorHAnsi"/>
          <w:sz w:val="22"/>
          <w:szCs w:val="22"/>
        </w:rPr>
      </w:pPr>
    </w:p>
    <w:p w14:paraId="76B740A1" w14:textId="77777777" w:rsidR="00BE245A" w:rsidRPr="00591E21" w:rsidRDefault="00B86927" w:rsidP="00B86927">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5.5.</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00E20C4F" w:rsidRPr="00591E21">
        <w:rPr>
          <w:rFonts w:asciiTheme="minorHAnsi" w:hAnsiTheme="minorHAnsi" w:cs="Verdana"/>
          <w:sz w:val="22"/>
          <w:szCs w:val="22"/>
        </w:rPr>
        <w:t xml:space="preserve">nie </w:t>
      </w:r>
      <w:r w:rsidRPr="00591E21">
        <w:rPr>
          <w:rFonts w:asciiTheme="minorHAnsi" w:hAnsiTheme="minorHAnsi" w:cs="Verdana"/>
          <w:sz w:val="22"/>
          <w:szCs w:val="22"/>
        </w:rPr>
        <w:t>przewiduje udzielenia zamówień, o których mowa w </w:t>
      </w:r>
      <w:r w:rsidR="00E31061">
        <w:rPr>
          <w:rFonts w:asciiTheme="minorHAnsi" w:hAnsiTheme="minorHAnsi" w:cs="Verdana"/>
          <w:sz w:val="22"/>
          <w:szCs w:val="22"/>
        </w:rPr>
        <w:t xml:space="preserve">art. 134 ust. 6 pkt 3) </w:t>
      </w:r>
      <w:r w:rsidRPr="00591E21">
        <w:rPr>
          <w:rFonts w:asciiTheme="minorHAnsi" w:hAnsiTheme="minorHAnsi" w:cs="Verdana"/>
          <w:sz w:val="22"/>
          <w:szCs w:val="22"/>
        </w:rPr>
        <w:t>ustawy Pzp.</w:t>
      </w:r>
      <w:r w:rsidR="00CB6BD9" w:rsidRPr="00591E21">
        <w:rPr>
          <w:rFonts w:asciiTheme="minorHAnsi" w:hAnsiTheme="minorHAnsi" w:cs="Verdana"/>
          <w:sz w:val="22"/>
          <w:szCs w:val="22"/>
        </w:rPr>
        <w:t xml:space="preserve"> </w:t>
      </w:r>
    </w:p>
    <w:p w14:paraId="6F375034" w14:textId="77777777" w:rsidR="00CF16A5" w:rsidRPr="00480A15" w:rsidRDefault="00CF16A5" w:rsidP="00CF16A5">
      <w:pPr>
        <w:spacing w:before="120"/>
        <w:jc w:val="both"/>
        <w:rPr>
          <w:rFonts w:asciiTheme="minorHAnsi" w:hAnsiTheme="minorHAnsi" w:cs="Verdana"/>
          <w:i/>
          <w:sz w:val="22"/>
          <w:szCs w:val="22"/>
        </w:rPr>
      </w:pPr>
      <w:r w:rsidRPr="00480A15">
        <w:rPr>
          <w:rFonts w:asciiTheme="minorHAnsi" w:hAnsiTheme="minorHAnsi" w:cs="Verdana"/>
          <w:sz w:val="22"/>
          <w:szCs w:val="22"/>
        </w:rPr>
        <w:t>5.6.</w:t>
      </w:r>
      <w:r w:rsidRPr="00480A15">
        <w:rPr>
          <w:rFonts w:asciiTheme="minorHAnsi" w:hAnsiTheme="minorHAnsi" w:cs="Verdana"/>
          <w:i/>
          <w:sz w:val="22"/>
          <w:szCs w:val="22"/>
        </w:rPr>
        <w:tab/>
      </w:r>
      <w:r w:rsidRPr="00480A15">
        <w:rPr>
          <w:rFonts w:asciiTheme="minorHAnsi" w:hAnsiTheme="minorHAnsi" w:cs="Verdana"/>
          <w:sz w:val="22"/>
          <w:szCs w:val="22"/>
        </w:rPr>
        <w:t>P</w:t>
      </w:r>
      <w:r w:rsidR="00480A15" w:rsidRPr="00480A15">
        <w:rPr>
          <w:rFonts w:asciiTheme="minorHAnsi" w:hAnsiTheme="minorHAnsi" w:cs="Verdana"/>
          <w:sz w:val="22"/>
          <w:szCs w:val="22"/>
        </w:rPr>
        <w:t>odwykonawstwo</w:t>
      </w:r>
      <w:r w:rsidRPr="00480A15">
        <w:rPr>
          <w:rFonts w:asciiTheme="minorHAnsi" w:hAnsiTheme="minorHAnsi" w:cs="Verdana"/>
          <w:sz w:val="22"/>
          <w:szCs w:val="22"/>
        </w:rPr>
        <w:t>:</w:t>
      </w:r>
    </w:p>
    <w:p w14:paraId="380CD480" w14:textId="77777777" w:rsidR="001840D0" w:rsidRPr="00591E21"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a) </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Pr="00591E21">
        <w:rPr>
          <w:rFonts w:asciiTheme="minorHAnsi" w:hAnsiTheme="minorHAnsi" w:cs="Verdana"/>
          <w:b/>
          <w:sz w:val="22"/>
          <w:szCs w:val="22"/>
        </w:rPr>
        <w:t>nie zastrzega</w:t>
      </w:r>
      <w:r w:rsidRPr="00591E21">
        <w:rPr>
          <w:rFonts w:asciiTheme="minorHAnsi" w:hAnsiTheme="minorHAnsi" w:cs="Verdana"/>
          <w:sz w:val="22"/>
          <w:szCs w:val="22"/>
        </w:rPr>
        <w:t xml:space="preserve"> obowiązku osobistego wykonania przez Wykonawcę kluczowych części zamówienia.  </w:t>
      </w:r>
    </w:p>
    <w:p w14:paraId="5F4104D8" w14:textId="77777777" w:rsidR="001840D0" w:rsidRPr="00591E21"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b) </w:t>
      </w:r>
      <w:r w:rsidRPr="00591E21">
        <w:rPr>
          <w:rFonts w:asciiTheme="minorHAnsi" w:hAnsiTheme="minorHAnsi" w:cs="Verdana"/>
          <w:sz w:val="22"/>
          <w:szCs w:val="22"/>
        </w:rPr>
        <w:tab/>
      </w:r>
      <w:r w:rsidR="00002D81">
        <w:rPr>
          <w:rFonts w:asciiTheme="minorHAnsi" w:hAnsiTheme="minorHAnsi" w:cs="Verdana"/>
          <w:sz w:val="22"/>
          <w:szCs w:val="22"/>
        </w:rPr>
        <w:t>Wykonawca</w:t>
      </w:r>
      <w:r w:rsidR="003457E8">
        <w:rPr>
          <w:rFonts w:asciiTheme="minorHAnsi" w:hAnsiTheme="minorHAnsi" w:cs="Verdana"/>
          <w:sz w:val="22"/>
          <w:szCs w:val="22"/>
        </w:rPr>
        <w:t xml:space="preserve"> </w:t>
      </w:r>
      <w:r w:rsidRPr="00591E21">
        <w:rPr>
          <w:rFonts w:asciiTheme="minorHAnsi" w:hAnsiTheme="minorHAnsi" w:cs="Verdana"/>
          <w:sz w:val="22"/>
          <w:szCs w:val="22"/>
        </w:rPr>
        <w:t>może powierzyć wykonanie części zamówienia podwykonawcy.</w:t>
      </w:r>
    </w:p>
    <w:p w14:paraId="5C63C435" w14:textId="77777777" w:rsidR="001840D0" w:rsidRPr="006D69CC"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c) </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Pr="00591E21">
        <w:rPr>
          <w:rFonts w:asciiTheme="minorHAnsi" w:hAnsiTheme="minorHAnsi" w:cs="Verdana"/>
          <w:sz w:val="22"/>
          <w:szCs w:val="22"/>
        </w:rPr>
        <w:t xml:space="preserve">żąda wskazania przez Wykonawcę części zamówienia, których wykonanie zamierza powierzyć podwykonawcom, i podania przez Wykonawcę firm podwykonawców, </w:t>
      </w:r>
      <w:r w:rsidRPr="006D69CC">
        <w:rPr>
          <w:rFonts w:asciiTheme="minorHAnsi" w:hAnsiTheme="minorHAnsi" w:cs="Verdana"/>
          <w:sz w:val="22"/>
          <w:szCs w:val="22"/>
        </w:rPr>
        <w:t xml:space="preserve">zgodnie z pkt </w:t>
      </w:r>
      <w:r w:rsidR="00E34FA1" w:rsidRPr="006D69CC">
        <w:rPr>
          <w:rFonts w:asciiTheme="minorHAnsi" w:hAnsiTheme="minorHAnsi" w:cs="Verdana"/>
          <w:sz w:val="22"/>
          <w:szCs w:val="22"/>
        </w:rPr>
        <w:t>10.8</w:t>
      </w:r>
      <w:r w:rsidRPr="006D69CC">
        <w:rPr>
          <w:rFonts w:asciiTheme="minorHAnsi" w:hAnsiTheme="minorHAnsi" w:cs="Verdana"/>
          <w:sz w:val="22"/>
          <w:szCs w:val="22"/>
        </w:rPr>
        <w:t xml:space="preserve"> </w:t>
      </w:r>
      <w:r w:rsidR="00DE6E4E" w:rsidRPr="006D69CC">
        <w:rPr>
          <w:rFonts w:asciiTheme="minorHAnsi" w:hAnsiTheme="minorHAnsi" w:cs="Verdana"/>
          <w:sz w:val="22"/>
          <w:szCs w:val="22"/>
        </w:rPr>
        <w:t>SIWZ</w:t>
      </w:r>
      <w:r w:rsidRPr="006D69CC">
        <w:rPr>
          <w:rFonts w:asciiTheme="minorHAnsi" w:hAnsiTheme="minorHAnsi" w:cs="Verdana"/>
          <w:sz w:val="22"/>
          <w:szCs w:val="22"/>
        </w:rPr>
        <w:t>.</w:t>
      </w:r>
    </w:p>
    <w:p w14:paraId="7A6B1B1D" w14:textId="77777777" w:rsidR="00BE245A" w:rsidRPr="00591E21" w:rsidRDefault="001840D0" w:rsidP="00CF16A5">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lastRenderedPageBreak/>
        <w:t xml:space="preserve">d) </w:t>
      </w:r>
      <w:r w:rsidRPr="00591E21">
        <w:rPr>
          <w:rFonts w:asciiTheme="minorHAnsi" w:hAnsiTheme="minorHAnsi" w:cs="Verdana"/>
          <w:sz w:val="22"/>
          <w:szCs w:val="22"/>
        </w:rPr>
        <w:tab/>
        <w:t>Pozostałe wymagania dotyczące pod</w:t>
      </w:r>
      <w:r w:rsidR="00BC67E5">
        <w:rPr>
          <w:rFonts w:asciiTheme="minorHAnsi" w:hAnsiTheme="minorHAnsi" w:cs="Verdana"/>
          <w:sz w:val="22"/>
          <w:szCs w:val="22"/>
        </w:rPr>
        <w:t>wykonawstwa zostały określone w</w:t>
      </w:r>
      <w:r w:rsidR="006D69CC">
        <w:rPr>
          <w:rFonts w:asciiTheme="minorHAnsi" w:hAnsiTheme="minorHAnsi" w:cs="Verdana"/>
          <w:sz w:val="22"/>
          <w:szCs w:val="22"/>
        </w:rPr>
        <w:t>e Wzorze umowy</w:t>
      </w:r>
      <w:r w:rsidR="00E73F9B" w:rsidRPr="00591E21">
        <w:rPr>
          <w:rFonts w:asciiTheme="minorHAnsi" w:hAnsiTheme="minorHAnsi" w:cs="Verdana"/>
          <w:sz w:val="22"/>
          <w:szCs w:val="22"/>
        </w:rPr>
        <w:t>.</w:t>
      </w:r>
    </w:p>
    <w:p w14:paraId="79FC1D05" w14:textId="77777777" w:rsidR="000B7139" w:rsidRPr="00591E21" w:rsidRDefault="000B7139" w:rsidP="009B1B6E">
      <w:pPr>
        <w:jc w:val="both"/>
        <w:textAlignment w:val="top"/>
        <w:rPr>
          <w:rFonts w:asciiTheme="minorHAnsi" w:hAnsiTheme="minorHAnsi" w:cs="Verdana"/>
          <w:sz w:val="22"/>
          <w:szCs w:val="22"/>
        </w:rPr>
      </w:pPr>
    </w:p>
    <w:p w14:paraId="57F241D3" w14:textId="77777777" w:rsidR="00BE245A" w:rsidRPr="00591E21" w:rsidRDefault="00BE245A" w:rsidP="00537AD0">
      <w:pPr>
        <w:pBdr>
          <w:top w:val="single" w:sz="4" w:space="1" w:color="auto"/>
          <w:left w:val="single" w:sz="4" w:space="4" w:color="auto"/>
          <w:bottom w:val="single" w:sz="4" w:space="1" w:color="auto"/>
          <w:right w:val="single" w:sz="4" w:space="4" w:color="auto"/>
        </w:pBdr>
        <w:spacing w:after="120"/>
        <w:rPr>
          <w:rFonts w:asciiTheme="minorHAnsi" w:hAnsiTheme="minorHAnsi" w:cs="Verdana"/>
          <w:b/>
          <w:bCs/>
          <w:sz w:val="22"/>
          <w:szCs w:val="22"/>
        </w:rPr>
      </w:pPr>
      <w:r w:rsidRPr="00591E21">
        <w:rPr>
          <w:rFonts w:asciiTheme="minorHAnsi" w:hAnsiTheme="minorHAnsi" w:cs="Verdana"/>
          <w:b/>
          <w:bCs/>
          <w:sz w:val="22"/>
          <w:szCs w:val="22"/>
        </w:rPr>
        <w:t xml:space="preserve">6. </w:t>
      </w:r>
      <w:r w:rsidR="008E5485" w:rsidRPr="00591E21">
        <w:rPr>
          <w:rFonts w:asciiTheme="minorHAnsi" w:hAnsiTheme="minorHAnsi" w:cs="Verdana"/>
          <w:b/>
          <w:bCs/>
          <w:sz w:val="22"/>
          <w:szCs w:val="22"/>
        </w:rPr>
        <w:tab/>
      </w:r>
      <w:r w:rsidR="0025390E">
        <w:rPr>
          <w:rFonts w:asciiTheme="minorHAnsi" w:hAnsiTheme="minorHAnsi" w:cs="Verdana"/>
          <w:b/>
          <w:bCs/>
          <w:sz w:val="22"/>
          <w:szCs w:val="22"/>
        </w:rPr>
        <w:t>TERMIN WYKONANIA</w:t>
      </w:r>
      <w:r w:rsidRPr="00D86104">
        <w:rPr>
          <w:rFonts w:asciiTheme="minorHAnsi" w:hAnsiTheme="minorHAnsi" w:cs="Verdana"/>
          <w:b/>
          <w:bCs/>
          <w:sz w:val="22"/>
          <w:szCs w:val="22"/>
        </w:rPr>
        <w:t xml:space="preserve"> </w:t>
      </w:r>
      <w:r w:rsidR="00B275E2" w:rsidRPr="00D86104">
        <w:rPr>
          <w:rFonts w:asciiTheme="minorHAnsi" w:hAnsiTheme="minorHAnsi" w:cs="Verdana"/>
          <w:b/>
          <w:bCs/>
          <w:sz w:val="22"/>
          <w:szCs w:val="22"/>
        </w:rPr>
        <w:t>ZAMÓWIENIA</w:t>
      </w:r>
    </w:p>
    <w:p w14:paraId="03D422FC" w14:textId="77777777" w:rsidR="00CB522D" w:rsidRDefault="00CB522D" w:rsidP="00CB522D">
      <w:pPr>
        <w:spacing w:after="120" w:line="276" w:lineRule="auto"/>
        <w:ind w:left="567" w:firstLine="115"/>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Przedmiot zamówienia będzie realizowany:  </w:t>
      </w:r>
    </w:p>
    <w:p w14:paraId="374FF6F8" w14:textId="77777777" w:rsidR="00857203" w:rsidRPr="00857203" w:rsidRDefault="00857203" w:rsidP="00857203">
      <w:pPr>
        <w:ind w:left="567"/>
        <w:jc w:val="both"/>
        <w:rPr>
          <w:rFonts w:asciiTheme="minorHAnsi" w:hAnsiTheme="minorHAnsi" w:cstheme="minorHAnsi"/>
          <w:sz w:val="22"/>
          <w:szCs w:val="22"/>
        </w:rPr>
      </w:pPr>
      <w:r w:rsidRPr="00857203">
        <w:rPr>
          <w:rFonts w:asciiTheme="minorHAnsi" w:hAnsiTheme="minorHAnsi" w:cstheme="minorHAnsi"/>
          <w:sz w:val="22"/>
          <w:szCs w:val="22"/>
        </w:rPr>
        <w:t>Odcinek 1 do dnia 18.11.2020</w:t>
      </w:r>
    </w:p>
    <w:p w14:paraId="11C25EF0" w14:textId="77777777" w:rsidR="00857203" w:rsidRPr="00857203" w:rsidRDefault="00857203" w:rsidP="00857203">
      <w:pPr>
        <w:ind w:left="567"/>
        <w:jc w:val="both"/>
        <w:rPr>
          <w:rFonts w:asciiTheme="minorHAnsi" w:hAnsiTheme="minorHAnsi" w:cstheme="minorHAnsi"/>
          <w:sz w:val="22"/>
          <w:szCs w:val="22"/>
        </w:rPr>
      </w:pPr>
      <w:r w:rsidRPr="00857203">
        <w:rPr>
          <w:rFonts w:asciiTheme="minorHAnsi" w:hAnsiTheme="minorHAnsi" w:cstheme="minorHAnsi"/>
          <w:sz w:val="22"/>
          <w:szCs w:val="22"/>
        </w:rPr>
        <w:t>Odcinek 2 do dnia 31.05.2021</w:t>
      </w:r>
    </w:p>
    <w:p w14:paraId="68C0E4AB" w14:textId="77777777" w:rsidR="00857203" w:rsidRPr="00857203" w:rsidRDefault="00857203" w:rsidP="00857203">
      <w:pPr>
        <w:ind w:left="567"/>
        <w:jc w:val="both"/>
        <w:rPr>
          <w:rFonts w:asciiTheme="minorHAnsi" w:hAnsiTheme="minorHAnsi" w:cstheme="minorHAnsi"/>
          <w:sz w:val="22"/>
          <w:szCs w:val="22"/>
        </w:rPr>
      </w:pPr>
      <w:r w:rsidRPr="00857203">
        <w:rPr>
          <w:rFonts w:asciiTheme="minorHAnsi" w:hAnsiTheme="minorHAnsi" w:cstheme="minorHAnsi"/>
          <w:sz w:val="22"/>
          <w:szCs w:val="22"/>
        </w:rPr>
        <w:t>Odcinek 3 do dnia 31.12.2020</w:t>
      </w:r>
    </w:p>
    <w:p w14:paraId="4B1158E6" w14:textId="77777777" w:rsidR="00857203" w:rsidRPr="00857203" w:rsidRDefault="00857203" w:rsidP="00857203">
      <w:pPr>
        <w:ind w:left="567"/>
        <w:jc w:val="both"/>
        <w:rPr>
          <w:rFonts w:asciiTheme="minorHAnsi" w:hAnsiTheme="minorHAnsi" w:cstheme="minorHAnsi"/>
          <w:sz w:val="22"/>
          <w:szCs w:val="22"/>
        </w:rPr>
      </w:pPr>
      <w:r w:rsidRPr="00857203">
        <w:rPr>
          <w:rFonts w:asciiTheme="minorHAnsi" w:hAnsiTheme="minorHAnsi" w:cstheme="minorHAnsi"/>
          <w:sz w:val="22"/>
          <w:szCs w:val="22"/>
        </w:rPr>
        <w:t>Odcinek 4-5 do dnia 26.02.2021</w:t>
      </w:r>
    </w:p>
    <w:p w14:paraId="738C5528" w14:textId="77777777" w:rsidR="00857203" w:rsidRPr="00857203" w:rsidRDefault="00857203" w:rsidP="00857203">
      <w:pPr>
        <w:ind w:left="567"/>
        <w:jc w:val="both"/>
        <w:rPr>
          <w:rFonts w:asciiTheme="minorHAnsi" w:hAnsiTheme="minorHAnsi" w:cstheme="minorHAnsi"/>
          <w:sz w:val="22"/>
          <w:szCs w:val="22"/>
        </w:rPr>
      </w:pPr>
      <w:r w:rsidRPr="00857203">
        <w:rPr>
          <w:rFonts w:asciiTheme="minorHAnsi" w:hAnsiTheme="minorHAnsi" w:cstheme="minorHAnsi"/>
          <w:sz w:val="22"/>
          <w:szCs w:val="22"/>
        </w:rPr>
        <w:t>Odcinek 6 do dnia 29.01.2021</w:t>
      </w:r>
    </w:p>
    <w:p w14:paraId="69ABC50F" w14:textId="77777777" w:rsidR="00857203" w:rsidRPr="00857203" w:rsidRDefault="00857203" w:rsidP="00857203">
      <w:pPr>
        <w:ind w:left="567"/>
        <w:jc w:val="both"/>
        <w:rPr>
          <w:rFonts w:asciiTheme="minorHAnsi" w:hAnsiTheme="minorHAnsi" w:cstheme="minorHAnsi"/>
          <w:sz w:val="22"/>
          <w:szCs w:val="22"/>
        </w:rPr>
      </w:pPr>
      <w:r w:rsidRPr="00857203">
        <w:rPr>
          <w:rFonts w:asciiTheme="minorHAnsi" w:hAnsiTheme="minorHAnsi" w:cstheme="minorHAnsi"/>
          <w:sz w:val="22"/>
          <w:szCs w:val="22"/>
        </w:rPr>
        <w:t>Odcinek 7-9 do dnia 30.06.2021</w:t>
      </w:r>
    </w:p>
    <w:p w14:paraId="7DB3AF15" w14:textId="77777777" w:rsidR="00857203" w:rsidRPr="00857203" w:rsidRDefault="00857203" w:rsidP="00857203">
      <w:pPr>
        <w:ind w:left="567"/>
        <w:jc w:val="both"/>
        <w:rPr>
          <w:rFonts w:asciiTheme="minorHAnsi" w:hAnsiTheme="minorHAnsi" w:cstheme="minorHAnsi"/>
          <w:sz w:val="22"/>
          <w:szCs w:val="22"/>
        </w:rPr>
      </w:pPr>
      <w:r w:rsidRPr="00857203">
        <w:rPr>
          <w:rFonts w:asciiTheme="minorHAnsi" w:hAnsiTheme="minorHAnsi" w:cstheme="minorHAnsi"/>
          <w:sz w:val="22"/>
          <w:szCs w:val="22"/>
        </w:rPr>
        <w:t>Odcinek 10 do dnia 31.03.2021</w:t>
      </w:r>
    </w:p>
    <w:p w14:paraId="7150A246" w14:textId="77777777" w:rsidR="00857203" w:rsidRPr="00857203" w:rsidRDefault="00857203" w:rsidP="00857203">
      <w:pPr>
        <w:ind w:left="567"/>
        <w:jc w:val="both"/>
        <w:rPr>
          <w:rFonts w:asciiTheme="minorHAnsi" w:hAnsiTheme="minorHAnsi" w:cstheme="minorHAnsi"/>
          <w:sz w:val="22"/>
          <w:szCs w:val="22"/>
        </w:rPr>
      </w:pPr>
      <w:r w:rsidRPr="00857203">
        <w:rPr>
          <w:rFonts w:asciiTheme="minorHAnsi" w:hAnsiTheme="minorHAnsi" w:cstheme="minorHAnsi"/>
          <w:sz w:val="22"/>
          <w:szCs w:val="22"/>
        </w:rPr>
        <w:t xml:space="preserve">Odcinek 11 do dnia 31.12.2020 </w:t>
      </w:r>
    </w:p>
    <w:p w14:paraId="3D6E5C21" w14:textId="77777777" w:rsidR="00857203" w:rsidRPr="00857203" w:rsidRDefault="00857203" w:rsidP="00857203">
      <w:pPr>
        <w:ind w:left="567"/>
        <w:jc w:val="both"/>
        <w:rPr>
          <w:rFonts w:asciiTheme="minorHAnsi" w:hAnsiTheme="minorHAnsi" w:cstheme="minorHAnsi"/>
          <w:sz w:val="22"/>
          <w:szCs w:val="22"/>
        </w:rPr>
      </w:pPr>
      <w:r w:rsidRPr="00857203">
        <w:rPr>
          <w:rFonts w:asciiTheme="minorHAnsi" w:hAnsiTheme="minorHAnsi" w:cstheme="minorHAnsi"/>
          <w:sz w:val="22"/>
          <w:szCs w:val="22"/>
        </w:rPr>
        <w:t>Odcinek 12 do dnia 04.12.2020</w:t>
      </w:r>
    </w:p>
    <w:p w14:paraId="4DD12BD7" w14:textId="77777777" w:rsidR="00857203" w:rsidRPr="00857203" w:rsidRDefault="00857203" w:rsidP="00857203">
      <w:pPr>
        <w:ind w:left="567"/>
        <w:jc w:val="both"/>
        <w:rPr>
          <w:rFonts w:asciiTheme="minorHAnsi" w:hAnsiTheme="minorHAnsi" w:cstheme="minorHAnsi"/>
          <w:sz w:val="22"/>
          <w:szCs w:val="22"/>
        </w:rPr>
      </w:pPr>
      <w:r w:rsidRPr="00857203">
        <w:rPr>
          <w:rFonts w:asciiTheme="minorHAnsi" w:hAnsiTheme="minorHAnsi" w:cstheme="minorHAnsi"/>
          <w:sz w:val="22"/>
          <w:szCs w:val="22"/>
        </w:rPr>
        <w:t>Odcinek 13-14 do dnia 31.12.2020</w:t>
      </w:r>
    </w:p>
    <w:p w14:paraId="6C8BA661" w14:textId="77777777" w:rsidR="00857203" w:rsidRPr="00857203" w:rsidRDefault="00857203" w:rsidP="00857203">
      <w:pPr>
        <w:ind w:left="567"/>
        <w:jc w:val="both"/>
        <w:rPr>
          <w:rFonts w:asciiTheme="minorHAnsi" w:hAnsiTheme="minorHAnsi" w:cstheme="minorHAnsi"/>
          <w:sz w:val="22"/>
          <w:szCs w:val="22"/>
        </w:rPr>
      </w:pPr>
      <w:r w:rsidRPr="00857203">
        <w:rPr>
          <w:rFonts w:asciiTheme="minorHAnsi" w:hAnsiTheme="minorHAnsi" w:cstheme="minorHAnsi"/>
          <w:sz w:val="22"/>
          <w:szCs w:val="22"/>
        </w:rPr>
        <w:t>Odcinek 15-17 do dnia 26.02.2021</w:t>
      </w:r>
    </w:p>
    <w:p w14:paraId="447AB7D2" w14:textId="77777777" w:rsidR="00857203" w:rsidRPr="00857203" w:rsidRDefault="00857203" w:rsidP="00857203">
      <w:pPr>
        <w:ind w:left="567"/>
        <w:jc w:val="both"/>
        <w:rPr>
          <w:rFonts w:asciiTheme="minorHAnsi" w:hAnsiTheme="minorHAnsi" w:cstheme="minorHAnsi"/>
          <w:sz w:val="22"/>
          <w:szCs w:val="22"/>
        </w:rPr>
      </w:pPr>
      <w:r w:rsidRPr="00857203">
        <w:rPr>
          <w:rFonts w:asciiTheme="minorHAnsi" w:hAnsiTheme="minorHAnsi" w:cstheme="minorHAnsi"/>
          <w:sz w:val="22"/>
          <w:szCs w:val="22"/>
        </w:rPr>
        <w:t>Odcinek 18-21 do dnia 31.05.2021</w:t>
      </w:r>
    </w:p>
    <w:p w14:paraId="32EAD260" w14:textId="77777777" w:rsidR="00857203" w:rsidRPr="00857203" w:rsidRDefault="00857203" w:rsidP="00857203">
      <w:pPr>
        <w:ind w:left="567"/>
        <w:jc w:val="both"/>
        <w:rPr>
          <w:rFonts w:asciiTheme="minorHAnsi" w:hAnsiTheme="minorHAnsi" w:cstheme="minorHAnsi"/>
          <w:sz w:val="22"/>
          <w:szCs w:val="22"/>
        </w:rPr>
      </w:pPr>
      <w:r w:rsidRPr="00857203">
        <w:rPr>
          <w:rFonts w:asciiTheme="minorHAnsi" w:hAnsiTheme="minorHAnsi" w:cstheme="minorHAnsi"/>
          <w:sz w:val="22"/>
          <w:szCs w:val="22"/>
        </w:rPr>
        <w:t>Odcinek 22 do dnia 31.05.2021</w:t>
      </w:r>
    </w:p>
    <w:p w14:paraId="7595739B" w14:textId="77777777" w:rsidR="00857203" w:rsidRPr="00857203" w:rsidRDefault="00857203" w:rsidP="00857203">
      <w:pPr>
        <w:ind w:left="567"/>
        <w:jc w:val="both"/>
        <w:rPr>
          <w:rFonts w:asciiTheme="minorHAnsi" w:hAnsiTheme="minorHAnsi" w:cstheme="minorHAnsi"/>
          <w:sz w:val="22"/>
          <w:szCs w:val="22"/>
        </w:rPr>
      </w:pPr>
      <w:r w:rsidRPr="00857203">
        <w:rPr>
          <w:rFonts w:asciiTheme="minorHAnsi" w:hAnsiTheme="minorHAnsi" w:cstheme="minorHAnsi"/>
          <w:sz w:val="22"/>
          <w:szCs w:val="22"/>
        </w:rPr>
        <w:t>Odcinek 23 do dnia 23.12.2020</w:t>
      </w:r>
    </w:p>
    <w:p w14:paraId="0180ED22" w14:textId="77777777" w:rsidR="00857203" w:rsidRPr="00857203" w:rsidRDefault="00857203" w:rsidP="00857203">
      <w:pPr>
        <w:ind w:left="567"/>
        <w:jc w:val="both"/>
        <w:rPr>
          <w:rFonts w:asciiTheme="minorHAnsi" w:hAnsiTheme="minorHAnsi" w:cstheme="minorHAnsi"/>
          <w:sz w:val="22"/>
          <w:szCs w:val="22"/>
        </w:rPr>
      </w:pPr>
      <w:r w:rsidRPr="00857203">
        <w:rPr>
          <w:rFonts w:asciiTheme="minorHAnsi" w:hAnsiTheme="minorHAnsi" w:cstheme="minorHAnsi"/>
          <w:sz w:val="22"/>
          <w:szCs w:val="22"/>
        </w:rPr>
        <w:t>Odcinek 24 do dnia 31.05.2021</w:t>
      </w:r>
    </w:p>
    <w:p w14:paraId="4A15F383" w14:textId="77777777" w:rsidR="00857203" w:rsidRPr="00857203" w:rsidRDefault="00857203" w:rsidP="00857203">
      <w:pPr>
        <w:ind w:left="567"/>
        <w:jc w:val="both"/>
        <w:rPr>
          <w:rFonts w:asciiTheme="minorHAnsi" w:hAnsiTheme="minorHAnsi" w:cstheme="minorHAnsi"/>
          <w:sz w:val="22"/>
          <w:szCs w:val="22"/>
        </w:rPr>
      </w:pPr>
      <w:r w:rsidRPr="00857203">
        <w:rPr>
          <w:rFonts w:asciiTheme="minorHAnsi" w:hAnsiTheme="minorHAnsi" w:cstheme="minorHAnsi"/>
          <w:sz w:val="22"/>
          <w:szCs w:val="22"/>
        </w:rPr>
        <w:t>Odcinek 25-28 do dnia 29.01.2021</w:t>
      </w:r>
    </w:p>
    <w:p w14:paraId="472BD157" w14:textId="77777777" w:rsidR="00857203" w:rsidRPr="00857203" w:rsidRDefault="00857203" w:rsidP="00857203">
      <w:pPr>
        <w:ind w:left="567"/>
        <w:jc w:val="both"/>
        <w:rPr>
          <w:rFonts w:asciiTheme="minorHAnsi" w:hAnsiTheme="minorHAnsi" w:cstheme="minorHAnsi"/>
          <w:sz w:val="22"/>
          <w:szCs w:val="22"/>
        </w:rPr>
      </w:pPr>
      <w:r w:rsidRPr="00857203">
        <w:rPr>
          <w:rFonts w:asciiTheme="minorHAnsi" w:hAnsiTheme="minorHAnsi" w:cstheme="minorHAnsi"/>
          <w:sz w:val="22"/>
          <w:szCs w:val="22"/>
        </w:rPr>
        <w:t>Odcinek 29-31 do dnia 12.02.2021</w:t>
      </w:r>
    </w:p>
    <w:p w14:paraId="770AD95C" w14:textId="77777777" w:rsidR="00857203" w:rsidRPr="00857203" w:rsidRDefault="00857203" w:rsidP="00857203">
      <w:pPr>
        <w:ind w:left="567"/>
        <w:jc w:val="both"/>
        <w:rPr>
          <w:rFonts w:asciiTheme="minorHAnsi" w:hAnsiTheme="minorHAnsi" w:cstheme="minorHAnsi"/>
          <w:sz w:val="22"/>
          <w:szCs w:val="22"/>
        </w:rPr>
      </w:pPr>
      <w:r w:rsidRPr="00857203">
        <w:rPr>
          <w:rFonts w:asciiTheme="minorHAnsi" w:hAnsiTheme="minorHAnsi" w:cstheme="minorHAnsi"/>
          <w:sz w:val="22"/>
          <w:szCs w:val="22"/>
        </w:rPr>
        <w:t>Odcinek 32-33 do dnia 29.01.2021</w:t>
      </w:r>
    </w:p>
    <w:p w14:paraId="764187B1" w14:textId="77777777" w:rsidR="00857203" w:rsidRPr="00857203" w:rsidRDefault="00857203" w:rsidP="00857203">
      <w:pPr>
        <w:ind w:left="567"/>
        <w:jc w:val="both"/>
        <w:rPr>
          <w:rFonts w:asciiTheme="minorHAnsi" w:hAnsiTheme="minorHAnsi" w:cstheme="minorHAnsi"/>
          <w:sz w:val="22"/>
          <w:szCs w:val="22"/>
        </w:rPr>
      </w:pPr>
      <w:r w:rsidRPr="00857203">
        <w:rPr>
          <w:rFonts w:asciiTheme="minorHAnsi" w:hAnsiTheme="minorHAnsi" w:cstheme="minorHAnsi"/>
          <w:sz w:val="22"/>
          <w:szCs w:val="22"/>
        </w:rPr>
        <w:t>Odcinek 34 do dnia 30.11.2020</w:t>
      </w:r>
    </w:p>
    <w:p w14:paraId="4814D937" w14:textId="77777777" w:rsidR="003A4166" w:rsidRPr="003A4166" w:rsidRDefault="003A4166" w:rsidP="00857203">
      <w:pPr>
        <w:ind w:left="567"/>
        <w:jc w:val="both"/>
        <w:rPr>
          <w:rFonts w:asciiTheme="minorHAnsi" w:hAnsiTheme="minorHAnsi" w:cstheme="minorHAnsi"/>
          <w:sz w:val="22"/>
          <w:szCs w:val="22"/>
        </w:rPr>
      </w:pPr>
    </w:p>
    <w:p w14:paraId="0D171954" w14:textId="77777777" w:rsidR="00925975" w:rsidRPr="00925975" w:rsidRDefault="00925975" w:rsidP="00925975">
      <w:pPr>
        <w:jc w:val="both"/>
        <w:rPr>
          <w:rFonts w:asciiTheme="minorHAnsi" w:hAnsiTheme="minorHAnsi" w:cstheme="minorHAnsi"/>
          <w:sz w:val="22"/>
          <w:szCs w:val="22"/>
        </w:rPr>
      </w:pPr>
    </w:p>
    <w:p w14:paraId="73BBE71F" w14:textId="77777777" w:rsidR="00BE245A" w:rsidRPr="00591E21" w:rsidRDefault="00BE245A" w:rsidP="00B275E2">
      <w:pPr>
        <w:pBdr>
          <w:top w:val="single" w:sz="4" w:space="1" w:color="auto"/>
          <w:left w:val="single" w:sz="4" w:space="4" w:color="auto"/>
          <w:bottom w:val="single" w:sz="4" w:space="1" w:color="auto"/>
          <w:right w:val="single" w:sz="4" w:space="4" w:color="auto"/>
        </w:pBdr>
        <w:rPr>
          <w:rStyle w:val="tekstdokbold"/>
          <w:rFonts w:asciiTheme="minorHAnsi" w:hAnsiTheme="minorHAnsi" w:cs="Verdana"/>
          <w:sz w:val="22"/>
          <w:szCs w:val="22"/>
        </w:rPr>
      </w:pPr>
      <w:r w:rsidRPr="00591E21">
        <w:rPr>
          <w:rFonts w:asciiTheme="minorHAnsi" w:hAnsiTheme="minorHAnsi" w:cs="Verdana"/>
          <w:b/>
          <w:bCs/>
          <w:sz w:val="22"/>
          <w:szCs w:val="22"/>
        </w:rPr>
        <w:t xml:space="preserve">7. </w:t>
      </w:r>
      <w:r w:rsidR="009C7A53" w:rsidRPr="00591E21">
        <w:rPr>
          <w:rFonts w:asciiTheme="minorHAnsi" w:hAnsiTheme="minorHAnsi" w:cs="Verdana"/>
          <w:b/>
          <w:bCs/>
          <w:sz w:val="22"/>
          <w:szCs w:val="22"/>
        </w:rPr>
        <w:tab/>
      </w:r>
      <w:r w:rsidRPr="00D86104">
        <w:rPr>
          <w:rFonts w:asciiTheme="minorHAnsi" w:hAnsiTheme="minorHAnsi" w:cs="Verdana"/>
          <w:b/>
          <w:bCs/>
          <w:sz w:val="22"/>
          <w:szCs w:val="22"/>
        </w:rPr>
        <w:t>WARUNKI UDZIAŁU W POSTĘPOWANIU</w:t>
      </w:r>
      <w:r w:rsidRPr="00591E21">
        <w:rPr>
          <w:rFonts w:asciiTheme="minorHAnsi" w:hAnsiTheme="minorHAnsi" w:cs="Verdana"/>
          <w:b/>
          <w:bCs/>
          <w:sz w:val="22"/>
          <w:szCs w:val="22"/>
        </w:rPr>
        <w:t xml:space="preserve"> </w:t>
      </w:r>
    </w:p>
    <w:p w14:paraId="0A9E7BA3" w14:textId="77777777" w:rsidR="009C7A53" w:rsidRPr="00591E21" w:rsidRDefault="009C7A53" w:rsidP="009C7A53">
      <w:pPr>
        <w:pStyle w:val="Tekstpodstawowy2"/>
        <w:ind w:left="709" w:hanging="709"/>
        <w:rPr>
          <w:rFonts w:asciiTheme="minorHAnsi" w:hAnsiTheme="minorHAnsi" w:cs="Verdana"/>
          <w:sz w:val="22"/>
          <w:szCs w:val="22"/>
        </w:rPr>
      </w:pPr>
      <w:r w:rsidRPr="00591E21">
        <w:rPr>
          <w:rStyle w:val="tekstdokbold"/>
          <w:rFonts w:asciiTheme="minorHAnsi" w:hAnsiTheme="minorHAnsi" w:cs="Verdana"/>
          <w:sz w:val="22"/>
          <w:szCs w:val="22"/>
        </w:rPr>
        <w:t>7.1.</w:t>
      </w:r>
      <w:r w:rsidRPr="00591E21">
        <w:rPr>
          <w:rStyle w:val="tekstdokbold"/>
          <w:rFonts w:asciiTheme="minorHAnsi" w:hAnsiTheme="minorHAnsi" w:cs="Verdana"/>
          <w:sz w:val="22"/>
          <w:szCs w:val="22"/>
        </w:rPr>
        <w:tab/>
        <w:t xml:space="preserve">O udzielenie zamówienia mogą ubiegać się Wykonawcy, którzy nie podlegają wykluczeniu </w:t>
      </w:r>
      <w:r w:rsidR="00C70539">
        <w:rPr>
          <w:rStyle w:val="tekstdokbold"/>
          <w:rFonts w:asciiTheme="minorHAnsi" w:hAnsiTheme="minorHAnsi" w:cs="Verdana"/>
          <w:sz w:val="22"/>
          <w:szCs w:val="22"/>
        </w:rPr>
        <w:t>oraz spełniają określone przez Z</w:t>
      </w:r>
      <w:r w:rsidRPr="00591E21">
        <w:rPr>
          <w:rStyle w:val="tekstdokbold"/>
          <w:rFonts w:asciiTheme="minorHAnsi" w:hAnsiTheme="minorHAnsi" w:cs="Verdana"/>
          <w:sz w:val="22"/>
          <w:szCs w:val="22"/>
        </w:rPr>
        <w:t xml:space="preserve">amawiającego warunki </w:t>
      </w:r>
      <w:r w:rsidRPr="00591E21">
        <w:rPr>
          <w:rFonts w:asciiTheme="minorHAnsi" w:hAnsiTheme="minorHAnsi" w:cs="Verdana"/>
          <w:sz w:val="22"/>
          <w:szCs w:val="22"/>
        </w:rPr>
        <w:t>udziału w postępowaniu.</w:t>
      </w:r>
    </w:p>
    <w:p w14:paraId="7CF9DAED" w14:textId="77777777" w:rsidR="00E9064C" w:rsidRPr="00591E21" w:rsidRDefault="00E9064C" w:rsidP="009C7A53">
      <w:pPr>
        <w:pStyle w:val="Tekstpodstawowy2"/>
        <w:ind w:left="709" w:hanging="709"/>
        <w:rPr>
          <w:rFonts w:asciiTheme="minorHAnsi" w:hAnsiTheme="minorHAnsi" w:cs="Verdana"/>
          <w:sz w:val="22"/>
          <w:szCs w:val="22"/>
        </w:rPr>
      </w:pPr>
      <w:r w:rsidRPr="00591E21">
        <w:rPr>
          <w:rStyle w:val="tekstdokbold"/>
          <w:rFonts w:asciiTheme="minorHAnsi" w:hAnsiTheme="minorHAnsi" w:cs="Verdana"/>
          <w:sz w:val="22"/>
          <w:szCs w:val="22"/>
        </w:rPr>
        <w:t>7.2.</w:t>
      </w:r>
      <w:r w:rsidRPr="00591E21">
        <w:rPr>
          <w:rStyle w:val="tekstdokbold"/>
          <w:rFonts w:asciiTheme="minorHAnsi" w:hAnsiTheme="minorHAnsi" w:cs="Verdana"/>
          <w:sz w:val="22"/>
          <w:szCs w:val="22"/>
        </w:rPr>
        <w:tab/>
      </w:r>
      <w:r w:rsidRPr="00591E21">
        <w:rPr>
          <w:rFonts w:asciiTheme="minorHAnsi" w:hAnsiTheme="minorHAnsi" w:cs="Verdana"/>
          <w:b w:val="0"/>
          <w:sz w:val="22"/>
          <w:szCs w:val="22"/>
        </w:rPr>
        <w:t>O udzielenie zamówienia mogą ubiegać się Wykonawcy, którzy spełniają warunki dotyczące:</w:t>
      </w:r>
    </w:p>
    <w:p w14:paraId="1850B794" w14:textId="77777777" w:rsidR="003E3F1B" w:rsidRPr="00591E21" w:rsidRDefault="003E3F1B" w:rsidP="003E3F1B">
      <w:pPr>
        <w:pStyle w:val="Tekstpodstawowy2"/>
        <w:ind w:left="709" w:hanging="425"/>
        <w:rPr>
          <w:rFonts w:asciiTheme="minorHAnsi" w:hAnsiTheme="minorHAnsi" w:cs="Verdana"/>
          <w:sz w:val="22"/>
          <w:szCs w:val="22"/>
        </w:rPr>
      </w:pPr>
      <w:r w:rsidRPr="00591E21">
        <w:rPr>
          <w:rFonts w:asciiTheme="minorHAnsi" w:hAnsiTheme="minorHAnsi" w:cs="Verdana"/>
          <w:b w:val="0"/>
          <w:bCs w:val="0"/>
          <w:sz w:val="22"/>
          <w:szCs w:val="22"/>
        </w:rPr>
        <w:t xml:space="preserve">1) </w:t>
      </w:r>
      <w:r w:rsidRPr="00591E21">
        <w:rPr>
          <w:rFonts w:asciiTheme="minorHAnsi" w:hAnsiTheme="minorHAnsi" w:cs="Verdana"/>
          <w:b w:val="0"/>
          <w:bCs w:val="0"/>
          <w:sz w:val="22"/>
          <w:szCs w:val="22"/>
        </w:rPr>
        <w:tab/>
      </w:r>
      <w:r w:rsidRPr="00591E21">
        <w:rPr>
          <w:rFonts w:asciiTheme="minorHAnsi" w:hAnsiTheme="minorHAnsi" w:cs="Verdana"/>
          <w:sz w:val="22"/>
          <w:szCs w:val="22"/>
        </w:rPr>
        <w:t>kompetencji lub uprawnień do prowadzenia określonej działalnoś</w:t>
      </w:r>
      <w:r w:rsidR="00D25DDE">
        <w:rPr>
          <w:rFonts w:asciiTheme="minorHAnsi" w:hAnsiTheme="minorHAnsi" w:cs="Verdana"/>
          <w:sz w:val="22"/>
          <w:szCs w:val="22"/>
        </w:rPr>
        <w:t>ci zawodowej, o ile wynika to z </w:t>
      </w:r>
      <w:r w:rsidRPr="00591E21">
        <w:rPr>
          <w:rFonts w:asciiTheme="minorHAnsi" w:hAnsiTheme="minorHAnsi" w:cs="Verdana"/>
          <w:sz w:val="22"/>
          <w:szCs w:val="22"/>
        </w:rPr>
        <w:t>odrębnych przepisów:</w:t>
      </w:r>
    </w:p>
    <w:p w14:paraId="6B9F5772" w14:textId="77777777" w:rsidR="003E3F1B" w:rsidRPr="00591E21" w:rsidRDefault="003E3F1B" w:rsidP="003E3F1B">
      <w:pPr>
        <w:pStyle w:val="pkt"/>
        <w:ind w:left="709" w:firstLine="0"/>
        <w:rPr>
          <w:rFonts w:asciiTheme="minorHAnsi" w:hAnsiTheme="minorHAnsi" w:cs="Verdana"/>
          <w:sz w:val="22"/>
          <w:szCs w:val="22"/>
        </w:rPr>
      </w:pPr>
      <w:r w:rsidRPr="00591E21">
        <w:rPr>
          <w:rFonts w:asciiTheme="minorHAnsi" w:hAnsiTheme="minorHAnsi" w:cs="Verdana"/>
          <w:sz w:val="22"/>
          <w:szCs w:val="22"/>
        </w:rPr>
        <w:t>Nie dotyczy</w:t>
      </w:r>
    </w:p>
    <w:p w14:paraId="5AEA9079" w14:textId="77777777" w:rsidR="003E3F1B" w:rsidRPr="00591E21" w:rsidRDefault="003E3F1B" w:rsidP="003E3F1B">
      <w:pPr>
        <w:pStyle w:val="Tekstpodstawowy2"/>
        <w:ind w:left="709" w:hanging="425"/>
        <w:rPr>
          <w:rFonts w:asciiTheme="minorHAnsi" w:hAnsiTheme="minorHAnsi" w:cs="Verdana"/>
          <w:sz w:val="22"/>
          <w:szCs w:val="22"/>
        </w:rPr>
      </w:pPr>
      <w:r w:rsidRPr="00591E21">
        <w:rPr>
          <w:rFonts w:asciiTheme="minorHAnsi" w:hAnsiTheme="minorHAnsi" w:cs="Verdana"/>
          <w:b w:val="0"/>
          <w:bCs w:val="0"/>
          <w:sz w:val="22"/>
          <w:szCs w:val="22"/>
        </w:rPr>
        <w:t>2)</w:t>
      </w:r>
      <w:r w:rsidRPr="00591E21">
        <w:rPr>
          <w:rFonts w:asciiTheme="minorHAnsi" w:hAnsiTheme="minorHAnsi" w:cs="Verdana"/>
          <w:b w:val="0"/>
          <w:bCs w:val="0"/>
          <w:sz w:val="22"/>
          <w:szCs w:val="22"/>
        </w:rPr>
        <w:tab/>
      </w:r>
      <w:r w:rsidRPr="00591E21">
        <w:rPr>
          <w:rFonts w:asciiTheme="minorHAnsi" w:hAnsiTheme="minorHAnsi" w:cs="Verdana"/>
          <w:sz w:val="22"/>
          <w:szCs w:val="22"/>
        </w:rPr>
        <w:t>sytuacji ekonomicznej i finansowej:</w:t>
      </w:r>
    </w:p>
    <w:p w14:paraId="73B546B3" w14:textId="77777777" w:rsidR="00E25147" w:rsidRDefault="00E25147" w:rsidP="00E25147">
      <w:pPr>
        <w:pStyle w:val="Tekstpodstawowy2"/>
        <w:ind w:left="709"/>
        <w:rPr>
          <w:rFonts w:asciiTheme="minorHAnsi" w:hAnsiTheme="minorHAnsi" w:cs="Verdana"/>
          <w:b w:val="0"/>
          <w:bCs w:val="0"/>
          <w:sz w:val="22"/>
          <w:szCs w:val="22"/>
        </w:rPr>
      </w:pPr>
      <w:r w:rsidRPr="00E25147">
        <w:rPr>
          <w:rFonts w:asciiTheme="minorHAnsi" w:hAnsiTheme="minorHAnsi" w:cs="Verdana"/>
          <w:b w:val="0"/>
          <w:bCs w:val="0"/>
          <w:sz w:val="22"/>
          <w:szCs w:val="22"/>
        </w:rPr>
        <w:t>Nie dotyczy</w:t>
      </w:r>
    </w:p>
    <w:p w14:paraId="0C662B94" w14:textId="77777777" w:rsidR="003E3F1B" w:rsidRPr="00591E21" w:rsidRDefault="003E3F1B" w:rsidP="003E3F1B">
      <w:pPr>
        <w:pStyle w:val="Tekstpodstawowy2"/>
        <w:ind w:left="709" w:hanging="425"/>
        <w:rPr>
          <w:rFonts w:asciiTheme="minorHAnsi" w:hAnsiTheme="minorHAnsi" w:cs="Verdana"/>
          <w:b w:val="0"/>
          <w:bCs w:val="0"/>
          <w:sz w:val="22"/>
          <w:szCs w:val="22"/>
        </w:rPr>
      </w:pPr>
      <w:r w:rsidRPr="00591E21">
        <w:rPr>
          <w:rFonts w:asciiTheme="minorHAnsi" w:hAnsiTheme="minorHAnsi" w:cs="Verdana"/>
          <w:b w:val="0"/>
          <w:sz w:val="22"/>
          <w:szCs w:val="22"/>
        </w:rPr>
        <w:t>3)</w:t>
      </w:r>
      <w:r w:rsidRPr="00591E21">
        <w:rPr>
          <w:rFonts w:asciiTheme="minorHAnsi" w:hAnsiTheme="minorHAnsi" w:cs="Verdana"/>
          <w:b w:val="0"/>
          <w:sz w:val="22"/>
          <w:szCs w:val="22"/>
        </w:rPr>
        <w:tab/>
      </w:r>
      <w:r w:rsidRPr="00591E21">
        <w:rPr>
          <w:rFonts w:asciiTheme="minorHAnsi" w:hAnsiTheme="minorHAnsi" w:cs="Verdana"/>
          <w:sz w:val="22"/>
          <w:szCs w:val="22"/>
        </w:rPr>
        <w:t>zdolności technicznej lub zawodowej:</w:t>
      </w:r>
    </w:p>
    <w:p w14:paraId="64D38889" w14:textId="439BE9CB" w:rsidR="009B1B6E" w:rsidRPr="008A426F" w:rsidRDefault="003E3F1B" w:rsidP="008A426F">
      <w:pPr>
        <w:pStyle w:val="Tekstpodstawowy2"/>
        <w:tabs>
          <w:tab w:val="left" w:pos="1134"/>
        </w:tabs>
        <w:ind w:left="720"/>
        <w:rPr>
          <w:rFonts w:asciiTheme="minorHAnsi" w:hAnsiTheme="minorHAnsi" w:cs="Verdana"/>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008A426F">
        <w:rPr>
          <w:rFonts w:asciiTheme="minorHAnsi" w:hAnsiTheme="minorHAnsi" w:cs="Verdana"/>
          <w:sz w:val="22"/>
          <w:szCs w:val="22"/>
        </w:rPr>
        <w:t>Wykonawcy:</w:t>
      </w:r>
    </w:p>
    <w:p w14:paraId="495423FC" w14:textId="77777777" w:rsidR="00375C0C" w:rsidRDefault="00375C0C" w:rsidP="005F0181">
      <w:pPr>
        <w:ind w:left="567"/>
        <w:jc w:val="center"/>
        <w:rPr>
          <w:rFonts w:asciiTheme="minorHAnsi" w:hAnsiTheme="minorHAnsi"/>
          <w:b/>
          <w:sz w:val="22"/>
          <w:szCs w:val="22"/>
          <w:u w:val="single"/>
        </w:rPr>
      </w:pPr>
    </w:p>
    <w:p w14:paraId="60302911" w14:textId="5F487C10" w:rsidR="00093D5E" w:rsidRDefault="00E02F29" w:rsidP="008A426F">
      <w:pPr>
        <w:pStyle w:val="Nagwek"/>
        <w:tabs>
          <w:tab w:val="right" w:pos="709"/>
        </w:tabs>
        <w:ind w:left="720"/>
        <w:jc w:val="both"/>
        <w:rPr>
          <w:rFonts w:ascii="Calibri" w:hAnsi="Calibri"/>
          <w:sz w:val="22"/>
          <w:szCs w:val="22"/>
        </w:rPr>
      </w:pPr>
      <w:r w:rsidRPr="009424B5">
        <w:rPr>
          <w:rFonts w:asciiTheme="minorHAnsi" w:hAnsiTheme="minorHAnsi" w:cstheme="minorHAnsi"/>
          <w:sz w:val="22"/>
          <w:szCs w:val="22"/>
        </w:rPr>
        <w:t xml:space="preserve">Wykonawca musi wykazać się wiedzą i doświadczeniem w wykonaniu, w okresie ostatnich 5 lat przed upływem terminu składania ofert, a jeżeli okres prowadzenia działalności jest krótszy - w tym okresie co najmniej jednej roboty budowlanej polegającej na wykonaniu </w:t>
      </w:r>
      <w:r w:rsidR="00933AE7" w:rsidRPr="009424B5">
        <w:rPr>
          <w:rFonts w:asciiTheme="minorHAnsi" w:hAnsiTheme="minorHAnsi" w:cstheme="minorHAnsi"/>
          <w:sz w:val="22"/>
          <w:szCs w:val="22"/>
        </w:rPr>
        <w:t xml:space="preserve">sieci preizolowanej o długości </w:t>
      </w:r>
      <w:r w:rsidR="009424B5">
        <w:rPr>
          <w:rFonts w:asciiTheme="minorHAnsi" w:hAnsiTheme="minorHAnsi" w:cstheme="minorHAnsi"/>
          <w:sz w:val="22"/>
          <w:szCs w:val="22"/>
        </w:rPr>
        <w:t>minimum 20</w:t>
      </w:r>
      <w:r w:rsidRPr="009424B5">
        <w:rPr>
          <w:rFonts w:asciiTheme="minorHAnsi" w:hAnsiTheme="minorHAnsi" w:cstheme="minorHAnsi"/>
          <w:sz w:val="22"/>
          <w:szCs w:val="22"/>
        </w:rPr>
        <w:t xml:space="preserve">00 mb </w:t>
      </w:r>
      <w:r w:rsidR="009424B5">
        <w:rPr>
          <w:rFonts w:asciiTheme="minorHAnsi" w:hAnsiTheme="minorHAnsi" w:cstheme="minorHAnsi"/>
          <w:sz w:val="22"/>
          <w:szCs w:val="22"/>
        </w:rPr>
        <w:t>(20</w:t>
      </w:r>
      <w:r w:rsidRPr="009424B5">
        <w:rPr>
          <w:rFonts w:asciiTheme="minorHAnsi" w:hAnsiTheme="minorHAnsi" w:cstheme="minorHAnsi"/>
          <w:sz w:val="22"/>
          <w:szCs w:val="22"/>
        </w:rPr>
        <w:t>00</w:t>
      </w:r>
      <w:r w:rsidR="009424B5">
        <w:rPr>
          <w:rFonts w:asciiTheme="minorHAnsi" w:hAnsiTheme="minorHAnsi" w:cstheme="minorHAnsi"/>
          <w:sz w:val="22"/>
          <w:szCs w:val="22"/>
        </w:rPr>
        <w:t xml:space="preserve"> mb zasilanie i 20</w:t>
      </w:r>
      <w:r w:rsidRPr="009424B5">
        <w:rPr>
          <w:rFonts w:asciiTheme="minorHAnsi" w:hAnsiTheme="minorHAnsi" w:cstheme="minorHAnsi"/>
          <w:sz w:val="22"/>
          <w:szCs w:val="22"/>
        </w:rPr>
        <w:t xml:space="preserve">00 mb powrót) </w:t>
      </w:r>
      <w:r w:rsidR="00A17B42" w:rsidRPr="009424B5">
        <w:rPr>
          <w:rFonts w:ascii="Calibri" w:hAnsi="Calibri"/>
          <w:sz w:val="22"/>
          <w:szCs w:val="22"/>
        </w:rPr>
        <w:t xml:space="preserve">oraz co najmniej  </w:t>
      </w:r>
      <w:r w:rsidR="009424B5">
        <w:rPr>
          <w:rFonts w:ascii="Calibri" w:hAnsi="Calibri"/>
          <w:sz w:val="22"/>
          <w:szCs w:val="22"/>
        </w:rPr>
        <w:t>10</w:t>
      </w:r>
      <w:r w:rsidR="00A17B42" w:rsidRPr="009424B5">
        <w:rPr>
          <w:rFonts w:ascii="Calibri" w:hAnsi="Calibri"/>
          <w:sz w:val="22"/>
          <w:szCs w:val="22"/>
        </w:rPr>
        <w:t xml:space="preserve"> węzłó</w:t>
      </w:r>
      <w:r w:rsidR="00684289" w:rsidRPr="009424B5">
        <w:rPr>
          <w:rFonts w:ascii="Calibri" w:hAnsi="Calibri"/>
          <w:sz w:val="22"/>
          <w:szCs w:val="22"/>
        </w:rPr>
        <w:t>w ciepłowniczych</w:t>
      </w:r>
      <w:r w:rsidR="00A17B42" w:rsidRPr="009424B5">
        <w:rPr>
          <w:rFonts w:ascii="Calibri" w:hAnsi="Calibri"/>
          <w:sz w:val="22"/>
          <w:szCs w:val="22"/>
        </w:rPr>
        <w:t xml:space="preserve"> dwufunkcyjnych</w:t>
      </w:r>
      <w:r w:rsidR="00ED7EEA" w:rsidRPr="009424B5">
        <w:rPr>
          <w:rFonts w:ascii="Calibri" w:hAnsi="Calibri"/>
          <w:sz w:val="22"/>
          <w:szCs w:val="22"/>
        </w:rPr>
        <w:t>.</w:t>
      </w:r>
    </w:p>
    <w:p w14:paraId="660B02F4" w14:textId="77777777" w:rsidR="008772CD" w:rsidRDefault="008772CD" w:rsidP="005F0181">
      <w:pPr>
        <w:jc w:val="both"/>
        <w:rPr>
          <w:rFonts w:asciiTheme="minorHAnsi" w:hAnsiTheme="minorHAnsi"/>
          <w:bCs/>
          <w:color w:val="000000" w:themeColor="text1"/>
          <w:sz w:val="22"/>
          <w:szCs w:val="22"/>
        </w:rPr>
      </w:pPr>
    </w:p>
    <w:p w14:paraId="7CD5F02E" w14:textId="77777777" w:rsidR="003E3F1B" w:rsidRPr="00591E21" w:rsidRDefault="003E3F1B" w:rsidP="003E3F1B">
      <w:pPr>
        <w:pStyle w:val="Tekstpodstawowy2"/>
        <w:tabs>
          <w:tab w:val="left" w:pos="1134"/>
        </w:tabs>
        <w:ind w:left="709"/>
        <w:rPr>
          <w:rFonts w:asciiTheme="minorHAnsi" w:hAnsiTheme="minorHAnsi" w:cs="Verdana"/>
          <w:sz w:val="22"/>
          <w:szCs w:val="22"/>
        </w:rPr>
      </w:pPr>
      <w:r w:rsidRPr="00591E21">
        <w:rPr>
          <w:rFonts w:asciiTheme="minorHAnsi" w:hAnsiTheme="minorHAnsi" w:cs="Verdana"/>
          <w:b w:val="0"/>
          <w:bCs w:val="0"/>
          <w:sz w:val="22"/>
          <w:szCs w:val="22"/>
        </w:rPr>
        <w:t xml:space="preserve">b) </w:t>
      </w:r>
      <w:r w:rsidRPr="00591E21">
        <w:rPr>
          <w:rFonts w:asciiTheme="minorHAnsi" w:hAnsiTheme="minorHAnsi" w:cs="Verdana"/>
          <w:b w:val="0"/>
          <w:bCs w:val="0"/>
          <w:sz w:val="22"/>
          <w:szCs w:val="22"/>
        </w:rPr>
        <w:tab/>
      </w:r>
      <w:r w:rsidRPr="00591E21">
        <w:rPr>
          <w:rFonts w:asciiTheme="minorHAnsi" w:hAnsiTheme="minorHAnsi" w:cs="Verdana"/>
          <w:sz w:val="22"/>
          <w:szCs w:val="22"/>
        </w:rPr>
        <w:t>osób:</w:t>
      </w:r>
    </w:p>
    <w:p w14:paraId="366C05C7" w14:textId="77777777" w:rsidR="00B52FEA" w:rsidRPr="00591E21" w:rsidRDefault="00B52FEA" w:rsidP="007040DE">
      <w:pPr>
        <w:ind w:left="709"/>
        <w:jc w:val="both"/>
        <w:rPr>
          <w:rFonts w:asciiTheme="minorHAnsi" w:hAnsiTheme="minorHAnsi"/>
          <w:sz w:val="22"/>
          <w:szCs w:val="22"/>
        </w:rPr>
      </w:pPr>
    </w:p>
    <w:p w14:paraId="692680E0" w14:textId="77777777" w:rsidR="00A04957" w:rsidRDefault="00A04957" w:rsidP="00A04957">
      <w:pPr>
        <w:ind w:left="709"/>
        <w:jc w:val="both"/>
        <w:rPr>
          <w:rFonts w:asciiTheme="minorHAnsi" w:hAnsiTheme="minorHAnsi"/>
          <w:sz w:val="22"/>
          <w:szCs w:val="22"/>
        </w:rPr>
      </w:pPr>
      <w:r>
        <w:rPr>
          <w:rFonts w:asciiTheme="minorHAnsi" w:hAnsiTheme="minorHAnsi"/>
          <w:sz w:val="22"/>
          <w:szCs w:val="22"/>
        </w:rPr>
        <w:t xml:space="preserve">Wykonawca </w:t>
      </w:r>
      <w:r w:rsidRPr="00591E21">
        <w:rPr>
          <w:rFonts w:asciiTheme="minorHAnsi" w:hAnsiTheme="minorHAnsi"/>
          <w:sz w:val="22"/>
          <w:szCs w:val="22"/>
        </w:rPr>
        <w:t xml:space="preserve">musi </w:t>
      </w:r>
      <w:r>
        <w:rPr>
          <w:rFonts w:asciiTheme="minorHAnsi" w:hAnsiTheme="minorHAnsi"/>
          <w:sz w:val="22"/>
          <w:szCs w:val="22"/>
        </w:rPr>
        <w:t>dysponować następującymi osobami:</w:t>
      </w:r>
    </w:p>
    <w:p w14:paraId="052B0C90" w14:textId="77777777" w:rsidR="00D434A4" w:rsidRPr="00591E21" w:rsidRDefault="00D434A4" w:rsidP="007040DE">
      <w:pPr>
        <w:ind w:left="709"/>
        <w:jc w:val="both"/>
        <w:rPr>
          <w:rFonts w:asciiTheme="minorHAnsi" w:hAnsiTheme="minorHAnsi"/>
          <w:sz w:val="22"/>
          <w:szCs w:val="22"/>
        </w:rPr>
      </w:pPr>
    </w:p>
    <w:p w14:paraId="5F8D951A" w14:textId="77777777" w:rsidR="00D434A4" w:rsidRDefault="005552FD" w:rsidP="00253A4A">
      <w:pPr>
        <w:tabs>
          <w:tab w:val="left" w:pos="993"/>
        </w:tabs>
        <w:autoSpaceDE w:val="0"/>
        <w:autoSpaceDN w:val="0"/>
        <w:adjustRightInd w:val="0"/>
        <w:ind w:firstLine="709"/>
        <w:jc w:val="both"/>
        <w:rPr>
          <w:rFonts w:asciiTheme="minorHAnsi" w:hAnsiTheme="minorHAnsi"/>
          <w:color w:val="000000"/>
          <w:sz w:val="22"/>
          <w:szCs w:val="22"/>
        </w:rPr>
      </w:pPr>
      <w:r w:rsidRPr="00591E21">
        <w:rPr>
          <w:rFonts w:asciiTheme="minorHAnsi" w:hAnsiTheme="minorHAnsi"/>
          <w:b/>
          <w:color w:val="000000"/>
          <w:sz w:val="22"/>
          <w:szCs w:val="22"/>
          <w:u w:val="single"/>
        </w:rPr>
        <w:t>k</w:t>
      </w:r>
      <w:r w:rsidR="000054AF">
        <w:rPr>
          <w:rFonts w:asciiTheme="minorHAnsi" w:hAnsiTheme="minorHAnsi"/>
          <w:b/>
          <w:color w:val="000000"/>
          <w:sz w:val="22"/>
          <w:szCs w:val="22"/>
          <w:u w:val="single"/>
        </w:rPr>
        <w:t>ierownikiem</w:t>
      </w:r>
      <w:r w:rsidR="00301764">
        <w:rPr>
          <w:rFonts w:asciiTheme="minorHAnsi" w:hAnsiTheme="minorHAnsi"/>
          <w:b/>
          <w:color w:val="000000"/>
          <w:sz w:val="22"/>
          <w:szCs w:val="22"/>
          <w:u w:val="single"/>
        </w:rPr>
        <w:t xml:space="preserve"> budowy</w:t>
      </w:r>
      <w:r w:rsidR="00D434A4" w:rsidRPr="00591E21">
        <w:rPr>
          <w:rFonts w:asciiTheme="minorHAnsi" w:hAnsiTheme="minorHAnsi"/>
          <w:b/>
          <w:color w:val="000000"/>
          <w:sz w:val="22"/>
          <w:szCs w:val="22"/>
          <w:u w:val="single"/>
        </w:rPr>
        <w:t xml:space="preserve"> </w:t>
      </w:r>
      <w:r w:rsidR="00D434A4" w:rsidRPr="00591E21">
        <w:rPr>
          <w:rFonts w:asciiTheme="minorHAnsi" w:hAnsiTheme="minorHAnsi"/>
          <w:b/>
          <w:color w:val="000000"/>
          <w:sz w:val="22"/>
          <w:szCs w:val="22"/>
        </w:rPr>
        <w:t>- 1 osoba</w:t>
      </w:r>
      <w:r w:rsidR="00D434A4" w:rsidRPr="00591E21">
        <w:rPr>
          <w:rFonts w:asciiTheme="minorHAnsi" w:hAnsiTheme="minorHAnsi"/>
          <w:color w:val="000000"/>
          <w:sz w:val="22"/>
          <w:szCs w:val="22"/>
        </w:rPr>
        <w:t xml:space="preserve">; </w:t>
      </w:r>
    </w:p>
    <w:p w14:paraId="559DE767" w14:textId="77777777" w:rsidR="00DF48E3" w:rsidRPr="00591E21" w:rsidRDefault="00DF48E3" w:rsidP="00654E34">
      <w:pPr>
        <w:tabs>
          <w:tab w:val="left" w:pos="993"/>
        </w:tabs>
        <w:autoSpaceDE w:val="0"/>
        <w:autoSpaceDN w:val="0"/>
        <w:adjustRightInd w:val="0"/>
        <w:jc w:val="both"/>
        <w:rPr>
          <w:rFonts w:asciiTheme="minorHAnsi" w:hAnsiTheme="minorHAnsi"/>
          <w:bCs/>
          <w:iCs/>
          <w:sz w:val="22"/>
          <w:szCs w:val="22"/>
        </w:rPr>
      </w:pPr>
    </w:p>
    <w:p w14:paraId="25C335E8" w14:textId="4F64E27E" w:rsidR="00D434A4" w:rsidRPr="00CD1287" w:rsidRDefault="00D434A4" w:rsidP="00D434A4">
      <w:pPr>
        <w:tabs>
          <w:tab w:val="left" w:pos="1134"/>
        </w:tabs>
        <w:autoSpaceDE w:val="0"/>
        <w:autoSpaceDN w:val="0"/>
        <w:adjustRightInd w:val="0"/>
        <w:ind w:left="708"/>
        <w:jc w:val="both"/>
        <w:rPr>
          <w:rFonts w:asciiTheme="minorHAnsi" w:hAnsiTheme="minorHAnsi"/>
          <w:bCs/>
          <w:iCs/>
          <w:sz w:val="22"/>
          <w:szCs w:val="22"/>
        </w:rPr>
      </w:pPr>
      <w:r w:rsidRPr="00591E21">
        <w:rPr>
          <w:rFonts w:asciiTheme="minorHAnsi" w:hAnsiTheme="minorHAnsi"/>
          <w:color w:val="000000"/>
          <w:sz w:val="22"/>
          <w:szCs w:val="22"/>
        </w:rPr>
        <w:t>- osoba na tym stanowisku musi posiadać</w:t>
      </w:r>
      <w:r w:rsidR="00C43A8C">
        <w:rPr>
          <w:rFonts w:asciiTheme="minorHAnsi" w:hAnsiTheme="minorHAnsi"/>
          <w:color w:val="000000"/>
          <w:sz w:val="22"/>
          <w:szCs w:val="22"/>
        </w:rPr>
        <w:t xml:space="preserve"> aktualne </w:t>
      </w:r>
      <w:r w:rsidRPr="00591E21">
        <w:rPr>
          <w:rFonts w:asciiTheme="minorHAnsi" w:hAnsiTheme="minorHAnsi"/>
          <w:color w:val="000000"/>
          <w:sz w:val="22"/>
          <w:szCs w:val="22"/>
        </w:rPr>
        <w:t xml:space="preserve">uprawnienia do kierowania robotami budowlanymi zgodnie z ustawą - Prawo budowlane w specjalności </w:t>
      </w:r>
      <w:r w:rsidR="00D02CD9" w:rsidRPr="00591E21">
        <w:rPr>
          <w:rFonts w:asciiTheme="minorHAnsi" w:hAnsiTheme="minorHAnsi" w:cs="Arial"/>
          <w:sz w:val="22"/>
          <w:szCs w:val="22"/>
        </w:rPr>
        <w:t xml:space="preserve">instalacyjnej w zakresie sieci, instalacji i urządzeń cieplnych, </w:t>
      </w:r>
      <w:r w:rsidR="00D02CD9" w:rsidRPr="007F2003">
        <w:rPr>
          <w:rFonts w:asciiTheme="minorHAnsi" w:hAnsiTheme="minorHAnsi" w:cs="Arial"/>
          <w:color w:val="000000" w:themeColor="text1"/>
          <w:sz w:val="22"/>
          <w:szCs w:val="22"/>
        </w:rPr>
        <w:t xml:space="preserve">wentylacyjnych, gazowych, </w:t>
      </w:r>
      <w:r w:rsidR="00D02CD9" w:rsidRPr="00591E21">
        <w:rPr>
          <w:rFonts w:asciiTheme="minorHAnsi" w:hAnsiTheme="minorHAnsi" w:cs="Arial"/>
          <w:sz w:val="22"/>
          <w:szCs w:val="22"/>
        </w:rPr>
        <w:t xml:space="preserve">wodociągowych </w:t>
      </w:r>
      <w:r w:rsidR="008A426F">
        <w:rPr>
          <w:rFonts w:asciiTheme="minorHAnsi" w:hAnsiTheme="minorHAnsi" w:cs="Arial"/>
          <w:sz w:val="22"/>
          <w:szCs w:val="22"/>
        </w:rPr>
        <w:br/>
      </w:r>
      <w:r w:rsidR="00D02CD9" w:rsidRPr="00591E21">
        <w:rPr>
          <w:rFonts w:asciiTheme="minorHAnsi" w:hAnsiTheme="minorHAnsi" w:cs="Arial"/>
          <w:sz w:val="22"/>
          <w:szCs w:val="22"/>
        </w:rPr>
        <w:t xml:space="preserve">i kanalizacyjnych </w:t>
      </w:r>
      <w:r w:rsidR="00DC7CE8" w:rsidRPr="007F2003">
        <w:rPr>
          <w:rFonts w:asciiTheme="minorHAnsi" w:hAnsiTheme="minorHAnsi" w:cs="Arial"/>
          <w:sz w:val="22"/>
          <w:szCs w:val="22"/>
        </w:rPr>
        <w:t>bez ograniczeń</w:t>
      </w:r>
      <w:r w:rsidR="00301D98" w:rsidRPr="00301D98">
        <w:rPr>
          <w:rFonts w:asciiTheme="minorHAnsi" w:hAnsiTheme="minorHAnsi" w:cs="Arial"/>
          <w:sz w:val="22"/>
          <w:szCs w:val="22"/>
        </w:rPr>
        <w:t>.</w:t>
      </w:r>
      <w:r w:rsidR="00301D98">
        <w:rPr>
          <w:rFonts w:asciiTheme="minorHAnsi" w:hAnsiTheme="minorHAnsi" w:cs="Arial"/>
          <w:color w:val="FF0000"/>
          <w:sz w:val="22"/>
          <w:szCs w:val="22"/>
        </w:rPr>
        <w:t xml:space="preserve"> </w:t>
      </w:r>
    </w:p>
    <w:p w14:paraId="08C903F3" w14:textId="6C51DC21" w:rsidR="00406C05" w:rsidRPr="0053466A" w:rsidRDefault="0016245B" w:rsidP="008A426F">
      <w:pPr>
        <w:tabs>
          <w:tab w:val="left" w:pos="993"/>
        </w:tabs>
        <w:spacing w:before="120" w:after="120"/>
        <w:ind w:left="708"/>
        <w:jc w:val="both"/>
        <w:rPr>
          <w:rFonts w:asciiTheme="minorHAnsi" w:hAnsiTheme="minorHAnsi" w:cstheme="minorHAnsi"/>
          <w:color w:val="000000" w:themeColor="text1"/>
          <w:sz w:val="22"/>
          <w:szCs w:val="22"/>
        </w:rPr>
      </w:pPr>
      <w:r w:rsidRPr="0053466A">
        <w:rPr>
          <w:rFonts w:asciiTheme="minorHAnsi" w:hAnsiTheme="minorHAnsi" w:cstheme="minorHAnsi"/>
          <w:color w:val="000000" w:themeColor="text1"/>
          <w:sz w:val="22"/>
          <w:szCs w:val="22"/>
        </w:rPr>
        <w:t xml:space="preserve">Przez ww. uprawnienia budowlane Zamawiający rozumie uprawnienia budowlane, </w:t>
      </w:r>
      <w:r w:rsidR="00E90A65" w:rsidRPr="0053466A">
        <w:rPr>
          <w:rFonts w:asciiTheme="minorHAnsi" w:hAnsiTheme="minorHAnsi" w:cstheme="minorHAnsi"/>
          <w:color w:val="000000" w:themeColor="text1"/>
          <w:sz w:val="22"/>
          <w:szCs w:val="22"/>
        </w:rPr>
        <w:t xml:space="preserve">wydane </w:t>
      </w:r>
      <w:r w:rsidR="005872FA" w:rsidRPr="0053466A">
        <w:rPr>
          <w:rFonts w:asciiTheme="minorHAnsi" w:hAnsiTheme="minorHAnsi" w:cstheme="minorHAnsi"/>
          <w:color w:val="000000" w:themeColor="text1"/>
          <w:sz w:val="22"/>
          <w:szCs w:val="22"/>
        </w:rPr>
        <w:br/>
      </w:r>
      <w:r w:rsidR="00E90A65" w:rsidRPr="0053466A">
        <w:rPr>
          <w:rFonts w:asciiTheme="minorHAnsi" w:hAnsiTheme="minorHAnsi" w:cstheme="minorHAnsi"/>
          <w:color w:val="000000" w:themeColor="text1"/>
          <w:sz w:val="22"/>
          <w:szCs w:val="22"/>
        </w:rPr>
        <w:t>na podstawie ustawy</w:t>
      </w:r>
      <w:r w:rsidRPr="0053466A">
        <w:rPr>
          <w:rFonts w:asciiTheme="minorHAnsi" w:hAnsiTheme="minorHAnsi" w:cstheme="minorHAnsi"/>
          <w:color w:val="000000" w:themeColor="text1"/>
          <w:sz w:val="22"/>
          <w:szCs w:val="22"/>
        </w:rPr>
        <w:t xml:space="preserve"> z dnia 07.07.1994 r. Prawo budowlane lub</w:t>
      </w:r>
      <w:r w:rsidR="00E90A65" w:rsidRPr="0053466A">
        <w:rPr>
          <w:rFonts w:asciiTheme="minorHAnsi" w:hAnsiTheme="minorHAnsi" w:cstheme="minorHAnsi"/>
          <w:color w:val="000000" w:themeColor="text1"/>
          <w:sz w:val="22"/>
          <w:szCs w:val="22"/>
        </w:rPr>
        <w:t xml:space="preserve"> aktualne</w:t>
      </w:r>
      <w:r w:rsidRPr="0053466A">
        <w:rPr>
          <w:rFonts w:asciiTheme="minorHAnsi" w:hAnsiTheme="minorHAnsi" w:cstheme="minorHAnsi"/>
          <w:color w:val="000000" w:themeColor="text1"/>
          <w:sz w:val="22"/>
          <w:szCs w:val="22"/>
        </w:rPr>
        <w:t xml:space="preserve"> uprawnienia budowlane</w:t>
      </w:r>
      <w:r w:rsidR="005872FA" w:rsidRPr="0053466A">
        <w:rPr>
          <w:rFonts w:asciiTheme="minorHAnsi" w:hAnsiTheme="minorHAnsi" w:cstheme="minorHAnsi"/>
          <w:color w:val="000000" w:themeColor="text1"/>
          <w:sz w:val="22"/>
          <w:szCs w:val="22"/>
        </w:rPr>
        <w:t xml:space="preserve"> równoważne </w:t>
      </w:r>
      <w:r w:rsidR="0053466A" w:rsidRPr="0053466A">
        <w:rPr>
          <w:rFonts w:asciiTheme="minorHAnsi" w:hAnsiTheme="minorHAnsi" w:cstheme="minorHAnsi"/>
          <w:color w:val="000000" w:themeColor="text1"/>
          <w:sz w:val="22"/>
          <w:szCs w:val="22"/>
        </w:rPr>
        <w:t xml:space="preserve">powyższym </w:t>
      </w:r>
      <w:r w:rsidR="005872FA" w:rsidRPr="0053466A">
        <w:rPr>
          <w:rFonts w:asciiTheme="minorHAnsi" w:hAnsiTheme="minorHAnsi" w:cstheme="minorHAnsi"/>
          <w:color w:val="000000" w:themeColor="text1"/>
          <w:sz w:val="22"/>
          <w:szCs w:val="22"/>
        </w:rPr>
        <w:t xml:space="preserve">wydane na podstawie </w:t>
      </w:r>
      <w:r w:rsidRPr="0053466A">
        <w:rPr>
          <w:rFonts w:asciiTheme="minorHAnsi" w:hAnsiTheme="minorHAnsi" w:cstheme="minorHAnsi"/>
          <w:color w:val="000000" w:themeColor="text1"/>
          <w:sz w:val="22"/>
          <w:szCs w:val="22"/>
        </w:rPr>
        <w:t>uprzednio obowiązujących przepisów prawa, lub</w:t>
      </w:r>
      <w:r w:rsidR="00D559C2" w:rsidRPr="0053466A">
        <w:rPr>
          <w:rFonts w:asciiTheme="minorHAnsi" w:hAnsiTheme="minorHAnsi" w:cstheme="minorHAnsi"/>
          <w:color w:val="000000" w:themeColor="text1"/>
          <w:sz w:val="22"/>
          <w:szCs w:val="22"/>
        </w:rPr>
        <w:t xml:space="preserve"> wydawane</w:t>
      </w:r>
      <w:r w:rsidR="005872FA" w:rsidRPr="0053466A">
        <w:rPr>
          <w:rFonts w:asciiTheme="minorHAnsi" w:hAnsiTheme="minorHAnsi" w:cstheme="minorHAnsi"/>
          <w:color w:val="000000" w:themeColor="text1"/>
          <w:sz w:val="22"/>
          <w:szCs w:val="22"/>
        </w:rPr>
        <w:t xml:space="preserve"> obywatelom innych państw w oparciu o stoso</w:t>
      </w:r>
      <w:r w:rsidR="0053466A" w:rsidRPr="0053466A">
        <w:rPr>
          <w:rFonts w:asciiTheme="minorHAnsi" w:hAnsiTheme="minorHAnsi" w:cstheme="minorHAnsi"/>
          <w:color w:val="000000" w:themeColor="text1"/>
          <w:sz w:val="22"/>
          <w:szCs w:val="22"/>
        </w:rPr>
        <w:t>wne ustawodawstwo, a uznane</w:t>
      </w:r>
      <w:r w:rsidR="005872FA" w:rsidRPr="0053466A">
        <w:rPr>
          <w:rFonts w:asciiTheme="minorHAnsi" w:hAnsiTheme="minorHAnsi" w:cstheme="minorHAnsi"/>
          <w:color w:val="000000" w:themeColor="text1"/>
          <w:sz w:val="22"/>
          <w:szCs w:val="22"/>
        </w:rPr>
        <w:t xml:space="preserve"> w Polsce. </w:t>
      </w:r>
    </w:p>
    <w:p w14:paraId="219D9F5D" w14:textId="28560E14" w:rsidR="004F3C9B" w:rsidRPr="00093D5E" w:rsidRDefault="002C08ED" w:rsidP="00093D5E">
      <w:pPr>
        <w:spacing w:after="120"/>
        <w:ind w:left="709"/>
        <w:jc w:val="both"/>
        <w:rPr>
          <w:rFonts w:asciiTheme="minorHAnsi" w:hAnsiTheme="minorHAnsi"/>
          <w:b/>
          <w:snapToGrid w:val="0"/>
          <w:sz w:val="22"/>
          <w:szCs w:val="22"/>
          <w:u w:val="single"/>
        </w:rPr>
      </w:pPr>
      <w:r>
        <w:rPr>
          <w:rFonts w:asciiTheme="minorHAnsi" w:hAnsiTheme="minorHAnsi"/>
          <w:b/>
          <w:snapToGrid w:val="0"/>
          <w:sz w:val="22"/>
          <w:szCs w:val="22"/>
          <w:u w:val="single"/>
        </w:rPr>
        <w:t>o</w:t>
      </w:r>
      <w:r w:rsidR="00261DA4">
        <w:rPr>
          <w:rFonts w:asciiTheme="minorHAnsi" w:hAnsiTheme="minorHAnsi"/>
          <w:b/>
          <w:snapToGrid w:val="0"/>
          <w:sz w:val="22"/>
          <w:szCs w:val="22"/>
          <w:u w:val="single"/>
        </w:rPr>
        <w:t>sobami wykonującymi</w:t>
      </w:r>
      <w:r w:rsidR="004F3C9B">
        <w:rPr>
          <w:rFonts w:asciiTheme="minorHAnsi" w:hAnsiTheme="minorHAnsi"/>
          <w:b/>
          <w:snapToGrid w:val="0"/>
          <w:sz w:val="22"/>
          <w:szCs w:val="22"/>
          <w:u w:val="single"/>
        </w:rPr>
        <w:t xml:space="preserve"> mufowanie rur preizolowanych:</w:t>
      </w:r>
      <w:r w:rsidR="00093D5E">
        <w:rPr>
          <w:rFonts w:asciiTheme="minorHAnsi" w:hAnsiTheme="minorHAnsi"/>
          <w:b/>
          <w:snapToGrid w:val="0"/>
          <w:sz w:val="22"/>
          <w:szCs w:val="22"/>
          <w:u w:val="single"/>
        </w:rPr>
        <w:t xml:space="preserve"> </w:t>
      </w:r>
      <w:r w:rsidR="00261DA4">
        <w:rPr>
          <w:rFonts w:asciiTheme="minorHAnsi" w:hAnsiTheme="minorHAnsi"/>
          <w:b/>
          <w:snapToGrid w:val="0"/>
          <w:sz w:val="22"/>
          <w:szCs w:val="22"/>
        </w:rPr>
        <w:t>- 2 osoby</w:t>
      </w:r>
      <w:r w:rsidR="00093D5E">
        <w:rPr>
          <w:rFonts w:asciiTheme="minorHAnsi" w:hAnsiTheme="minorHAnsi"/>
          <w:b/>
          <w:snapToGrid w:val="0"/>
          <w:sz w:val="22"/>
          <w:szCs w:val="22"/>
        </w:rPr>
        <w:t xml:space="preserve"> </w:t>
      </w:r>
    </w:p>
    <w:p w14:paraId="566CB121" w14:textId="64AAAB1B" w:rsidR="00FD6345" w:rsidRDefault="00261DA4" w:rsidP="00EA28A8">
      <w:pPr>
        <w:spacing w:after="120"/>
        <w:ind w:left="709"/>
        <w:jc w:val="both"/>
        <w:rPr>
          <w:rFonts w:asciiTheme="minorHAnsi" w:hAnsiTheme="minorHAnsi"/>
          <w:snapToGrid w:val="0"/>
          <w:sz w:val="22"/>
          <w:szCs w:val="22"/>
        </w:rPr>
      </w:pPr>
      <w:r>
        <w:rPr>
          <w:rFonts w:asciiTheme="minorHAnsi" w:hAnsiTheme="minorHAnsi"/>
          <w:sz w:val="22"/>
          <w:szCs w:val="22"/>
        </w:rPr>
        <w:t>- osoby</w:t>
      </w:r>
      <w:r w:rsidR="00F12025">
        <w:rPr>
          <w:rFonts w:asciiTheme="minorHAnsi" w:hAnsiTheme="minorHAnsi"/>
          <w:sz w:val="22"/>
          <w:szCs w:val="22"/>
        </w:rPr>
        <w:t xml:space="preserve"> na tym stanowisku muszą</w:t>
      </w:r>
      <w:r w:rsidR="00224F98" w:rsidRPr="00985D83">
        <w:rPr>
          <w:rFonts w:asciiTheme="minorHAnsi" w:hAnsiTheme="minorHAnsi"/>
          <w:sz w:val="22"/>
          <w:szCs w:val="22"/>
        </w:rPr>
        <w:t xml:space="preserve"> posiadać</w:t>
      </w:r>
      <w:r w:rsidR="00ED6D8B" w:rsidRPr="00985D83">
        <w:rPr>
          <w:rFonts w:asciiTheme="minorHAnsi" w:hAnsiTheme="minorHAnsi"/>
          <w:b/>
          <w:snapToGrid w:val="0"/>
          <w:sz w:val="22"/>
          <w:szCs w:val="22"/>
        </w:rPr>
        <w:t xml:space="preserve"> </w:t>
      </w:r>
      <w:r w:rsidR="00FD6345" w:rsidRPr="00985D83">
        <w:rPr>
          <w:rFonts w:asciiTheme="minorHAnsi" w:hAnsiTheme="minorHAnsi"/>
          <w:snapToGrid w:val="0"/>
          <w:sz w:val="22"/>
          <w:szCs w:val="22"/>
        </w:rPr>
        <w:t xml:space="preserve">uprawnienia do </w:t>
      </w:r>
      <w:r w:rsidR="0025390E" w:rsidRPr="00985D83">
        <w:rPr>
          <w:rFonts w:asciiTheme="minorHAnsi" w:hAnsiTheme="minorHAnsi"/>
          <w:snapToGrid w:val="0"/>
          <w:sz w:val="22"/>
          <w:szCs w:val="22"/>
        </w:rPr>
        <w:t>wykonywania</w:t>
      </w:r>
      <w:r w:rsidR="00ED6D8B" w:rsidRPr="00985D83">
        <w:rPr>
          <w:rFonts w:asciiTheme="minorHAnsi" w:hAnsiTheme="minorHAnsi"/>
          <w:snapToGrid w:val="0"/>
          <w:sz w:val="22"/>
          <w:szCs w:val="22"/>
        </w:rPr>
        <w:t xml:space="preserve"> zespołów złącza </w:t>
      </w:r>
      <w:r w:rsidR="0044144E" w:rsidRPr="00985D83">
        <w:rPr>
          <w:rFonts w:asciiTheme="minorHAnsi" w:hAnsiTheme="minorHAnsi"/>
          <w:snapToGrid w:val="0"/>
          <w:sz w:val="22"/>
          <w:szCs w:val="22"/>
        </w:rPr>
        <w:br/>
      </w:r>
      <w:r w:rsidR="00ED6D8B" w:rsidRPr="00985D83">
        <w:rPr>
          <w:rFonts w:asciiTheme="minorHAnsi" w:hAnsiTheme="minorHAnsi"/>
          <w:snapToGrid w:val="0"/>
          <w:sz w:val="22"/>
          <w:szCs w:val="22"/>
        </w:rPr>
        <w:t xml:space="preserve">w oferowanej </w:t>
      </w:r>
      <w:r w:rsidR="00F12025">
        <w:rPr>
          <w:rFonts w:asciiTheme="minorHAnsi" w:hAnsiTheme="minorHAnsi"/>
          <w:snapToGrid w:val="0"/>
          <w:sz w:val="22"/>
          <w:szCs w:val="22"/>
        </w:rPr>
        <w:t xml:space="preserve">przez Wykonawcę </w:t>
      </w:r>
      <w:r w:rsidR="00ED6D8B" w:rsidRPr="00985D83">
        <w:rPr>
          <w:rFonts w:asciiTheme="minorHAnsi" w:hAnsiTheme="minorHAnsi"/>
          <w:snapToGrid w:val="0"/>
          <w:sz w:val="22"/>
          <w:szCs w:val="22"/>
        </w:rPr>
        <w:t xml:space="preserve">technologii </w:t>
      </w:r>
      <w:r w:rsidR="00F12025">
        <w:rPr>
          <w:rFonts w:asciiTheme="minorHAnsi" w:hAnsiTheme="minorHAnsi"/>
          <w:snapToGrid w:val="0"/>
          <w:sz w:val="22"/>
          <w:szCs w:val="22"/>
        </w:rPr>
        <w:t>(być przeszkolone</w:t>
      </w:r>
      <w:r w:rsidR="00654E34" w:rsidRPr="00985D83">
        <w:rPr>
          <w:rFonts w:asciiTheme="minorHAnsi" w:hAnsiTheme="minorHAnsi"/>
          <w:snapToGrid w:val="0"/>
          <w:sz w:val="22"/>
          <w:szCs w:val="22"/>
        </w:rPr>
        <w:t xml:space="preserve"> w tym zakresie)</w:t>
      </w:r>
      <w:r w:rsidR="00975B47">
        <w:rPr>
          <w:rFonts w:asciiTheme="minorHAnsi" w:hAnsiTheme="minorHAnsi"/>
          <w:snapToGrid w:val="0"/>
          <w:sz w:val="22"/>
          <w:szCs w:val="22"/>
        </w:rPr>
        <w:t>.</w:t>
      </w:r>
    </w:p>
    <w:p w14:paraId="22D4117D" w14:textId="7EF59B6A" w:rsidR="00ED70BD" w:rsidRPr="00591E21" w:rsidRDefault="00BE3913" w:rsidP="0032084E">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7.3.</w:t>
      </w:r>
      <w:r w:rsidRPr="00591E21">
        <w:rPr>
          <w:rFonts w:asciiTheme="minorHAnsi" w:hAnsiTheme="minorHAnsi" w:cs="Verdana"/>
          <w:b w:val="0"/>
          <w:sz w:val="22"/>
          <w:szCs w:val="22"/>
        </w:rPr>
        <w:tab/>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 xml:space="preserve">może, na każdym etapie postępowania, uznać, że </w:t>
      </w:r>
      <w:r w:rsidR="00002D81">
        <w:rPr>
          <w:rFonts w:asciiTheme="minorHAnsi" w:hAnsiTheme="minorHAnsi" w:cs="Verdana"/>
          <w:b w:val="0"/>
          <w:sz w:val="22"/>
          <w:szCs w:val="22"/>
        </w:rPr>
        <w:t>Wykonawca</w:t>
      </w:r>
      <w:r w:rsidR="003457E8">
        <w:rPr>
          <w:rFonts w:asciiTheme="minorHAnsi" w:hAnsiTheme="minorHAnsi" w:cs="Verdana"/>
          <w:b w:val="0"/>
          <w:sz w:val="22"/>
          <w:szCs w:val="22"/>
        </w:rPr>
        <w:t xml:space="preserve"> </w:t>
      </w:r>
      <w:r w:rsidRPr="00591E21">
        <w:rPr>
          <w:rFonts w:asciiTheme="minorHAnsi" w:hAnsiTheme="minorHAnsi" w:cs="Verdana"/>
          <w:b w:val="0"/>
          <w:sz w:val="22"/>
          <w:szCs w:val="22"/>
        </w:rPr>
        <w:t>nie posiada wymaganych zdolności, jeżeli zaangażowanie zasob</w:t>
      </w:r>
      <w:r w:rsidR="007557B1">
        <w:rPr>
          <w:rFonts w:asciiTheme="minorHAnsi" w:hAnsiTheme="minorHAnsi" w:cs="Verdana"/>
          <w:b w:val="0"/>
          <w:sz w:val="22"/>
          <w:szCs w:val="22"/>
        </w:rPr>
        <w:t>ów technicznych lub zawodowych W</w:t>
      </w:r>
      <w:r w:rsidRPr="00591E21">
        <w:rPr>
          <w:rFonts w:asciiTheme="minorHAnsi" w:hAnsiTheme="minorHAnsi" w:cs="Verdana"/>
          <w:b w:val="0"/>
          <w:sz w:val="22"/>
          <w:szCs w:val="22"/>
        </w:rPr>
        <w:t>ykonawcy w in</w:t>
      </w:r>
      <w:r w:rsidR="007557B1">
        <w:rPr>
          <w:rFonts w:asciiTheme="minorHAnsi" w:hAnsiTheme="minorHAnsi" w:cs="Verdana"/>
          <w:b w:val="0"/>
          <w:sz w:val="22"/>
          <w:szCs w:val="22"/>
        </w:rPr>
        <w:t>ne przedsięwzięcia gospodarcze W</w:t>
      </w:r>
      <w:r w:rsidRPr="00591E21">
        <w:rPr>
          <w:rFonts w:asciiTheme="minorHAnsi" w:hAnsiTheme="minorHAnsi" w:cs="Verdana"/>
          <w:b w:val="0"/>
          <w:sz w:val="22"/>
          <w:szCs w:val="22"/>
        </w:rPr>
        <w:t xml:space="preserve">ykonawcy może mieć negatywny wpływ </w:t>
      </w:r>
      <w:r w:rsidR="009E2793">
        <w:rPr>
          <w:rFonts w:asciiTheme="minorHAnsi" w:hAnsiTheme="minorHAnsi" w:cs="Verdana"/>
          <w:b w:val="0"/>
          <w:sz w:val="22"/>
          <w:szCs w:val="22"/>
        </w:rPr>
        <w:br/>
      </w:r>
      <w:r w:rsidRPr="00591E21">
        <w:rPr>
          <w:rFonts w:asciiTheme="minorHAnsi" w:hAnsiTheme="minorHAnsi" w:cs="Verdana"/>
          <w:b w:val="0"/>
          <w:sz w:val="22"/>
          <w:szCs w:val="22"/>
        </w:rPr>
        <w:t>na realizację zamówienia.</w:t>
      </w:r>
    </w:p>
    <w:p w14:paraId="3CAF9B5D" w14:textId="77777777" w:rsidR="00BE245A" w:rsidRPr="00591E21" w:rsidRDefault="00BE245A" w:rsidP="00B275E2">
      <w:pPr>
        <w:pBdr>
          <w:top w:val="single" w:sz="4" w:space="1" w:color="auto"/>
          <w:left w:val="single" w:sz="4" w:space="4" w:color="auto"/>
          <w:bottom w:val="single" w:sz="4" w:space="1" w:color="auto"/>
          <w:right w:val="single" w:sz="4" w:space="4" w:color="auto"/>
        </w:pBdr>
        <w:spacing w:before="120"/>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8. </w:t>
      </w:r>
      <w:r w:rsidRPr="00591E21">
        <w:rPr>
          <w:rFonts w:asciiTheme="minorHAnsi" w:hAnsiTheme="minorHAnsi" w:cs="Verdana"/>
          <w:b/>
          <w:sz w:val="22"/>
          <w:szCs w:val="22"/>
        </w:rPr>
        <w:tab/>
        <w:t>PRZESŁANKI WYKLUCZENIA WYKONAWCÓW</w:t>
      </w:r>
    </w:p>
    <w:p w14:paraId="37E8060B" w14:textId="1D9B761E" w:rsidR="00BE3913" w:rsidRPr="00520BB6" w:rsidRDefault="00520BB6" w:rsidP="00520BB6">
      <w:pPr>
        <w:spacing w:before="120"/>
        <w:ind w:left="708"/>
        <w:jc w:val="both"/>
        <w:rPr>
          <w:rFonts w:asciiTheme="minorHAnsi" w:hAnsiTheme="minorHAnsi" w:cs="Arial"/>
          <w:bCs/>
          <w:color w:val="FF0000"/>
          <w:sz w:val="22"/>
          <w:szCs w:val="22"/>
        </w:rPr>
      </w:pPr>
      <w:r>
        <w:rPr>
          <w:rFonts w:asciiTheme="minorHAnsi" w:hAnsiTheme="minorHAnsi" w:cs="Verdana"/>
          <w:sz w:val="22"/>
          <w:szCs w:val="22"/>
        </w:rPr>
        <w:t>8.1.</w:t>
      </w:r>
      <w:r w:rsidR="00C67B72">
        <w:rPr>
          <w:rFonts w:asciiTheme="minorHAnsi" w:hAnsiTheme="minorHAnsi" w:cs="Verdana"/>
          <w:sz w:val="22"/>
          <w:szCs w:val="22"/>
        </w:rPr>
        <w:t> </w:t>
      </w:r>
      <w:r w:rsidR="00BE3913" w:rsidRPr="00591E21">
        <w:rPr>
          <w:rFonts w:asciiTheme="minorHAnsi" w:hAnsiTheme="minorHAnsi" w:cs="Verdana"/>
          <w:sz w:val="22"/>
          <w:szCs w:val="22"/>
        </w:rPr>
        <w:t xml:space="preserve">Z postępowania o udzielenie zamówienia wyklucza się </w:t>
      </w:r>
      <w:r w:rsidR="005068DE">
        <w:rPr>
          <w:rFonts w:asciiTheme="minorHAnsi" w:hAnsiTheme="minorHAnsi" w:cs="Verdana"/>
          <w:sz w:val="22"/>
          <w:szCs w:val="22"/>
        </w:rPr>
        <w:t>W</w:t>
      </w:r>
      <w:r w:rsidR="00BE3913" w:rsidRPr="00591E21">
        <w:rPr>
          <w:rFonts w:asciiTheme="minorHAnsi" w:hAnsiTheme="minorHAnsi" w:cs="Verdana"/>
          <w:sz w:val="22"/>
          <w:szCs w:val="22"/>
        </w:rPr>
        <w:t>ykonawcę, w stosunku do którego zachodzi którakolwiek z okoliczności, o których mowa w art. 24 ust. 1 pkt 12 – 2</w:t>
      </w:r>
      <w:r w:rsidR="0092272C" w:rsidRPr="00591E21">
        <w:rPr>
          <w:rFonts w:asciiTheme="minorHAnsi" w:hAnsiTheme="minorHAnsi" w:cs="Verdana"/>
          <w:sz w:val="22"/>
          <w:szCs w:val="22"/>
        </w:rPr>
        <w:t>3</w:t>
      </w:r>
      <w:r w:rsidR="001573EC">
        <w:rPr>
          <w:rFonts w:asciiTheme="minorHAnsi" w:hAnsiTheme="minorHAnsi" w:cs="Verdana"/>
          <w:sz w:val="22"/>
          <w:szCs w:val="22"/>
        </w:rPr>
        <w:t xml:space="preserve"> ustawy P</w:t>
      </w:r>
      <w:r w:rsidR="00E64725">
        <w:rPr>
          <w:rFonts w:asciiTheme="minorHAnsi" w:hAnsiTheme="minorHAnsi" w:cs="Verdana"/>
          <w:sz w:val="22"/>
          <w:szCs w:val="22"/>
        </w:rPr>
        <w:t>zp, z wyłączeniem przesłanek określonych</w:t>
      </w:r>
      <w:r w:rsidR="00D43D8D">
        <w:rPr>
          <w:rFonts w:asciiTheme="minorHAnsi" w:hAnsiTheme="minorHAnsi" w:cs="Verdana"/>
          <w:sz w:val="22"/>
          <w:szCs w:val="22"/>
        </w:rPr>
        <w:t>:</w:t>
      </w:r>
      <w:r w:rsidR="00E64725">
        <w:rPr>
          <w:rFonts w:asciiTheme="minorHAnsi" w:hAnsiTheme="minorHAnsi" w:cs="Verdana"/>
          <w:sz w:val="22"/>
          <w:szCs w:val="22"/>
        </w:rPr>
        <w:t xml:space="preserve"> </w:t>
      </w:r>
      <w:r w:rsidR="001573EC">
        <w:rPr>
          <w:rFonts w:asciiTheme="minorHAnsi" w:hAnsiTheme="minorHAnsi" w:cs="Verdana"/>
          <w:sz w:val="22"/>
          <w:szCs w:val="22"/>
        </w:rPr>
        <w:t xml:space="preserve">w art. </w:t>
      </w:r>
      <w:r w:rsidR="001573EC" w:rsidRPr="00591E21">
        <w:rPr>
          <w:rFonts w:asciiTheme="minorHAnsi" w:hAnsiTheme="minorHAnsi" w:cs="Verdana"/>
          <w:sz w:val="22"/>
          <w:szCs w:val="22"/>
        </w:rPr>
        <w:t>24 ust. 1 pkt 13</w:t>
      </w:r>
      <w:r w:rsidR="001573EC">
        <w:rPr>
          <w:rFonts w:asciiTheme="minorHAnsi" w:hAnsiTheme="minorHAnsi" w:cs="Verdana"/>
          <w:sz w:val="22"/>
          <w:szCs w:val="22"/>
        </w:rPr>
        <w:t xml:space="preserve"> lit. d</w:t>
      </w:r>
      <w:r w:rsidR="001573EC" w:rsidRPr="00591E21">
        <w:rPr>
          <w:rFonts w:asciiTheme="minorHAnsi" w:hAnsiTheme="minorHAnsi" w:cs="Verdana"/>
          <w:sz w:val="22"/>
          <w:szCs w:val="22"/>
        </w:rPr>
        <w:t xml:space="preserve"> ustawy Pzp</w:t>
      </w:r>
      <w:r w:rsidR="00C22D43">
        <w:rPr>
          <w:rFonts w:asciiTheme="minorHAnsi" w:hAnsiTheme="minorHAnsi" w:cs="Verdana"/>
          <w:sz w:val="22"/>
          <w:szCs w:val="22"/>
        </w:rPr>
        <w:t>,</w:t>
      </w:r>
      <w:r w:rsidR="00ED6D8B">
        <w:rPr>
          <w:rFonts w:asciiTheme="minorHAnsi" w:hAnsiTheme="minorHAnsi" w:cs="Verdana"/>
          <w:sz w:val="22"/>
          <w:szCs w:val="22"/>
        </w:rPr>
        <w:t xml:space="preserve"> oraz </w:t>
      </w:r>
      <w:r w:rsidR="001573EC">
        <w:rPr>
          <w:rFonts w:asciiTheme="minorHAnsi" w:hAnsiTheme="minorHAnsi" w:cs="Verdana"/>
          <w:sz w:val="22"/>
          <w:szCs w:val="22"/>
        </w:rPr>
        <w:t xml:space="preserve">w art. </w:t>
      </w:r>
      <w:r w:rsidR="001573EC" w:rsidRPr="00591E21">
        <w:rPr>
          <w:rFonts w:asciiTheme="minorHAnsi" w:hAnsiTheme="minorHAnsi" w:cs="Verdana"/>
          <w:sz w:val="22"/>
          <w:szCs w:val="22"/>
        </w:rPr>
        <w:t>24 ust. 1 pkt 1</w:t>
      </w:r>
      <w:r w:rsidR="001573EC">
        <w:rPr>
          <w:rFonts w:asciiTheme="minorHAnsi" w:hAnsiTheme="minorHAnsi" w:cs="Verdana"/>
          <w:sz w:val="22"/>
          <w:szCs w:val="22"/>
        </w:rPr>
        <w:t xml:space="preserve">4 </w:t>
      </w:r>
      <w:r w:rsidR="001573EC" w:rsidRPr="00591E21">
        <w:rPr>
          <w:rFonts w:asciiTheme="minorHAnsi" w:hAnsiTheme="minorHAnsi" w:cs="Verdana"/>
          <w:sz w:val="22"/>
          <w:szCs w:val="22"/>
        </w:rPr>
        <w:t>ustawy Pzp</w:t>
      </w:r>
      <w:r w:rsidR="001573EC">
        <w:rPr>
          <w:rFonts w:asciiTheme="minorHAnsi" w:hAnsiTheme="minorHAnsi" w:cs="Verdana"/>
          <w:sz w:val="22"/>
          <w:szCs w:val="22"/>
        </w:rPr>
        <w:t>,</w:t>
      </w:r>
      <w:r w:rsidR="00E64725">
        <w:rPr>
          <w:rFonts w:asciiTheme="minorHAnsi" w:hAnsiTheme="minorHAnsi" w:cs="Verdana"/>
          <w:sz w:val="22"/>
          <w:szCs w:val="22"/>
        </w:rPr>
        <w:t xml:space="preserve"> w zakresie przestępstwa określonego </w:t>
      </w:r>
      <w:r w:rsidR="001573EC">
        <w:rPr>
          <w:rFonts w:asciiTheme="minorHAnsi" w:hAnsiTheme="minorHAnsi" w:cs="Verdana"/>
          <w:sz w:val="22"/>
          <w:szCs w:val="22"/>
        </w:rPr>
        <w:t xml:space="preserve">w art. 24 </w:t>
      </w:r>
      <w:r w:rsidR="001573EC" w:rsidRPr="00591E21">
        <w:rPr>
          <w:rFonts w:asciiTheme="minorHAnsi" w:hAnsiTheme="minorHAnsi" w:cs="Verdana"/>
          <w:sz w:val="22"/>
          <w:szCs w:val="22"/>
        </w:rPr>
        <w:t>ust. 1 pkt 13</w:t>
      </w:r>
      <w:r w:rsidR="001573EC">
        <w:rPr>
          <w:rFonts w:asciiTheme="minorHAnsi" w:hAnsiTheme="minorHAnsi" w:cs="Verdana"/>
          <w:sz w:val="22"/>
          <w:szCs w:val="22"/>
        </w:rPr>
        <w:t xml:space="preserve"> lit. d</w:t>
      </w:r>
      <w:r w:rsidR="001573EC" w:rsidRPr="00591E21">
        <w:rPr>
          <w:rFonts w:asciiTheme="minorHAnsi" w:hAnsiTheme="minorHAnsi" w:cs="Verdana"/>
          <w:sz w:val="22"/>
          <w:szCs w:val="22"/>
        </w:rPr>
        <w:t xml:space="preserve"> ustawy Pzp</w:t>
      </w:r>
      <w:r w:rsidR="00AA37CF">
        <w:rPr>
          <w:rFonts w:asciiTheme="minorHAnsi" w:hAnsiTheme="minorHAnsi" w:cs="Verdana"/>
          <w:sz w:val="22"/>
          <w:szCs w:val="22"/>
        </w:rPr>
        <w:t xml:space="preserve">, </w:t>
      </w:r>
      <w:r w:rsidR="00AA37CF" w:rsidRPr="00BC67E5">
        <w:rPr>
          <w:rFonts w:asciiTheme="minorHAnsi" w:hAnsiTheme="minorHAnsi" w:cs="Arial"/>
          <w:bCs/>
          <w:color w:val="000000" w:themeColor="text1"/>
          <w:sz w:val="22"/>
          <w:szCs w:val="22"/>
        </w:rPr>
        <w:t>z zastrzeże</w:t>
      </w:r>
      <w:r w:rsidR="002512DB">
        <w:rPr>
          <w:rFonts w:asciiTheme="minorHAnsi" w:hAnsiTheme="minorHAnsi" w:cs="Arial"/>
          <w:bCs/>
          <w:color w:val="000000" w:themeColor="text1"/>
          <w:sz w:val="22"/>
          <w:szCs w:val="22"/>
        </w:rPr>
        <w:t>niem pkt 8.4. i 8.5. niniejszej</w:t>
      </w:r>
      <w:r w:rsidR="00AA37CF" w:rsidRPr="00BC67E5">
        <w:rPr>
          <w:rFonts w:asciiTheme="minorHAnsi" w:hAnsiTheme="minorHAnsi" w:cs="Arial"/>
          <w:bCs/>
          <w:color w:val="000000" w:themeColor="text1"/>
          <w:sz w:val="22"/>
          <w:szCs w:val="22"/>
        </w:rPr>
        <w:t xml:space="preserve"> </w:t>
      </w:r>
      <w:r w:rsidR="00DE6E4E" w:rsidRPr="00BC67E5">
        <w:rPr>
          <w:rFonts w:asciiTheme="minorHAnsi" w:hAnsiTheme="minorHAnsi" w:cs="Arial"/>
          <w:bCs/>
          <w:color w:val="000000" w:themeColor="text1"/>
          <w:sz w:val="22"/>
          <w:szCs w:val="22"/>
        </w:rPr>
        <w:t>SIWZ</w:t>
      </w:r>
      <w:r w:rsidR="00AA37CF" w:rsidRPr="00BC67E5">
        <w:rPr>
          <w:rFonts w:asciiTheme="minorHAnsi" w:hAnsiTheme="minorHAnsi" w:cs="Arial"/>
          <w:bCs/>
          <w:color w:val="000000" w:themeColor="text1"/>
          <w:sz w:val="22"/>
          <w:szCs w:val="22"/>
        </w:rPr>
        <w:t>.</w:t>
      </w:r>
    </w:p>
    <w:p w14:paraId="5B3CA3DE" w14:textId="19B22E80" w:rsidR="004C326E" w:rsidRPr="001900E7" w:rsidRDefault="00BE3913" w:rsidP="001900E7">
      <w:pPr>
        <w:spacing w:before="120"/>
        <w:ind w:left="708"/>
        <w:jc w:val="both"/>
        <w:rPr>
          <w:rFonts w:asciiTheme="minorHAnsi" w:hAnsiTheme="minorHAnsi" w:cs="Verdana"/>
          <w:sz w:val="22"/>
          <w:szCs w:val="22"/>
        </w:rPr>
      </w:pPr>
      <w:r w:rsidRPr="001900E7">
        <w:rPr>
          <w:rFonts w:asciiTheme="minorHAnsi" w:hAnsiTheme="minorHAnsi" w:cs="Verdana"/>
          <w:sz w:val="22"/>
          <w:szCs w:val="22"/>
        </w:rPr>
        <w:t>8</w:t>
      </w:r>
      <w:r w:rsidR="00520BB6" w:rsidRPr="001900E7">
        <w:rPr>
          <w:rFonts w:asciiTheme="minorHAnsi" w:hAnsiTheme="minorHAnsi" w:cs="Verdana"/>
          <w:sz w:val="22"/>
          <w:szCs w:val="22"/>
        </w:rPr>
        <w:t>.2.</w:t>
      </w:r>
      <w:r w:rsidR="00ED6D8B" w:rsidRPr="001900E7">
        <w:rPr>
          <w:rFonts w:asciiTheme="minorHAnsi" w:hAnsiTheme="minorHAnsi" w:cs="Verdana"/>
          <w:sz w:val="22"/>
          <w:szCs w:val="22"/>
        </w:rPr>
        <w:t xml:space="preserve"> Zamawiający w przedmiotowym postępowaniu </w:t>
      </w:r>
      <w:r w:rsidR="00882B83">
        <w:rPr>
          <w:rFonts w:asciiTheme="minorHAnsi" w:hAnsiTheme="minorHAnsi" w:cs="Verdana"/>
          <w:sz w:val="22"/>
          <w:szCs w:val="22"/>
        </w:rPr>
        <w:t>przewiduje wykluczenie W</w:t>
      </w:r>
      <w:r w:rsidR="004C326E" w:rsidRPr="001900E7">
        <w:rPr>
          <w:rFonts w:asciiTheme="minorHAnsi" w:hAnsiTheme="minorHAnsi" w:cs="Verdana"/>
          <w:sz w:val="22"/>
          <w:szCs w:val="22"/>
        </w:rPr>
        <w:t>ykonawcy:</w:t>
      </w:r>
      <w:r w:rsidR="004C326E" w:rsidRPr="001900E7">
        <w:rPr>
          <w:rFonts w:asciiTheme="minorHAnsi" w:hAnsiTheme="minorHAnsi" w:cs="Verdana"/>
          <w:sz w:val="22"/>
          <w:szCs w:val="22"/>
        </w:rPr>
        <w:br/>
        <w:t xml:space="preserve">1) </w:t>
      </w:r>
      <w:r w:rsidRPr="001900E7">
        <w:rPr>
          <w:rFonts w:asciiTheme="minorHAnsi" w:hAnsiTheme="minorHAnsi" w:cs="Verdana"/>
          <w:sz w:val="22"/>
          <w:szCs w:val="22"/>
        </w:rPr>
        <w:t xml:space="preserve">w stosunku do którego otwarto likwidację, w zatwierdzonym przez sąd układzie </w:t>
      </w:r>
      <w:r w:rsidR="0044144E" w:rsidRPr="001900E7">
        <w:rPr>
          <w:rFonts w:asciiTheme="minorHAnsi" w:hAnsiTheme="minorHAnsi" w:cs="Verdana"/>
          <w:sz w:val="22"/>
          <w:szCs w:val="22"/>
        </w:rPr>
        <w:br/>
      </w:r>
      <w:r w:rsidRPr="001900E7">
        <w:rPr>
          <w:rFonts w:asciiTheme="minorHAnsi" w:hAnsiTheme="minorHAnsi" w:cs="Verdana"/>
          <w:sz w:val="22"/>
          <w:szCs w:val="22"/>
        </w:rPr>
        <w:t>w postępowaniu restrukturyzacyjnym jest przewidziane zaspokojenie wierzycieli przez likwidację jego majątku lub sąd zarządził likwidację jego majątku w trybie art. 332 ust. 1 ustawy z dnia 15 maja 2015 r. – Prawo</w:t>
      </w:r>
      <w:r w:rsidR="001900E7" w:rsidRPr="001900E7">
        <w:rPr>
          <w:rFonts w:asciiTheme="minorHAnsi" w:hAnsiTheme="minorHAnsi" w:cs="Verdana"/>
          <w:sz w:val="22"/>
          <w:szCs w:val="22"/>
        </w:rPr>
        <w:t xml:space="preserve"> restrukturyzacyjne </w:t>
      </w:r>
      <w:r w:rsidRPr="001900E7">
        <w:rPr>
          <w:rFonts w:asciiTheme="minorHAnsi" w:hAnsiTheme="minorHAnsi" w:cs="Verdana"/>
          <w:sz w:val="22"/>
          <w:szCs w:val="22"/>
        </w:rPr>
        <w:t>lub którego u</w:t>
      </w:r>
      <w:r w:rsidR="00882B83">
        <w:rPr>
          <w:rFonts w:asciiTheme="minorHAnsi" w:hAnsiTheme="minorHAnsi" w:cs="Verdana"/>
          <w:sz w:val="22"/>
          <w:szCs w:val="22"/>
        </w:rPr>
        <w:t>padłość ogłoszono, z wyjątkiem W</w:t>
      </w:r>
      <w:r w:rsidRPr="001900E7">
        <w:rPr>
          <w:rFonts w:asciiTheme="minorHAnsi" w:hAnsiTheme="minorHAnsi" w:cs="Verdana"/>
          <w:sz w:val="22"/>
          <w:szCs w:val="22"/>
        </w:rPr>
        <w:t>ykonawcy, który po ogłoszeniu upadłości zawarł układ zatwierdzony prawomocnym postanowieniem sądu, jeżeli układ nie przewiduje zaspokojenia wierzycieli przez likwidację majątku upadłego, chyba że sąd zarządził likwidację j</w:t>
      </w:r>
      <w:r w:rsidR="003E14C9" w:rsidRPr="001900E7">
        <w:rPr>
          <w:rFonts w:asciiTheme="minorHAnsi" w:hAnsiTheme="minorHAnsi" w:cs="Verdana"/>
          <w:sz w:val="22"/>
          <w:szCs w:val="22"/>
        </w:rPr>
        <w:t>ego majątku w </w:t>
      </w:r>
      <w:r w:rsidRPr="001900E7">
        <w:rPr>
          <w:rFonts w:asciiTheme="minorHAnsi" w:hAnsiTheme="minorHAnsi" w:cs="Verdana"/>
          <w:sz w:val="22"/>
          <w:szCs w:val="22"/>
        </w:rPr>
        <w:t>trybie art. 366 ust. 1 ustawy z dnia 28 luteg</w:t>
      </w:r>
      <w:r w:rsidR="001900E7" w:rsidRPr="001900E7">
        <w:rPr>
          <w:rFonts w:asciiTheme="minorHAnsi" w:hAnsiTheme="minorHAnsi" w:cs="Verdana"/>
          <w:sz w:val="22"/>
          <w:szCs w:val="22"/>
        </w:rPr>
        <w:t xml:space="preserve">o 2003 r. – Prawo upadłościowe </w:t>
      </w:r>
      <w:r w:rsidR="00DC7CE8" w:rsidRPr="001900E7">
        <w:rPr>
          <w:rFonts w:asciiTheme="minorHAnsi" w:hAnsiTheme="minorHAnsi" w:cs="Verdana"/>
          <w:sz w:val="22"/>
          <w:szCs w:val="22"/>
        </w:rPr>
        <w:t>–</w:t>
      </w:r>
      <w:r w:rsidR="004C326E" w:rsidRPr="001900E7">
        <w:rPr>
          <w:rFonts w:asciiTheme="minorHAnsi" w:hAnsiTheme="minorHAnsi" w:cs="Verdana"/>
          <w:sz w:val="22"/>
          <w:szCs w:val="22"/>
        </w:rPr>
        <w:t xml:space="preserve"> </w:t>
      </w:r>
      <w:r w:rsidR="00DC7CE8" w:rsidRPr="001900E7">
        <w:rPr>
          <w:rFonts w:asciiTheme="minorHAnsi" w:hAnsiTheme="minorHAnsi" w:cs="Verdana"/>
          <w:sz w:val="22"/>
          <w:szCs w:val="22"/>
        </w:rPr>
        <w:t xml:space="preserve">podstawa wykluczenia </w:t>
      </w:r>
      <w:r w:rsidR="001900E7" w:rsidRPr="001900E7">
        <w:rPr>
          <w:rFonts w:asciiTheme="minorHAnsi" w:hAnsiTheme="minorHAnsi" w:cs="Verdana"/>
          <w:sz w:val="22"/>
          <w:szCs w:val="22"/>
        </w:rPr>
        <w:br/>
      </w:r>
      <w:r w:rsidR="004C326E" w:rsidRPr="001900E7">
        <w:rPr>
          <w:rFonts w:asciiTheme="minorHAnsi" w:hAnsiTheme="minorHAnsi" w:cs="Verdana"/>
          <w:sz w:val="22"/>
          <w:szCs w:val="22"/>
        </w:rPr>
        <w:t>art. 24 ust</w:t>
      </w:r>
      <w:r w:rsidR="008C683E" w:rsidRPr="001900E7">
        <w:rPr>
          <w:rFonts w:asciiTheme="minorHAnsi" w:hAnsiTheme="minorHAnsi" w:cs="Verdana"/>
          <w:sz w:val="22"/>
          <w:szCs w:val="22"/>
        </w:rPr>
        <w:t>.</w:t>
      </w:r>
      <w:r w:rsidR="004C326E" w:rsidRPr="001900E7">
        <w:rPr>
          <w:rFonts w:asciiTheme="minorHAnsi" w:hAnsiTheme="minorHAnsi" w:cs="Verdana"/>
          <w:sz w:val="22"/>
          <w:szCs w:val="22"/>
        </w:rPr>
        <w:t xml:space="preserve"> 5 pkt 1</w:t>
      </w:r>
    </w:p>
    <w:p w14:paraId="40676D9D" w14:textId="6AB94627" w:rsidR="00BE3913" w:rsidRPr="001900E7" w:rsidRDefault="004C326E" w:rsidP="001900E7">
      <w:pPr>
        <w:spacing w:before="120"/>
        <w:ind w:left="708"/>
        <w:jc w:val="both"/>
        <w:rPr>
          <w:rFonts w:asciiTheme="minorHAnsi" w:hAnsiTheme="minorHAnsi" w:cs="Verdana"/>
          <w:sz w:val="22"/>
          <w:szCs w:val="22"/>
        </w:rPr>
      </w:pPr>
      <w:r w:rsidRPr="001900E7">
        <w:rPr>
          <w:rFonts w:asciiTheme="minorHAnsi" w:hAnsiTheme="minorHAnsi" w:cs="Verdana"/>
          <w:sz w:val="22"/>
          <w:szCs w:val="22"/>
        </w:rPr>
        <w:t xml:space="preserve">2) </w:t>
      </w:r>
      <w:r w:rsidR="00D80EC5" w:rsidRPr="001900E7">
        <w:rPr>
          <w:rFonts w:asciiTheme="minorHAnsi" w:hAnsiTheme="minorHAnsi" w:cs="Verdana"/>
          <w:sz w:val="22"/>
          <w:szCs w:val="22"/>
        </w:rPr>
        <w:t xml:space="preserve">który  naruszył obowiązki dotyczące płatności podatków, opłat lub składek na ubezpieczenia społeczne lub zdrowotne, co </w:t>
      </w:r>
      <w:r w:rsidR="005068DE" w:rsidRPr="001900E7">
        <w:rPr>
          <w:rFonts w:asciiTheme="minorHAnsi" w:hAnsiTheme="minorHAnsi" w:cs="Verdana"/>
          <w:sz w:val="22"/>
          <w:szCs w:val="22"/>
        </w:rPr>
        <w:t xml:space="preserve">Zamawiający </w:t>
      </w:r>
      <w:r w:rsidR="00D80EC5" w:rsidRPr="001900E7">
        <w:rPr>
          <w:rFonts w:asciiTheme="minorHAnsi" w:hAnsiTheme="minorHAnsi" w:cs="Verdana"/>
          <w:sz w:val="22"/>
          <w:szCs w:val="22"/>
        </w:rPr>
        <w:t xml:space="preserve">jest w stanie  wykazać za pomocą stosownych środków dowodowych, z wyjątkiem przypadku o którym mowa w art. 24 ust. 1 pkt 15 ustawy Pzp, chyba że </w:t>
      </w:r>
      <w:r w:rsidR="00002D81" w:rsidRPr="001900E7">
        <w:rPr>
          <w:rFonts w:asciiTheme="minorHAnsi" w:hAnsiTheme="minorHAnsi" w:cs="Verdana"/>
          <w:sz w:val="22"/>
          <w:szCs w:val="22"/>
        </w:rPr>
        <w:t xml:space="preserve">Wykonawca </w:t>
      </w:r>
      <w:r w:rsidR="00D80EC5" w:rsidRPr="001900E7">
        <w:rPr>
          <w:rFonts w:asciiTheme="minorHAnsi" w:hAnsiTheme="minorHAnsi" w:cs="Verdana"/>
          <w:sz w:val="22"/>
          <w:szCs w:val="22"/>
        </w:rPr>
        <w:t xml:space="preserve">dokonał płatności należnych podatków, opłat lub składek na ubezpieczenia społeczne lub zdrowotne wraz z odsetkami lub grzywnami lub </w:t>
      </w:r>
      <w:r w:rsidR="00D80EC5" w:rsidRPr="001900E7">
        <w:rPr>
          <w:rFonts w:asciiTheme="minorHAnsi" w:hAnsiTheme="minorHAnsi" w:cs="Verdana"/>
          <w:sz w:val="22"/>
          <w:szCs w:val="22"/>
        </w:rPr>
        <w:lastRenderedPageBreak/>
        <w:t>zawarł wiążące porozumienie w</w:t>
      </w:r>
      <w:r w:rsidRPr="001900E7">
        <w:rPr>
          <w:rFonts w:asciiTheme="minorHAnsi" w:hAnsiTheme="minorHAnsi" w:cs="Verdana"/>
          <w:sz w:val="22"/>
          <w:szCs w:val="22"/>
        </w:rPr>
        <w:t xml:space="preserve"> sprawie spłaty tych należności </w:t>
      </w:r>
      <w:r w:rsidR="00DC7CE8" w:rsidRPr="001900E7">
        <w:rPr>
          <w:rFonts w:asciiTheme="minorHAnsi" w:hAnsiTheme="minorHAnsi" w:cs="Verdana"/>
          <w:sz w:val="22"/>
          <w:szCs w:val="22"/>
        </w:rPr>
        <w:t>–</w:t>
      </w:r>
      <w:r w:rsidRPr="001900E7">
        <w:rPr>
          <w:rFonts w:asciiTheme="minorHAnsi" w:hAnsiTheme="minorHAnsi" w:cs="Verdana"/>
          <w:sz w:val="22"/>
          <w:szCs w:val="22"/>
        </w:rPr>
        <w:t xml:space="preserve"> </w:t>
      </w:r>
      <w:r w:rsidR="00DC7CE8" w:rsidRPr="001900E7">
        <w:rPr>
          <w:rFonts w:asciiTheme="minorHAnsi" w:hAnsiTheme="minorHAnsi" w:cs="Verdana"/>
          <w:sz w:val="22"/>
          <w:szCs w:val="22"/>
        </w:rPr>
        <w:t xml:space="preserve">podstawa wykluczenia </w:t>
      </w:r>
      <w:r w:rsidRPr="001900E7">
        <w:rPr>
          <w:rFonts w:asciiTheme="minorHAnsi" w:hAnsiTheme="minorHAnsi" w:cs="Verdana"/>
          <w:sz w:val="22"/>
          <w:szCs w:val="22"/>
        </w:rPr>
        <w:t>art. 24 ust</w:t>
      </w:r>
      <w:r w:rsidR="008C683E" w:rsidRPr="001900E7">
        <w:rPr>
          <w:rFonts w:asciiTheme="minorHAnsi" w:hAnsiTheme="minorHAnsi" w:cs="Verdana"/>
          <w:sz w:val="22"/>
          <w:szCs w:val="22"/>
        </w:rPr>
        <w:t>.</w:t>
      </w:r>
      <w:r w:rsidRPr="001900E7">
        <w:rPr>
          <w:rFonts w:asciiTheme="minorHAnsi" w:hAnsiTheme="minorHAnsi" w:cs="Verdana"/>
          <w:sz w:val="22"/>
          <w:szCs w:val="22"/>
        </w:rPr>
        <w:t xml:space="preserve"> 5 pkt 8 .  </w:t>
      </w:r>
    </w:p>
    <w:p w14:paraId="5AE50470" w14:textId="3D7ED2AE" w:rsidR="00BF2E79" w:rsidRPr="00591E21" w:rsidRDefault="00882B83" w:rsidP="00BF2E79">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8.3.</w:t>
      </w:r>
      <w:r>
        <w:rPr>
          <w:rFonts w:asciiTheme="minorHAnsi" w:hAnsiTheme="minorHAnsi" w:cs="Verdana"/>
          <w:b w:val="0"/>
          <w:sz w:val="22"/>
          <w:szCs w:val="22"/>
        </w:rPr>
        <w:tab/>
        <w:t>Wykluczenie W</w:t>
      </w:r>
      <w:r w:rsidR="00BF2E79" w:rsidRPr="00591E21">
        <w:rPr>
          <w:rFonts w:asciiTheme="minorHAnsi" w:hAnsiTheme="minorHAnsi" w:cs="Verdana"/>
          <w:b w:val="0"/>
          <w:sz w:val="22"/>
          <w:szCs w:val="22"/>
        </w:rPr>
        <w:t>ykonawcy następuje zgodnie z art. 24 ust. 7 ustawy Pzp.</w:t>
      </w:r>
    </w:p>
    <w:p w14:paraId="1EE825D0" w14:textId="67743949"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8.4.</w:t>
      </w:r>
      <w:r w:rsidRPr="00591E21">
        <w:rPr>
          <w:rFonts w:asciiTheme="minorHAnsi" w:hAnsiTheme="minorHAnsi" w:cs="Verdana"/>
          <w:b w:val="0"/>
          <w:sz w:val="22"/>
          <w:szCs w:val="22"/>
        </w:rPr>
        <w:tab/>
        <w:t xml:space="preserve">Wykonawca, który podlega wykluczeniu na podstawie art. 24 ust. 1 pkt 13 i 14 oraz 16–20 ustawy Pzp lub pkt 8.2. </w:t>
      </w:r>
      <w:r w:rsidR="00DE6E4E">
        <w:rPr>
          <w:rFonts w:asciiTheme="minorHAnsi" w:hAnsiTheme="minorHAnsi" w:cs="Verdana"/>
          <w:b w:val="0"/>
          <w:sz w:val="22"/>
          <w:szCs w:val="22"/>
        </w:rPr>
        <w:t>SIWZ</w:t>
      </w:r>
      <w:r w:rsidRPr="00591E21">
        <w:rPr>
          <w:rFonts w:asciiTheme="minorHAnsi" w:hAnsiTheme="minorHAnsi" w:cs="Verdana"/>
          <w:b w:val="0"/>
          <w:sz w:val="22"/>
          <w:szCs w:val="22"/>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w:t>
      </w:r>
      <w:r w:rsidR="00882B83">
        <w:rPr>
          <w:rFonts w:asciiTheme="minorHAnsi" w:hAnsiTheme="minorHAnsi" w:cs="Verdana"/>
          <w:b w:val="0"/>
          <w:sz w:val="22"/>
          <w:szCs w:val="22"/>
        </w:rPr>
        <w:t>b nieprawidłowemu postępowaniu W</w:t>
      </w:r>
      <w:r w:rsidRPr="00591E21">
        <w:rPr>
          <w:rFonts w:asciiTheme="minorHAnsi" w:hAnsiTheme="minorHAnsi" w:cs="Verdana"/>
          <w:b w:val="0"/>
          <w:sz w:val="22"/>
          <w:szCs w:val="22"/>
        </w:rPr>
        <w:t>ykonawcy. Regulacji, o której mowa w zdaniu pierwszym nie stosuje się, jeżeli wo</w:t>
      </w:r>
      <w:r w:rsidR="00882B83">
        <w:rPr>
          <w:rFonts w:asciiTheme="minorHAnsi" w:hAnsiTheme="minorHAnsi" w:cs="Verdana"/>
          <w:b w:val="0"/>
          <w:sz w:val="22"/>
          <w:szCs w:val="22"/>
        </w:rPr>
        <w:t>bec W</w:t>
      </w:r>
      <w:r w:rsidRPr="00591E21">
        <w:rPr>
          <w:rFonts w:asciiTheme="minorHAnsi" w:hAnsiTheme="minorHAnsi" w:cs="Verdana"/>
          <w:b w:val="0"/>
          <w:sz w:val="22"/>
          <w:szCs w:val="22"/>
        </w:rPr>
        <w:t>ykonawcy, będącego podmiotem zbiorowym, orzeczono prawomocnym wyrokiem sądu zakaz ubiegania się o udzielenie zamówienia oraz nie upłynął określony w tym wyroku okres obowiązywania tego zakazu.</w:t>
      </w:r>
    </w:p>
    <w:p w14:paraId="4AFF7055" w14:textId="6CE760AD"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8.5.</w:t>
      </w:r>
      <w:r w:rsidRPr="00591E21">
        <w:rPr>
          <w:rFonts w:asciiTheme="minorHAnsi" w:hAnsiTheme="minorHAnsi" w:cs="Verdana"/>
          <w:b w:val="0"/>
          <w:sz w:val="22"/>
          <w:szCs w:val="22"/>
        </w:rPr>
        <w:tab/>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n</w:t>
      </w:r>
      <w:r w:rsidR="002A3FC7">
        <w:rPr>
          <w:rFonts w:asciiTheme="minorHAnsi" w:hAnsiTheme="minorHAnsi" w:cs="Verdana"/>
          <w:b w:val="0"/>
          <w:sz w:val="22"/>
          <w:szCs w:val="22"/>
        </w:rPr>
        <w:t>ie podlega wykluczeniu, jeżeli z</w:t>
      </w:r>
      <w:r w:rsidRPr="00591E21">
        <w:rPr>
          <w:rFonts w:asciiTheme="minorHAnsi" w:hAnsiTheme="minorHAnsi" w:cs="Verdana"/>
          <w:b w:val="0"/>
          <w:sz w:val="22"/>
          <w:szCs w:val="22"/>
        </w:rPr>
        <w:t>amawiający, uwzględniając wagę i</w:t>
      </w:r>
      <w:r w:rsidR="00E900FF">
        <w:rPr>
          <w:rFonts w:asciiTheme="minorHAnsi" w:hAnsiTheme="minorHAnsi" w:cs="Verdana"/>
          <w:b w:val="0"/>
          <w:sz w:val="22"/>
          <w:szCs w:val="22"/>
        </w:rPr>
        <w:t xml:space="preserve"> szczególne okoliczności czynu W</w:t>
      </w:r>
      <w:r w:rsidRPr="00591E21">
        <w:rPr>
          <w:rFonts w:asciiTheme="minorHAnsi" w:hAnsiTheme="minorHAnsi" w:cs="Verdana"/>
          <w:b w:val="0"/>
          <w:sz w:val="22"/>
          <w:szCs w:val="22"/>
        </w:rPr>
        <w:t xml:space="preserve">ykonawcy, uzna za wystarczające dowody przedstawione na podstawie pkt. 8.4 </w:t>
      </w:r>
      <w:r w:rsidR="00DE6E4E">
        <w:rPr>
          <w:rFonts w:asciiTheme="minorHAnsi" w:hAnsiTheme="minorHAnsi" w:cs="Verdana"/>
          <w:b w:val="0"/>
          <w:sz w:val="22"/>
          <w:szCs w:val="22"/>
        </w:rPr>
        <w:t>SIWZ</w:t>
      </w:r>
      <w:r w:rsidRPr="00591E21">
        <w:rPr>
          <w:rFonts w:asciiTheme="minorHAnsi" w:hAnsiTheme="minorHAnsi" w:cs="Verdana"/>
          <w:b w:val="0"/>
          <w:sz w:val="22"/>
          <w:szCs w:val="22"/>
        </w:rPr>
        <w:t>.</w:t>
      </w:r>
    </w:p>
    <w:p w14:paraId="48640D9A" w14:textId="086F8BF8" w:rsidR="00B8439F" w:rsidRDefault="00BF2E79" w:rsidP="006E5055">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8.6.</w:t>
      </w:r>
      <w:r w:rsidRPr="00591E21">
        <w:rPr>
          <w:rFonts w:asciiTheme="minorHAnsi" w:hAnsiTheme="minorHAnsi" w:cs="Verdana"/>
          <w:b w:val="0"/>
          <w:sz w:val="22"/>
          <w:szCs w:val="22"/>
        </w:rPr>
        <w:tab/>
      </w:r>
      <w:r w:rsidR="005068DE">
        <w:rPr>
          <w:rFonts w:asciiTheme="minorHAnsi" w:hAnsiTheme="minorHAnsi" w:cs="Verdana"/>
          <w:b w:val="0"/>
          <w:sz w:val="22"/>
          <w:szCs w:val="22"/>
        </w:rPr>
        <w:t xml:space="preserve">Zamawiający </w:t>
      </w:r>
      <w:r w:rsidR="00E900FF">
        <w:rPr>
          <w:rFonts w:asciiTheme="minorHAnsi" w:hAnsiTheme="minorHAnsi" w:cs="Verdana"/>
          <w:b w:val="0"/>
          <w:sz w:val="22"/>
          <w:szCs w:val="22"/>
        </w:rPr>
        <w:t>może wykluczyć W</w:t>
      </w:r>
      <w:r w:rsidRPr="00591E21">
        <w:rPr>
          <w:rFonts w:asciiTheme="minorHAnsi" w:hAnsiTheme="minorHAnsi" w:cs="Verdana"/>
          <w:b w:val="0"/>
          <w:sz w:val="22"/>
          <w:szCs w:val="22"/>
        </w:rPr>
        <w:t>ykonawcę na każdym etapie postępowania o udzielenie zamówienia.</w:t>
      </w:r>
    </w:p>
    <w:p w14:paraId="5A77F4E9" w14:textId="77777777" w:rsidR="00253F1F" w:rsidRPr="006E5055" w:rsidRDefault="00253F1F" w:rsidP="006E5055">
      <w:pPr>
        <w:pStyle w:val="Tekstpodstawowy2"/>
        <w:ind w:left="709" w:hanging="709"/>
        <w:rPr>
          <w:rFonts w:asciiTheme="minorHAnsi" w:hAnsiTheme="minorHAnsi" w:cs="Verdana"/>
          <w:b w:val="0"/>
          <w:sz w:val="22"/>
          <w:szCs w:val="22"/>
        </w:rPr>
      </w:pPr>
    </w:p>
    <w:p w14:paraId="416AA330" w14:textId="77777777" w:rsidR="006A7820" w:rsidRPr="00654E34" w:rsidRDefault="006A7820"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9. </w:t>
      </w:r>
      <w:r w:rsidRPr="00591E21">
        <w:rPr>
          <w:rFonts w:asciiTheme="minorHAnsi" w:hAnsiTheme="minorHAnsi" w:cs="Verdana"/>
          <w:b/>
          <w:sz w:val="22"/>
          <w:szCs w:val="22"/>
        </w:rPr>
        <w:tab/>
      </w:r>
      <w:r w:rsidRPr="00591E21">
        <w:rPr>
          <w:rStyle w:val="tekstdokbold"/>
          <w:rFonts w:asciiTheme="minorHAnsi" w:hAnsiTheme="minorHAnsi" w:cs="Verdana"/>
          <w:sz w:val="22"/>
          <w:szCs w:val="22"/>
        </w:rPr>
        <w:t xml:space="preserve">OŚWIADCZENIA I DOKUMENTY, JAKIE ZOBOWIĄZANI SĄ DOSTARCZYĆ WYKONAWCY </w:t>
      </w:r>
      <w:r w:rsidR="00181D5F">
        <w:rPr>
          <w:rStyle w:val="tekstdokbold"/>
          <w:rFonts w:asciiTheme="minorHAnsi" w:hAnsiTheme="minorHAnsi" w:cs="Verdana"/>
          <w:sz w:val="22"/>
          <w:szCs w:val="22"/>
        </w:rPr>
        <w:br/>
      </w:r>
      <w:r w:rsidRPr="00591E21">
        <w:rPr>
          <w:rStyle w:val="tekstdokbold"/>
          <w:rFonts w:asciiTheme="minorHAnsi" w:hAnsiTheme="minorHAnsi" w:cs="Verdana"/>
          <w:sz w:val="22"/>
          <w:szCs w:val="22"/>
        </w:rPr>
        <w:t>W CELU WYKAZANI</w:t>
      </w:r>
      <w:r w:rsidR="001D6C36">
        <w:rPr>
          <w:rStyle w:val="tekstdokbold"/>
          <w:rFonts w:asciiTheme="minorHAnsi" w:hAnsiTheme="minorHAnsi" w:cs="Verdana"/>
          <w:sz w:val="22"/>
          <w:szCs w:val="22"/>
        </w:rPr>
        <w:t xml:space="preserve">A BRAKU PODSTAW WYKLUCZENIA, </w:t>
      </w:r>
      <w:r w:rsidRPr="00591E21">
        <w:rPr>
          <w:rStyle w:val="tekstdokbold"/>
          <w:rFonts w:asciiTheme="minorHAnsi" w:hAnsiTheme="minorHAnsi" w:cs="Verdana"/>
          <w:sz w:val="22"/>
          <w:szCs w:val="22"/>
        </w:rPr>
        <w:t>POTWIERDZENIA SPEŁNIANIA WARUNKÓW UDZIAŁU W POSTĘPOWANIU</w:t>
      </w:r>
      <w:r w:rsidR="001D6C36">
        <w:rPr>
          <w:rStyle w:val="tekstdokbold"/>
          <w:rFonts w:asciiTheme="minorHAnsi" w:hAnsiTheme="minorHAnsi" w:cs="Verdana"/>
          <w:sz w:val="22"/>
          <w:szCs w:val="22"/>
        </w:rPr>
        <w:t xml:space="preserve"> </w:t>
      </w:r>
      <w:r w:rsidR="001D6C36" w:rsidRPr="00654E34">
        <w:rPr>
          <w:rStyle w:val="tekstdokbold"/>
          <w:rFonts w:asciiTheme="minorHAnsi" w:hAnsiTheme="minorHAnsi" w:cs="Verdana"/>
          <w:sz w:val="22"/>
          <w:szCs w:val="22"/>
        </w:rPr>
        <w:t>ORAZ W CELU WYK</w:t>
      </w:r>
      <w:r w:rsidR="00AB1D91" w:rsidRPr="00654E34">
        <w:rPr>
          <w:rStyle w:val="tekstdokbold"/>
          <w:rFonts w:asciiTheme="minorHAnsi" w:hAnsiTheme="minorHAnsi" w:cs="Verdana"/>
          <w:sz w:val="22"/>
          <w:szCs w:val="22"/>
        </w:rPr>
        <w:t>AZANIA SPEŁNIANIA PRZEZ OFEROWANE DOSTAWY, USŁUGI LUB ROBOTY BUDOWLANE WYMAGAŃ OKREŚLONYCH  PRZEZ ZAMAWIAJĄCEGO</w:t>
      </w:r>
    </w:p>
    <w:p w14:paraId="330344E6" w14:textId="77777777" w:rsidR="006A7820" w:rsidRPr="00766900" w:rsidRDefault="006A7820" w:rsidP="006A7820">
      <w:pPr>
        <w:pStyle w:val="Tekstpodstawowy2"/>
        <w:ind w:left="709" w:hanging="709"/>
        <w:rPr>
          <w:rFonts w:asciiTheme="minorHAnsi" w:hAnsiTheme="minorHAnsi" w:cs="Verdana"/>
          <w:sz w:val="22"/>
          <w:szCs w:val="22"/>
          <w:u w:val="single"/>
        </w:rPr>
      </w:pPr>
      <w:r w:rsidRPr="00591E21">
        <w:rPr>
          <w:rFonts w:asciiTheme="minorHAnsi" w:hAnsiTheme="minorHAnsi" w:cs="Verdana"/>
          <w:b w:val="0"/>
          <w:sz w:val="22"/>
          <w:szCs w:val="22"/>
        </w:rPr>
        <w:t>9.1.</w:t>
      </w:r>
      <w:r w:rsidRPr="00591E21">
        <w:rPr>
          <w:rFonts w:asciiTheme="minorHAnsi" w:hAnsiTheme="minorHAnsi" w:cs="Verdana"/>
          <w:b w:val="0"/>
          <w:sz w:val="22"/>
          <w:szCs w:val="22"/>
        </w:rPr>
        <w:tab/>
      </w:r>
      <w:r w:rsidR="00002D81">
        <w:rPr>
          <w:rFonts w:asciiTheme="minorHAnsi" w:hAnsiTheme="minorHAnsi" w:cs="Verdana"/>
          <w:sz w:val="22"/>
          <w:szCs w:val="22"/>
          <w:u w:val="single"/>
        </w:rPr>
        <w:t>Wykonawca</w:t>
      </w:r>
      <w:r w:rsidR="003457E8">
        <w:rPr>
          <w:rFonts w:asciiTheme="minorHAnsi" w:hAnsiTheme="minorHAnsi" w:cs="Verdana"/>
          <w:sz w:val="22"/>
          <w:szCs w:val="22"/>
          <w:u w:val="single"/>
        </w:rPr>
        <w:t xml:space="preserve"> </w:t>
      </w:r>
      <w:r w:rsidR="00B75A14">
        <w:rPr>
          <w:rFonts w:asciiTheme="minorHAnsi" w:hAnsiTheme="minorHAnsi" w:cs="Verdana"/>
          <w:sz w:val="22"/>
          <w:szCs w:val="22"/>
          <w:u w:val="single"/>
        </w:rPr>
        <w:t>dołącza do oferty</w:t>
      </w:r>
      <w:r w:rsidR="00C92425">
        <w:rPr>
          <w:rFonts w:asciiTheme="minorHAnsi" w:hAnsiTheme="minorHAnsi" w:cs="Verdana"/>
          <w:sz w:val="22"/>
          <w:szCs w:val="22"/>
          <w:u w:val="single"/>
        </w:rPr>
        <w:t xml:space="preserve"> </w:t>
      </w:r>
      <w:r w:rsidRPr="00766900">
        <w:rPr>
          <w:rFonts w:asciiTheme="minorHAnsi" w:hAnsiTheme="minorHAnsi" w:cs="Verdana"/>
          <w:sz w:val="22"/>
          <w:szCs w:val="22"/>
          <w:u w:val="single"/>
        </w:rPr>
        <w:t>aktualne na dzie</w:t>
      </w:r>
      <w:r w:rsidR="00633DCF" w:rsidRPr="00766900">
        <w:rPr>
          <w:rFonts w:asciiTheme="minorHAnsi" w:hAnsiTheme="minorHAnsi" w:cs="Verdana"/>
          <w:sz w:val="22"/>
          <w:szCs w:val="22"/>
          <w:u w:val="single"/>
        </w:rPr>
        <w:t>ń składania ofert oświadczenie</w:t>
      </w:r>
      <w:r w:rsidR="00C70539" w:rsidRPr="00766900">
        <w:rPr>
          <w:rFonts w:asciiTheme="minorHAnsi" w:hAnsiTheme="minorHAnsi" w:cs="Verdana"/>
          <w:sz w:val="22"/>
          <w:szCs w:val="22"/>
          <w:u w:val="single"/>
        </w:rPr>
        <w:t xml:space="preserve">, </w:t>
      </w:r>
      <w:r w:rsidRPr="00766900">
        <w:rPr>
          <w:rFonts w:asciiTheme="minorHAnsi" w:hAnsiTheme="minorHAnsi" w:cs="Verdana"/>
          <w:sz w:val="22"/>
          <w:szCs w:val="22"/>
          <w:u w:val="single"/>
        </w:rPr>
        <w:t>stanowiące wstępne potwierdzenie, że Wykonawca:</w:t>
      </w:r>
    </w:p>
    <w:p w14:paraId="1F770AF1" w14:textId="77777777" w:rsidR="00633DCF" w:rsidRPr="00591E21" w:rsidRDefault="00633DCF" w:rsidP="00633DCF">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cs="Verdana"/>
          <w:b w:val="0"/>
          <w:sz w:val="22"/>
          <w:szCs w:val="22"/>
        </w:rPr>
        <w:t>nie podlega wykluczeniu;</w:t>
      </w:r>
    </w:p>
    <w:p w14:paraId="34EB7BCB" w14:textId="77777777" w:rsidR="00633DCF" w:rsidRPr="00591E21" w:rsidRDefault="00633DCF" w:rsidP="00633DCF">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b)</w:t>
      </w:r>
      <w:r w:rsidRPr="00591E21">
        <w:rPr>
          <w:rFonts w:asciiTheme="minorHAnsi" w:hAnsiTheme="minorHAnsi" w:cs="Verdana"/>
          <w:b w:val="0"/>
          <w:bCs w:val="0"/>
          <w:sz w:val="22"/>
          <w:szCs w:val="22"/>
        </w:rPr>
        <w:tab/>
      </w:r>
      <w:r w:rsidRPr="00591E21">
        <w:rPr>
          <w:rFonts w:asciiTheme="minorHAnsi" w:hAnsiTheme="minorHAnsi" w:cs="Verdana"/>
          <w:b w:val="0"/>
          <w:sz w:val="22"/>
          <w:szCs w:val="22"/>
        </w:rPr>
        <w:t>spełnia warunki udziału w postępowaniu.</w:t>
      </w:r>
    </w:p>
    <w:p w14:paraId="48F8F615" w14:textId="0115685F" w:rsidR="005211A8" w:rsidRPr="00BC70D9" w:rsidRDefault="00633DCF" w:rsidP="00ED70BD">
      <w:pPr>
        <w:pStyle w:val="Tekstpodstawowy2"/>
        <w:ind w:left="709" w:hanging="709"/>
        <w:rPr>
          <w:rFonts w:asciiTheme="minorHAnsi" w:hAnsiTheme="minorHAnsi" w:cs="Verdana"/>
          <w:b w:val="0"/>
          <w:sz w:val="22"/>
          <w:szCs w:val="22"/>
          <w:u w:val="single"/>
        </w:rPr>
      </w:pPr>
      <w:r w:rsidRPr="00591E21">
        <w:rPr>
          <w:rFonts w:asciiTheme="minorHAnsi" w:hAnsiTheme="minorHAnsi" w:cs="Verdana"/>
          <w:b w:val="0"/>
          <w:sz w:val="22"/>
          <w:szCs w:val="22"/>
        </w:rPr>
        <w:t>9.2.</w:t>
      </w:r>
      <w:r w:rsidRPr="00591E21">
        <w:rPr>
          <w:rFonts w:asciiTheme="minorHAnsi" w:hAnsiTheme="minorHAnsi" w:cs="Verdana"/>
          <w:b w:val="0"/>
          <w:sz w:val="22"/>
          <w:szCs w:val="22"/>
        </w:rPr>
        <w:tab/>
        <w:t xml:space="preserve">Oświadczenie, o którym mowa w pkt 9.1.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zobowiązany jest złożyć w formie jednolitego dokumentu sporządzonego zgodnie z wzorem standar</w:t>
      </w:r>
      <w:r w:rsidR="003E14C9">
        <w:rPr>
          <w:rFonts w:asciiTheme="minorHAnsi" w:hAnsiTheme="minorHAnsi" w:cs="Verdana"/>
          <w:b w:val="0"/>
          <w:sz w:val="22"/>
          <w:szCs w:val="22"/>
        </w:rPr>
        <w:t>dowego formularza określonego w </w:t>
      </w:r>
      <w:r w:rsidRPr="00591E21">
        <w:rPr>
          <w:rFonts w:asciiTheme="minorHAnsi" w:hAnsiTheme="minorHAnsi" w:cs="Verdana"/>
          <w:b w:val="0"/>
          <w:sz w:val="22"/>
          <w:szCs w:val="22"/>
        </w:rPr>
        <w:t xml:space="preserve">rozporządzeniu wykonawczym Komisji Europejskiej wydanym na podstawie </w:t>
      </w:r>
      <w:r w:rsidR="00AB1D91">
        <w:rPr>
          <w:rFonts w:asciiTheme="minorHAnsi" w:hAnsiTheme="minorHAnsi" w:cs="Verdana"/>
          <w:b w:val="0"/>
          <w:sz w:val="22"/>
          <w:szCs w:val="22"/>
        </w:rPr>
        <w:br/>
      </w:r>
      <w:r w:rsidRPr="00591E21">
        <w:rPr>
          <w:rFonts w:asciiTheme="minorHAnsi" w:hAnsiTheme="minorHAnsi" w:cs="Verdana"/>
          <w:b w:val="0"/>
          <w:sz w:val="22"/>
          <w:szCs w:val="22"/>
        </w:rPr>
        <w:t xml:space="preserve">art. </w:t>
      </w:r>
      <w:r w:rsidR="00FD0A58" w:rsidRPr="00AB1D91">
        <w:rPr>
          <w:rFonts w:asciiTheme="minorHAnsi" w:hAnsiTheme="minorHAnsi" w:cs="Verdana"/>
          <w:b w:val="0"/>
          <w:color w:val="000000" w:themeColor="text1"/>
          <w:sz w:val="22"/>
          <w:szCs w:val="22"/>
        </w:rPr>
        <w:t>80</w:t>
      </w:r>
      <w:r w:rsidRPr="00AB1D91">
        <w:rPr>
          <w:rFonts w:asciiTheme="minorHAnsi" w:hAnsiTheme="minorHAnsi" w:cs="Verdana"/>
          <w:b w:val="0"/>
          <w:color w:val="000000" w:themeColor="text1"/>
          <w:sz w:val="22"/>
          <w:szCs w:val="22"/>
        </w:rPr>
        <w:t xml:space="preserve"> ust. </w:t>
      </w:r>
      <w:r w:rsidR="00FD0A58" w:rsidRPr="00AB1D91">
        <w:rPr>
          <w:rFonts w:asciiTheme="minorHAnsi" w:hAnsiTheme="minorHAnsi" w:cs="Verdana"/>
          <w:b w:val="0"/>
          <w:color w:val="000000" w:themeColor="text1"/>
          <w:sz w:val="22"/>
          <w:szCs w:val="22"/>
        </w:rPr>
        <w:t>3</w:t>
      </w:r>
      <w:r w:rsidRPr="00AB1D91">
        <w:rPr>
          <w:rFonts w:asciiTheme="minorHAnsi" w:hAnsiTheme="minorHAnsi" w:cs="Verdana"/>
          <w:b w:val="0"/>
          <w:color w:val="000000" w:themeColor="text1"/>
          <w:sz w:val="22"/>
          <w:szCs w:val="22"/>
        </w:rPr>
        <w:t xml:space="preserve"> dyrektywy 2014/2</w:t>
      </w:r>
      <w:r w:rsidR="00FD0A58" w:rsidRPr="00AB1D91">
        <w:rPr>
          <w:rFonts w:asciiTheme="minorHAnsi" w:hAnsiTheme="minorHAnsi" w:cs="Verdana"/>
          <w:b w:val="0"/>
          <w:color w:val="000000" w:themeColor="text1"/>
          <w:sz w:val="22"/>
          <w:szCs w:val="22"/>
        </w:rPr>
        <w:t>5</w:t>
      </w:r>
      <w:r w:rsidRPr="00AB1D91">
        <w:rPr>
          <w:rFonts w:asciiTheme="minorHAnsi" w:hAnsiTheme="minorHAnsi" w:cs="Verdana"/>
          <w:b w:val="0"/>
          <w:color w:val="000000" w:themeColor="text1"/>
          <w:sz w:val="22"/>
          <w:szCs w:val="22"/>
        </w:rPr>
        <w:t>/UE,</w:t>
      </w:r>
      <w:r w:rsidRPr="00D27218">
        <w:rPr>
          <w:rFonts w:asciiTheme="minorHAnsi" w:hAnsiTheme="minorHAnsi" w:cs="Verdana"/>
          <w:b w:val="0"/>
          <w:color w:val="000000" w:themeColor="text1"/>
          <w:sz w:val="22"/>
          <w:szCs w:val="22"/>
        </w:rPr>
        <w:t xml:space="preserve"> zwanego </w:t>
      </w:r>
      <w:r w:rsidR="00766900">
        <w:rPr>
          <w:rFonts w:asciiTheme="minorHAnsi" w:hAnsiTheme="minorHAnsi" w:cs="Verdana"/>
          <w:b w:val="0"/>
          <w:sz w:val="22"/>
          <w:szCs w:val="22"/>
        </w:rPr>
        <w:t>dalej „</w:t>
      </w:r>
      <w:r w:rsidR="005C7C74">
        <w:rPr>
          <w:rFonts w:asciiTheme="minorHAnsi" w:hAnsiTheme="minorHAnsi" w:cs="Verdana"/>
          <w:b w:val="0"/>
          <w:sz w:val="22"/>
          <w:szCs w:val="22"/>
        </w:rPr>
        <w:t>Jednolity</w:t>
      </w:r>
      <w:r w:rsidRPr="00591E21">
        <w:rPr>
          <w:rFonts w:asciiTheme="minorHAnsi" w:hAnsiTheme="minorHAnsi" w:cs="Verdana"/>
          <w:b w:val="0"/>
          <w:sz w:val="22"/>
          <w:szCs w:val="22"/>
        </w:rPr>
        <w:t>m dokumentem”</w:t>
      </w:r>
      <w:r w:rsidR="000463DA" w:rsidRPr="00591E21">
        <w:rPr>
          <w:rFonts w:asciiTheme="minorHAnsi" w:hAnsiTheme="minorHAnsi" w:cs="Verdana"/>
          <w:b w:val="0"/>
          <w:sz w:val="22"/>
          <w:szCs w:val="22"/>
        </w:rPr>
        <w:t xml:space="preserve"> </w:t>
      </w:r>
      <w:r w:rsidR="00744CA5">
        <w:rPr>
          <w:rFonts w:asciiTheme="minorHAnsi" w:hAnsiTheme="minorHAnsi" w:cs="Verdana"/>
          <w:b w:val="0"/>
          <w:sz w:val="22"/>
          <w:szCs w:val="22"/>
        </w:rPr>
        <w:t>lub ,</w:t>
      </w:r>
      <w:r w:rsidR="00744CA5" w:rsidRPr="00BC70D9">
        <w:rPr>
          <w:rFonts w:asciiTheme="minorHAnsi" w:hAnsiTheme="minorHAnsi" w:cs="Verdana"/>
          <w:b w:val="0"/>
          <w:sz w:val="22"/>
          <w:szCs w:val="22"/>
        </w:rPr>
        <w:t>,JEDZ’’</w:t>
      </w:r>
      <w:r w:rsidR="000B01A4">
        <w:rPr>
          <w:rFonts w:asciiTheme="minorHAnsi" w:hAnsiTheme="minorHAnsi" w:cs="Verdana"/>
          <w:b w:val="0"/>
          <w:sz w:val="22"/>
          <w:szCs w:val="22"/>
          <w:u w:val="single"/>
        </w:rPr>
        <w:t>.</w:t>
      </w:r>
    </w:p>
    <w:p w14:paraId="12056D95" w14:textId="77777777" w:rsidR="00ED70BD" w:rsidRPr="00591E21" w:rsidRDefault="00ED70BD" w:rsidP="00ED70BD">
      <w:pPr>
        <w:pStyle w:val="Tekstpodstawowy2"/>
        <w:ind w:left="709" w:hanging="709"/>
        <w:rPr>
          <w:rFonts w:asciiTheme="minorHAnsi" w:hAnsiTheme="minorHAnsi" w:cs="Verdana"/>
          <w:b w:val="0"/>
          <w:sz w:val="22"/>
          <w:szCs w:val="22"/>
        </w:rPr>
      </w:pPr>
    </w:p>
    <w:p w14:paraId="75499A75" w14:textId="37DFACAD" w:rsidR="005211A8" w:rsidRPr="00604F3A" w:rsidRDefault="005C7C74" w:rsidP="005211A8">
      <w:pPr>
        <w:pStyle w:val="Akapitzlist"/>
        <w:tabs>
          <w:tab w:val="left" w:pos="1134"/>
        </w:tabs>
        <w:spacing w:line="240" w:lineRule="auto"/>
        <w:ind w:left="709"/>
        <w:jc w:val="both"/>
        <w:rPr>
          <w:rFonts w:asciiTheme="minorHAnsi" w:hAnsiTheme="minorHAnsi" w:cstheme="minorHAnsi"/>
          <w:color w:val="FF0000"/>
        </w:rPr>
      </w:pPr>
      <w:r w:rsidRPr="00654E34">
        <w:rPr>
          <w:rFonts w:asciiTheme="minorHAnsi" w:hAnsiTheme="minorHAnsi" w:cs="Verdana"/>
        </w:rPr>
        <w:t>Jednolity</w:t>
      </w:r>
      <w:r w:rsidR="00330375" w:rsidRPr="00654E34">
        <w:rPr>
          <w:rFonts w:asciiTheme="minorHAnsi" w:hAnsiTheme="minorHAnsi" w:cs="Verdana"/>
        </w:rPr>
        <w:t xml:space="preserve"> dokument przygotowany wstępnie przez Zamawiającego dla przedmiotowego postępowania jest dostępny na stronie internetowej Zamawiającego w miejscu zamieszczenia niniejszej SIWZ.</w:t>
      </w:r>
      <w:r w:rsidR="005211A8" w:rsidRPr="00654E34">
        <w:rPr>
          <w:rFonts w:asciiTheme="minorHAnsi" w:hAnsiTheme="minorHAnsi" w:cs="Verdana"/>
        </w:rPr>
        <w:t xml:space="preserve"> </w:t>
      </w:r>
      <w:r w:rsidR="005068DE" w:rsidRPr="00654E34">
        <w:rPr>
          <w:rFonts w:asciiTheme="minorHAnsi" w:hAnsiTheme="minorHAnsi" w:cs="Verdana"/>
        </w:rPr>
        <w:t xml:space="preserve">Zamawiający </w:t>
      </w:r>
      <w:r w:rsidR="005211A8" w:rsidRPr="00654E34">
        <w:rPr>
          <w:rFonts w:asciiTheme="minorHAnsi" w:hAnsiTheme="minorHAnsi" w:cstheme="minorHAnsi"/>
        </w:rPr>
        <w:t xml:space="preserve">informuje, że </w:t>
      </w:r>
      <w:r w:rsidR="00002D81" w:rsidRPr="00654E34">
        <w:rPr>
          <w:rFonts w:asciiTheme="minorHAnsi" w:hAnsiTheme="minorHAnsi" w:cstheme="minorHAnsi"/>
        </w:rPr>
        <w:t xml:space="preserve">Wykonawca </w:t>
      </w:r>
      <w:r w:rsidR="005211A8" w:rsidRPr="00654E34">
        <w:rPr>
          <w:rFonts w:asciiTheme="minorHAnsi" w:hAnsiTheme="minorHAnsi" w:cstheme="minorHAnsi"/>
        </w:rPr>
        <w:t xml:space="preserve">może ograniczyć się do wypełnienia </w:t>
      </w:r>
      <w:r w:rsidR="005211A8" w:rsidRPr="00654E34">
        <w:rPr>
          <w:rFonts w:asciiTheme="minorHAnsi" w:hAnsiTheme="minorHAnsi" w:cstheme="minorHAnsi"/>
          <w:b/>
        </w:rPr>
        <w:t>sekcji</w:t>
      </w:r>
      <w:r w:rsidR="005211A8" w:rsidRPr="00654E34">
        <w:rPr>
          <w:rFonts w:asciiTheme="minorHAnsi" w:hAnsiTheme="minorHAnsi" w:cstheme="minorHAnsi"/>
        </w:rPr>
        <w:t xml:space="preserve"> </w:t>
      </w:r>
      <w:r w:rsidR="005211A8" w:rsidRPr="00654E34">
        <w:rPr>
          <w:rFonts w:asciiTheme="minorHAnsi" w:hAnsiTheme="minorHAnsi" w:cstheme="minorHAnsi"/>
          <w:b/>
        </w:rPr>
        <w:sym w:font="Symbol" w:char="F061"/>
      </w:r>
      <w:r w:rsidR="004D3E55" w:rsidRPr="00654E34">
        <w:rPr>
          <w:rFonts w:asciiTheme="minorHAnsi" w:hAnsiTheme="minorHAnsi" w:cstheme="minorHAnsi"/>
          <w:b/>
        </w:rPr>
        <w:t xml:space="preserve"> (alfa)</w:t>
      </w:r>
      <w:r w:rsidR="005211A8" w:rsidRPr="00654E34">
        <w:rPr>
          <w:rFonts w:asciiTheme="minorHAnsi" w:hAnsiTheme="minorHAnsi" w:cstheme="minorHAnsi"/>
        </w:rPr>
        <w:t>: Ogólne oświadczenie dotyczące wszystkich kryteriów kwalifikacji w części IV JEDZ i nie musi wypełniać żadnej z pozo</w:t>
      </w:r>
      <w:r w:rsidR="00BC70D9">
        <w:rPr>
          <w:rFonts w:asciiTheme="minorHAnsi" w:hAnsiTheme="minorHAnsi" w:cstheme="minorHAnsi"/>
        </w:rPr>
        <w:t>stałych sekcji w części IV JEDZ.</w:t>
      </w:r>
    </w:p>
    <w:p w14:paraId="3FA08597" w14:textId="51E083DE" w:rsidR="00975B47" w:rsidRPr="00975B47" w:rsidRDefault="00237C73" w:rsidP="00975B47">
      <w:pPr>
        <w:pStyle w:val="Tekstpodstawowy2"/>
        <w:ind w:left="709" w:hanging="709"/>
        <w:rPr>
          <w:rStyle w:val="Hipercze"/>
          <w:rFonts w:asciiTheme="minorHAnsi" w:hAnsiTheme="minorHAnsi" w:cs="Verdana"/>
          <w:b w:val="0"/>
          <w:color w:val="auto"/>
          <w:sz w:val="22"/>
          <w:szCs w:val="22"/>
          <w:u w:val="none"/>
        </w:rPr>
      </w:pPr>
      <w:r>
        <w:rPr>
          <w:rFonts w:asciiTheme="minorHAnsi" w:hAnsiTheme="minorHAnsi" w:cs="Verdana"/>
          <w:b w:val="0"/>
          <w:sz w:val="22"/>
          <w:szCs w:val="22"/>
        </w:rPr>
        <w:t xml:space="preserve">              Przy wypełnianiu formularza JEDZ </w:t>
      </w:r>
      <w:r w:rsidR="00002D81">
        <w:rPr>
          <w:rFonts w:asciiTheme="minorHAnsi" w:hAnsiTheme="minorHAnsi" w:cs="Verdana"/>
          <w:b w:val="0"/>
          <w:sz w:val="22"/>
          <w:szCs w:val="22"/>
        </w:rPr>
        <w:t xml:space="preserve">Wykonawca </w:t>
      </w:r>
      <w:r>
        <w:rPr>
          <w:rFonts w:asciiTheme="minorHAnsi" w:hAnsiTheme="minorHAnsi" w:cs="Verdana"/>
          <w:b w:val="0"/>
          <w:sz w:val="22"/>
          <w:szCs w:val="22"/>
        </w:rPr>
        <w:t>może skorzystać z instrukcji jego wypełniania     zamieszczonej przez Urząd Zamówień Publicznych na stronie internetowej pod adresem:</w:t>
      </w:r>
    </w:p>
    <w:p w14:paraId="686FE3F7" w14:textId="52B22B74" w:rsidR="00975B47" w:rsidRDefault="00AD5C39" w:rsidP="00975B47">
      <w:pPr>
        <w:pStyle w:val="Tekstpodstawowy2"/>
        <w:ind w:left="709"/>
        <w:rPr>
          <w:rFonts w:asciiTheme="minorHAnsi" w:hAnsiTheme="minorHAnsi" w:cs="Verdana"/>
          <w:b w:val="0"/>
          <w:sz w:val="22"/>
          <w:szCs w:val="22"/>
          <w:u w:val="single"/>
        </w:rPr>
      </w:pPr>
      <w:hyperlink r:id="rId9" w:history="1">
        <w:r w:rsidR="00975B47" w:rsidRPr="00975B47">
          <w:rPr>
            <w:rStyle w:val="Hipercze"/>
            <w:rFonts w:asciiTheme="minorHAnsi" w:hAnsiTheme="minorHAnsi" w:cs="Verdana"/>
            <w:b w:val="0"/>
            <w:sz w:val="22"/>
            <w:szCs w:val="22"/>
          </w:rPr>
          <w:t>https://www.uzp.gov.pl/__data/assets/pdf_file/0015/32415/Instrukcja-wypelniania-JEDZ-ESPD.pdf</w:t>
        </w:r>
      </w:hyperlink>
    </w:p>
    <w:p w14:paraId="3B65C600" w14:textId="00183F98" w:rsidR="004D3E55" w:rsidRDefault="004D3E55" w:rsidP="00237C73">
      <w:pPr>
        <w:pStyle w:val="Tekstpodstawowy2"/>
        <w:ind w:left="709" w:hanging="709"/>
        <w:rPr>
          <w:rFonts w:asciiTheme="minorHAnsi" w:hAnsiTheme="minorHAnsi" w:cs="Verdana"/>
          <w:b w:val="0"/>
          <w:sz w:val="22"/>
          <w:szCs w:val="22"/>
        </w:rPr>
      </w:pPr>
      <w:r w:rsidRPr="004D3E55">
        <w:rPr>
          <w:rFonts w:asciiTheme="minorHAnsi" w:hAnsiTheme="minorHAnsi" w:cs="Verdana"/>
          <w:b w:val="0"/>
          <w:sz w:val="22"/>
          <w:szCs w:val="22"/>
        </w:rPr>
        <w:t xml:space="preserve">              </w:t>
      </w:r>
      <w:r w:rsidRPr="004D3E55">
        <w:rPr>
          <w:rFonts w:asciiTheme="minorHAnsi" w:hAnsiTheme="minorHAnsi" w:cs="Verdana"/>
          <w:b w:val="0"/>
          <w:sz w:val="22"/>
          <w:szCs w:val="22"/>
          <w:u w:val="single"/>
        </w:rPr>
        <w:t>UWAGA</w:t>
      </w:r>
      <w:r>
        <w:rPr>
          <w:rFonts w:asciiTheme="minorHAnsi" w:hAnsiTheme="minorHAnsi" w:cs="Verdana"/>
          <w:b w:val="0"/>
          <w:sz w:val="22"/>
          <w:szCs w:val="22"/>
        </w:rPr>
        <w:t>: w celu ułatwienia sporządzenia JEDZ, Zamawiający załącza formularz JEDZ/ESPD</w:t>
      </w:r>
      <w:r w:rsidR="006B131D">
        <w:rPr>
          <w:rFonts w:asciiTheme="minorHAnsi" w:hAnsiTheme="minorHAnsi" w:cs="Verdana"/>
          <w:b w:val="0"/>
          <w:sz w:val="22"/>
          <w:szCs w:val="22"/>
        </w:rPr>
        <w:t xml:space="preserve"> w formacie .xml</w:t>
      </w:r>
      <w:r w:rsidR="00263216">
        <w:rPr>
          <w:rFonts w:asciiTheme="minorHAnsi" w:hAnsiTheme="minorHAnsi" w:cs="Verdana"/>
          <w:b w:val="0"/>
          <w:sz w:val="22"/>
          <w:szCs w:val="22"/>
        </w:rPr>
        <w:t xml:space="preserve"> jako Z</w:t>
      </w:r>
      <w:r w:rsidR="006B131D">
        <w:rPr>
          <w:rFonts w:asciiTheme="minorHAnsi" w:hAnsiTheme="minorHAnsi" w:cs="Verdana"/>
          <w:b w:val="0"/>
          <w:sz w:val="22"/>
          <w:szCs w:val="22"/>
        </w:rPr>
        <w:t>ałącznik nr 3.0. do SIWZ oraz informuje, iż w celu jego uzupełnienia należy załącznik pobrać ze strony internetowej Zamawiającego, zapisać na dysku, a następnie zaimportować i uzupełnić poprzez serwis JEDZ/ESPD dostępny pod adresem:</w:t>
      </w:r>
    </w:p>
    <w:p w14:paraId="4A69CDFC" w14:textId="0A731EEE" w:rsidR="00937CE5" w:rsidRDefault="006B131D" w:rsidP="00937CE5">
      <w:pPr>
        <w:pStyle w:val="Tekstpodstawowy2"/>
        <w:ind w:left="709" w:hanging="709"/>
        <w:rPr>
          <w:rFonts w:asciiTheme="minorHAnsi" w:hAnsiTheme="minorHAnsi" w:cs="Verdana"/>
          <w:b w:val="0"/>
          <w:sz w:val="22"/>
          <w:szCs w:val="22"/>
          <w:u w:val="single"/>
        </w:rPr>
      </w:pPr>
      <w:r w:rsidRPr="00937CE5">
        <w:rPr>
          <w:rFonts w:asciiTheme="minorHAnsi" w:hAnsiTheme="minorHAnsi" w:cs="Verdana"/>
          <w:b w:val="0"/>
          <w:sz w:val="22"/>
          <w:szCs w:val="22"/>
        </w:rPr>
        <w:t xml:space="preserve">              </w:t>
      </w:r>
      <w:hyperlink r:id="rId10" w:history="1">
        <w:r w:rsidR="00253F1F" w:rsidRPr="00253F1F">
          <w:rPr>
            <w:rStyle w:val="Hipercze"/>
            <w:rFonts w:asciiTheme="minorHAnsi" w:hAnsiTheme="minorHAnsi" w:cs="Verdana"/>
            <w:b w:val="0"/>
            <w:sz w:val="22"/>
            <w:szCs w:val="22"/>
          </w:rPr>
          <w:t>https://espd.uzp.gov.pl</w:t>
        </w:r>
      </w:hyperlink>
    </w:p>
    <w:p w14:paraId="7D763F36" w14:textId="77777777" w:rsidR="00253F1F" w:rsidRDefault="00253F1F" w:rsidP="00937CE5">
      <w:pPr>
        <w:pStyle w:val="Tekstpodstawowy2"/>
        <w:ind w:left="709" w:hanging="709"/>
        <w:rPr>
          <w:rFonts w:asciiTheme="minorHAnsi" w:hAnsiTheme="minorHAnsi" w:cs="Verdana"/>
          <w:b w:val="0"/>
          <w:sz w:val="22"/>
          <w:szCs w:val="22"/>
          <w:u w:val="single"/>
        </w:rPr>
      </w:pPr>
    </w:p>
    <w:p w14:paraId="58100A2C" w14:textId="31B58D61" w:rsidR="00937CE5" w:rsidRPr="004D3E55" w:rsidRDefault="00937CE5" w:rsidP="00937CE5">
      <w:pPr>
        <w:pStyle w:val="Tekstpodstawowy2"/>
        <w:ind w:left="709" w:hanging="709"/>
        <w:rPr>
          <w:rFonts w:asciiTheme="minorHAnsi" w:hAnsiTheme="minorHAnsi" w:cs="Verdana"/>
          <w:b w:val="0"/>
          <w:sz w:val="22"/>
          <w:szCs w:val="22"/>
        </w:rPr>
      </w:pPr>
      <w:r w:rsidRPr="00E546DD">
        <w:rPr>
          <w:rFonts w:asciiTheme="minorHAnsi" w:hAnsiTheme="minorHAnsi" w:cs="Verdana"/>
          <w:sz w:val="22"/>
          <w:szCs w:val="22"/>
        </w:rPr>
        <w:t xml:space="preserve">             </w:t>
      </w:r>
      <w:r w:rsidRPr="00E546DD">
        <w:rPr>
          <w:rFonts w:asciiTheme="minorHAnsi" w:hAnsiTheme="minorHAnsi" w:cs="Verdana"/>
          <w:sz w:val="22"/>
          <w:szCs w:val="22"/>
          <w:u w:val="single"/>
        </w:rPr>
        <w:t xml:space="preserve"> </w:t>
      </w:r>
      <w:r w:rsidRPr="00A50867">
        <w:rPr>
          <w:rFonts w:asciiTheme="minorHAnsi" w:hAnsiTheme="minorHAnsi" w:cs="Verdana"/>
          <w:sz w:val="22"/>
          <w:szCs w:val="22"/>
          <w:u w:val="single"/>
        </w:rPr>
        <w:t xml:space="preserve">Formularz JEDZ należy przekazać Zamawiającemu w sposób, o którym mowa w pkt. </w:t>
      </w:r>
      <w:r w:rsidR="00B47DA3">
        <w:rPr>
          <w:rFonts w:asciiTheme="minorHAnsi" w:hAnsiTheme="minorHAnsi" w:cs="Verdana"/>
          <w:sz w:val="22"/>
          <w:szCs w:val="22"/>
          <w:u w:val="single"/>
        </w:rPr>
        <w:t>12.14</w:t>
      </w:r>
      <w:r w:rsidR="00E546DD" w:rsidRPr="00A50867">
        <w:rPr>
          <w:rFonts w:asciiTheme="minorHAnsi" w:hAnsiTheme="minorHAnsi" w:cs="Verdana"/>
          <w:sz w:val="22"/>
          <w:szCs w:val="22"/>
          <w:u w:val="single"/>
        </w:rPr>
        <w:t xml:space="preserve"> </w:t>
      </w:r>
      <w:r w:rsidRPr="00A50867">
        <w:rPr>
          <w:rFonts w:asciiTheme="minorHAnsi" w:hAnsiTheme="minorHAnsi" w:cs="Verdana"/>
          <w:sz w:val="22"/>
          <w:szCs w:val="22"/>
          <w:u w:val="single"/>
        </w:rPr>
        <w:t>SIWZ</w:t>
      </w:r>
      <w:r w:rsidRPr="00A50867">
        <w:rPr>
          <w:rFonts w:asciiTheme="minorHAnsi" w:hAnsiTheme="minorHAnsi" w:cs="Verdana"/>
          <w:b w:val="0"/>
          <w:sz w:val="22"/>
          <w:szCs w:val="22"/>
        </w:rPr>
        <w:t>.</w:t>
      </w:r>
      <w:r>
        <w:rPr>
          <w:rFonts w:asciiTheme="minorHAnsi" w:hAnsiTheme="minorHAnsi" w:cs="Verdana"/>
          <w:b w:val="0"/>
          <w:sz w:val="22"/>
          <w:szCs w:val="22"/>
        </w:rPr>
        <w:t xml:space="preserve"> Należy mieć na względzie, że serwis ESPD nie archiwizuje plików.</w:t>
      </w:r>
    </w:p>
    <w:p w14:paraId="7A631AB7" w14:textId="77777777" w:rsidR="0070607B" w:rsidRDefault="00FA6A07" w:rsidP="005C7C74">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9.3.</w:t>
      </w:r>
      <w:r w:rsidRPr="00591E21">
        <w:rPr>
          <w:rFonts w:asciiTheme="minorHAnsi" w:hAnsiTheme="minorHAnsi" w:cs="Verdana"/>
          <w:b w:val="0"/>
          <w:sz w:val="22"/>
          <w:szCs w:val="22"/>
        </w:rPr>
        <w:tab/>
      </w:r>
      <w:r w:rsidR="0070607B">
        <w:rPr>
          <w:rFonts w:asciiTheme="minorHAnsi" w:hAnsiTheme="minorHAnsi" w:cs="Verdana"/>
          <w:b w:val="0"/>
          <w:sz w:val="22"/>
          <w:szCs w:val="22"/>
        </w:rPr>
        <w:t xml:space="preserve">W przypadku wspólnego ubiegania </w:t>
      </w:r>
      <w:r w:rsidR="00766900">
        <w:rPr>
          <w:rFonts w:asciiTheme="minorHAnsi" w:hAnsiTheme="minorHAnsi" w:cs="Verdana"/>
          <w:b w:val="0"/>
          <w:sz w:val="22"/>
          <w:szCs w:val="22"/>
        </w:rPr>
        <w:t>się o zamówienie przez Wykonawców</w:t>
      </w:r>
      <w:r w:rsidR="0070607B">
        <w:rPr>
          <w:rFonts w:asciiTheme="minorHAnsi" w:hAnsiTheme="minorHAnsi" w:cs="Verdana"/>
          <w:b w:val="0"/>
          <w:sz w:val="22"/>
          <w:szCs w:val="22"/>
        </w:rPr>
        <w:t xml:space="preserve"> (konsorcjum), </w:t>
      </w:r>
      <w:r w:rsidR="005C7C74">
        <w:rPr>
          <w:rFonts w:asciiTheme="minorHAnsi" w:hAnsiTheme="minorHAnsi" w:cs="Verdana"/>
          <w:b w:val="0"/>
          <w:sz w:val="22"/>
          <w:szCs w:val="22"/>
        </w:rPr>
        <w:t>Jednolity</w:t>
      </w:r>
      <w:r w:rsidR="00766900">
        <w:rPr>
          <w:rFonts w:asciiTheme="minorHAnsi" w:hAnsiTheme="minorHAnsi" w:cs="Verdana"/>
          <w:b w:val="0"/>
          <w:sz w:val="22"/>
          <w:szCs w:val="22"/>
        </w:rPr>
        <w:t xml:space="preserve"> dokument składa każdy z W</w:t>
      </w:r>
      <w:r w:rsidR="0070607B">
        <w:rPr>
          <w:rFonts w:asciiTheme="minorHAnsi" w:hAnsiTheme="minorHAnsi" w:cs="Verdana"/>
          <w:b w:val="0"/>
          <w:sz w:val="22"/>
          <w:szCs w:val="22"/>
        </w:rPr>
        <w:t xml:space="preserve">ykonawców wspólnie ubiegających się o zamówienie. </w:t>
      </w:r>
      <w:r w:rsidR="005C7C74">
        <w:rPr>
          <w:rFonts w:asciiTheme="minorHAnsi" w:hAnsiTheme="minorHAnsi" w:cs="Verdana"/>
          <w:b w:val="0"/>
          <w:sz w:val="22"/>
          <w:szCs w:val="22"/>
        </w:rPr>
        <w:t>Jednolity</w:t>
      </w:r>
      <w:r w:rsidR="0070607B">
        <w:rPr>
          <w:rFonts w:asciiTheme="minorHAnsi" w:hAnsiTheme="minorHAnsi" w:cs="Verdana"/>
          <w:b w:val="0"/>
          <w:sz w:val="22"/>
          <w:szCs w:val="22"/>
        </w:rPr>
        <w:t xml:space="preserve"> dokument potwierdza w szczególności brak podstaw wykluczenia i spełnienia warunków udziału w postępowani</w:t>
      </w:r>
      <w:r w:rsidR="00766900">
        <w:rPr>
          <w:rFonts w:asciiTheme="minorHAnsi" w:hAnsiTheme="minorHAnsi" w:cs="Verdana"/>
          <w:b w:val="0"/>
          <w:sz w:val="22"/>
          <w:szCs w:val="22"/>
        </w:rPr>
        <w:t>u w zakresie, w którym każdy z W</w:t>
      </w:r>
      <w:r w:rsidR="0070607B">
        <w:rPr>
          <w:rFonts w:asciiTheme="minorHAnsi" w:hAnsiTheme="minorHAnsi" w:cs="Verdana"/>
          <w:b w:val="0"/>
          <w:sz w:val="22"/>
          <w:szCs w:val="22"/>
        </w:rPr>
        <w:t xml:space="preserve">ykonawców wykazuje spełnianie </w:t>
      </w:r>
      <w:r w:rsidR="00766900">
        <w:rPr>
          <w:rFonts w:asciiTheme="minorHAnsi" w:hAnsiTheme="minorHAnsi" w:cs="Verdana"/>
          <w:b w:val="0"/>
          <w:sz w:val="22"/>
          <w:szCs w:val="22"/>
        </w:rPr>
        <w:t>warunków udziału w postępowaniu oraz brak podstaw do wykluczenia.</w:t>
      </w:r>
    </w:p>
    <w:p w14:paraId="4704CB6D" w14:textId="77777777" w:rsidR="005211A8" w:rsidRPr="00E8067B" w:rsidRDefault="0070607B" w:rsidP="005C7C7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 xml:space="preserve">9.4.       </w:t>
      </w:r>
      <w:r w:rsidR="00002D81" w:rsidRPr="00E8067B">
        <w:rPr>
          <w:rFonts w:asciiTheme="minorHAnsi" w:hAnsiTheme="minorHAnsi" w:cs="Verdana"/>
          <w:b w:val="0"/>
          <w:sz w:val="22"/>
          <w:szCs w:val="22"/>
        </w:rPr>
        <w:t xml:space="preserve">Wykonawca, </w:t>
      </w:r>
      <w:r w:rsidRPr="00E8067B">
        <w:rPr>
          <w:rFonts w:asciiTheme="minorHAnsi" w:hAnsiTheme="minorHAnsi" w:cs="Verdana"/>
          <w:b w:val="0"/>
          <w:sz w:val="22"/>
          <w:szCs w:val="22"/>
        </w:rPr>
        <w:t>który powołuje</w:t>
      </w:r>
      <w:r w:rsidR="00024A18" w:rsidRPr="00E8067B">
        <w:rPr>
          <w:rFonts w:asciiTheme="minorHAnsi" w:hAnsiTheme="minorHAnsi" w:cs="Verdana"/>
          <w:b w:val="0"/>
          <w:sz w:val="22"/>
          <w:szCs w:val="22"/>
        </w:rPr>
        <w:t xml:space="preserve"> się na zasoby innych podmiotów </w:t>
      </w:r>
      <w:r w:rsidRPr="00E8067B">
        <w:rPr>
          <w:rFonts w:asciiTheme="minorHAnsi" w:hAnsiTheme="minorHAnsi" w:cs="Verdana"/>
          <w:b w:val="0"/>
          <w:sz w:val="22"/>
          <w:szCs w:val="22"/>
        </w:rPr>
        <w:t>w celu wyk</w:t>
      </w:r>
      <w:r w:rsidR="00654E34" w:rsidRPr="00E8067B">
        <w:rPr>
          <w:rFonts w:asciiTheme="minorHAnsi" w:hAnsiTheme="minorHAnsi" w:cs="Verdana"/>
          <w:b w:val="0"/>
          <w:sz w:val="22"/>
          <w:szCs w:val="22"/>
        </w:rPr>
        <w:t>azania braku istnienia wobec ni</w:t>
      </w:r>
      <w:r w:rsidRPr="00E8067B">
        <w:rPr>
          <w:rFonts w:asciiTheme="minorHAnsi" w:hAnsiTheme="minorHAnsi" w:cs="Verdana"/>
          <w:b w:val="0"/>
          <w:sz w:val="22"/>
          <w:szCs w:val="22"/>
        </w:rPr>
        <w:t xml:space="preserve">ch podstaw wykluczenia oraz spełniania, w zakresie, w jakim powołuje się na ich zasoby, warunków udziału </w:t>
      </w:r>
      <w:r w:rsidR="00766900" w:rsidRPr="00E8067B">
        <w:rPr>
          <w:rFonts w:asciiTheme="minorHAnsi" w:hAnsiTheme="minorHAnsi" w:cs="Verdana"/>
          <w:b w:val="0"/>
          <w:sz w:val="22"/>
          <w:szCs w:val="22"/>
        </w:rPr>
        <w:t xml:space="preserve">w postępowaniu składa także </w:t>
      </w:r>
      <w:r w:rsidR="000E5C2B" w:rsidRPr="00E8067B">
        <w:rPr>
          <w:rFonts w:asciiTheme="minorHAnsi" w:hAnsiTheme="minorHAnsi" w:cs="Verdana"/>
          <w:b w:val="0"/>
          <w:sz w:val="22"/>
          <w:szCs w:val="22"/>
        </w:rPr>
        <w:t>Jednolite</w:t>
      </w:r>
      <w:r w:rsidR="00766900" w:rsidRPr="00E8067B">
        <w:rPr>
          <w:rFonts w:asciiTheme="minorHAnsi" w:hAnsiTheme="minorHAnsi" w:cs="Verdana"/>
          <w:b w:val="0"/>
          <w:sz w:val="22"/>
          <w:szCs w:val="22"/>
        </w:rPr>
        <w:t xml:space="preserve"> dokument</w:t>
      </w:r>
      <w:r w:rsidR="000E5C2B" w:rsidRPr="00E8067B">
        <w:rPr>
          <w:rFonts w:asciiTheme="minorHAnsi" w:hAnsiTheme="minorHAnsi" w:cs="Verdana"/>
          <w:b w:val="0"/>
          <w:sz w:val="22"/>
          <w:szCs w:val="22"/>
        </w:rPr>
        <w:t>y</w:t>
      </w:r>
      <w:r w:rsidR="00766900" w:rsidRPr="00E8067B">
        <w:rPr>
          <w:rFonts w:asciiTheme="minorHAnsi" w:hAnsiTheme="minorHAnsi" w:cs="Verdana"/>
          <w:b w:val="0"/>
          <w:sz w:val="22"/>
          <w:szCs w:val="22"/>
        </w:rPr>
        <w:t xml:space="preserve"> dot</w:t>
      </w:r>
      <w:r w:rsidR="00654E34" w:rsidRPr="00E8067B">
        <w:rPr>
          <w:rFonts w:asciiTheme="minorHAnsi" w:hAnsiTheme="minorHAnsi" w:cs="Verdana"/>
          <w:b w:val="0"/>
          <w:sz w:val="22"/>
          <w:szCs w:val="22"/>
        </w:rPr>
        <w:t>yczący każdego z tych podmiotów.</w:t>
      </w:r>
    </w:p>
    <w:p w14:paraId="1DFCF2A3" w14:textId="77777777" w:rsidR="00654E34" w:rsidRPr="00E8067B" w:rsidRDefault="00654E34" w:rsidP="000E5C2B">
      <w:pPr>
        <w:pStyle w:val="Tekstpodstawowy2"/>
        <w:ind w:left="709" w:hanging="709"/>
        <w:rPr>
          <w:rFonts w:asciiTheme="minorHAnsi" w:hAnsiTheme="minorHAnsi" w:cs="Verdana"/>
          <w:b w:val="0"/>
          <w:sz w:val="22"/>
          <w:szCs w:val="22"/>
        </w:rPr>
      </w:pPr>
      <w:r w:rsidRPr="00E8067B">
        <w:rPr>
          <w:rFonts w:asciiTheme="minorHAnsi" w:hAnsiTheme="minorHAnsi" w:cs="Verdana"/>
          <w:b w:val="0"/>
          <w:sz w:val="22"/>
          <w:szCs w:val="22"/>
        </w:rPr>
        <w:tab/>
        <w:t>Wykonawca, który zamierza powierzyć wykonani</w:t>
      </w:r>
      <w:r w:rsidR="000E5C2B" w:rsidRPr="00E8067B">
        <w:rPr>
          <w:rFonts w:asciiTheme="minorHAnsi" w:hAnsiTheme="minorHAnsi" w:cs="Verdana"/>
          <w:b w:val="0"/>
          <w:sz w:val="22"/>
          <w:szCs w:val="22"/>
        </w:rPr>
        <w:t>e części zamówienia podwykonawcom</w:t>
      </w:r>
      <w:r w:rsidRPr="00E8067B">
        <w:rPr>
          <w:rFonts w:asciiTheme="minorHAnsi" w:hAnsiTheme="minorHAnsi" w:cs="Verdana"/>
          <w:b w:val="0"/>
          <w:sz w:val="22"/>
          <w:szCs w:val="22"/>
        </w:rPr>
        <w:t xml:space="preserve">, </w:t>
      </w:r>
      <w:r w:rsidR="000E5C2B" w:rsidRPr="00E8067B">
        <w:rPr>
          <w:rFonts w:asciiTheme="minorHAnsi" w:hAnsiTheme="minorHAnsi" w:cs="Verdana"/>
          <w:b w:val="0"/>
          <w:sz w:val="22"/>
          <w:szCs w:val="22"/>
        </w:rPr>
        <w:br/>
        <w:t xml:space="preserve">w celu wykazania braku istnienia wobec nich podstaw wykluczenia z udziału w postępowaniu składa </w:t>
      </w:r>
      <w:r w:rsidRPr="00E8067B">
        <w:rPr>
          <w:rFonts w:asciiTheme="minorHAnsi" w:hAnsiTheme="minorHAnsi" w:cs="Verdana"/>
          <w:b w:val="0"/>
          <w:sz w:val="22"/>
          <w:szCs w:val="22"/>
        </w:rPr>
        <w:t xml:space="preserve"> </w:t>
      </w:r>
      <w:r w:rsidR="000E5C2B" w:rsidRPr="00E8067B">
        <w:rPr>
          <w:rFonts w:asciiTheme="minorHAnsi" w:hAnsiTheme="minorHAnsi" w:cs="Verdana"/>
          <w:b w:val="0"/>
          <w:sz w:val="22"/>
          <w:szCs w:val="22"/>
        </w:rPr>
        <w:t>Jednolite</w:t>
      </w:r>
      <w:r w:rsidRPr="00E8067B">
        <w:rPr>
          <w:rFonts w:asciiTheme="minorHAnsi" w:hAnsiTheme="minorHAnsi" w:cs="Verdana"/>
          <w:b w:val="0"/>
          <w:sz w:val="22"/>
          <w:szCs w:val="22"/>
        </w:rPr>
        <w:t xml:space="preserve"> dokument</w:t>
      </w:r>
      <w:r w:rsidR="000E5C2B" w:rsidRPr="00E8067B">
        <w:rPr>
          <w:rFonts w:asciiTheme="minorHAnsi" w:hAnsiTheme="minorHAnsi" w:cs="Verdana"/>
          <w:b w:val="0"/>
          <w:sz w:val="22"/>
          <w:szCs w:val="22"/>
        </w:rPr>
        <w:t>y</w:t>
      </w:r>
      <w:r w:rsidRPr="00E8067B">
        <w:rPr>
          <w:rFonts w:asciiTheme="minorHAnsi" w:hAnsiTheme="minorHAnsi" w:cs="Verdana"/>
          <w:b w:val="0"/>
          <w:sz w:val="22"/>
          <w:szCs w:val="22"/>
        </w:rPr>
        <w:t xml:space="preserve"> dot</w:t>
      </w:r>
      <w:r w:rsidR="000E5C2B" w:rsidRPr="00E8067B">
        <w:rPr>
          <w:rFonts w:asciiTheme="minorHAnsi" w:hAnsiTheme="minorHAnsi" w:cs="Verdana"/>
          <w:b w:val="0"/>
          <w:sz w:val="22"/>
          <w:szCs w:val="22"/>
        </w:rPr>
        <w:t>yczące podwykonawców.</w:t>
      </w:r>
    </w:p>
    <w:p w14:paraId="0BF5091F" w14:textId="0C892EF9" w:rsidR="00FA6A07" w:rsidRPr="005C7C74" w:rsidRDefault="005C7C74" w:rsidP="0015350E">
      <w:pPr>
        <w:pStyle w:val="Tekstpodstawowy2"/>
        <w:ind w:left="709" w:hanging="709"/>
        <w:rPr>
          <w:rFonts w:asciiTheme="minorHAnsi" w:hAnsiTheme="minorHAnsi" w:cs="Verdana"/>
          <w:b w:val="0"/>
          <w:sz w:val="22"/>
          <w:szCs w:val="22"/>
        </w:rPr>
      </w:pPr>
      <w:r w:rsidRPr="00E8067B">
        <w:rPr>
          <w:rFonts w:asciiTheme="minorHAnsi" w:hAnsiTheme="minorHAnsi" w:cs="Verdana"/>
          <w:b w:val="0"/>
          <w:sz w:val="22"/>
          <w:szCs w:val="22"/>
        </w:rPr>
        <w:t xml:space="preserve">9.5.    </w:t>
      </w:r>
      <w:r w:rsidR="00FA6A07" w:rsidRPr="00E8067B">
        <w:rPr>
          <w:rFonts w:asciiTheme="minorHAnsi" w:hAnsiTheme="minorHAnsi" w:cs="Verdana"/>
          <w:sz w:val="22"/>
          <w:szCs w:val="22"/>
        </w:rPr>
        <w:t>Wykonawca, w terminie 3 dni od dnia zamieszczenia na stronie internetowej</w:t>
      </w:r>
      <w:r w:rsidR="00FA6A07" w:rsidRPr="005C7C74">
        <w:rPr>
          <w:rFonts w:asciiTheme="minorHAnsi" w:hAnsiTheme="minorHAnsi" w:cs="Verdana"/>
          <w:sz w:val="22"/>
          <w:szCs w:val="22"/>
        </w:rPr>
        <w:t xml:space="preserve"> informacji, </w:t>
      </w:r>
      <w:r w:rsidR="00181D5F" w:rsidRPr="005C7C74">
        <w:rPr>
          <w:rFonts w:asciiTheme="minorHAnsi" w:hAnsiTheme="minorHAnsi" w:cs="Verdana"/>
          <w:sz w:val="22"/>
          <w:szCs w:val="22"/>
        </w:rPr>
        <w:br/>
      </w:r>
      <w:r w:rsidR="00FA6A07" w:rsidRPr="005C7C74">
        <w:rPr>
          <w:rFonts w:asciiTheme="minorHAnsi" w:hAnsiTheme="minorHAnsi" w:cs="Verdana"/>
          <w:sz w:val="22"/>
          <w:szCs w:val="22"/>
        </w:rPr>
        <w:t>o której mowa w art. 86 ust. 5</w:t>
      </w:r>
      <w:r w:rsidR="000B51F7" w:rsidRPr="005C7C74">
        <w:rPr>
          <w:rFonts w:asciiTheme="minorHAnsi" w:hAnsiTheme="minorHAnsi" w:cs="Verdana"/>
          <w:sz w:val="22"/>
          <w:szCs w:val="22"/>
        </w:rPr>
        <w:t xml:space="preserve"> ustawy Pzp</w:t>
      </w:r>
      <w:r w:rsidR="00B45D64">
        <w:rPr>
          <w:rFonts w:asciiTheme="minorHAnsi" w:hAnsiTheme="minorHAnsi" w:cs="Verdana"/>
          <w:sz w:val="22"/>
          <w:szCs w:val="22"/>
        </w:rPr>
        <w:t>, przekazuje Z</w:t>
      </w:r>
      <w:r w:rsidR="00FA6A07" w:rsidRPr="005C7C74">
        <w:rPr>
          <w:rFonts w:asciiTheme="minorHAnsi" w:hAnsiTheme="minorHAnsi" w:cs="Verdana"/>
          <w:sz w:val="22"/>
          <w:szCs w:val="22"/>
        </w:rPr>
        <w:t xml:space="preserve">amawiającemu oświadczenie </w:t>
      </w:r>
      <w:r w:rsidR="00181D5F" w:rsidRPr="005C7C74">
        <w:rPr>
          <w:rFonts w:asciiTheme="minorHAnsi" w:hAnsiTheme="minorHAnsi" w:cs="Verdana"/>
          <w:sz w:val="22"/>
          <w:szCs w:val="22"/>
        </w:rPr>
        <w:br/>
      </w:r>
      <w:r w:rsidR="00FA6A07" w:rsidRPr="005C7C74">
        <w:rPr>
          <w:rFonts w:asciiTheme="minorHAnsi" w:hAnsiTheme="minorHAnsi" w:cs="Verdana"/>
          <w:sz w:val="22"/>
          <w:szCs w:val="22"/>
        </w:rPr>
        <w:t>o przynależności lub braku przynależności do tej samej grupy kapitałowej</w:t>
      </w:r>
      <w:r w:rsidR="007A40CC">
        <w:rPr>
          <w:rFonts w:asciiTheme="minorHAnsi" w:hAnsiTheme="minorHAnsi" w:cs="Verdana"/>
          <w:sz w:val="22"/>
          <w:szCs w:val="22"/>
        </w:rPr>
        <w:t xml:space="preserve"> </w:t>
      </w:r>
      <w:r w:rsidR="00263216">
        <w:rPr>
          <w:rFonts w:asciiTheme="minorHAnsi" w:hAnsiTheme="minorHAnsi" w:cs="Verdana"/>
          <w:sz w:val="22"/>
          <w:szCs w:val="22"/>
        </w:rPr>
        <w:t>(Z</w:t>
      </w:r>
      <w:r w:rsidR="000D1533">
        <w:rPr>
          <w:rFonts w:asciiTheme="minorHAnsi" w:hAnsiTheme="minorHAnsi" w:cs="Verdana"/>
          <w:sz w:val="22"/>
          <w:szCs w:val="22"/>
        </w:rPr>
        <w:t>ałącznik nr 3.1</w:t>
      </w:r>
      <w:r w:rsidR="000D1533" w:rsidRPr="000D1533">
        <w:rPr>
          <w:rFonts w:asciiTheme="minorHAnsi" w:hAnsiTheme="minorHAnsi" w:cs="Verdana"/>
          <w:sz w:val="22"/>
          <w:szCs w:val="22"/>
        </w:rPr>
        <w:t xml:space="preserve"> do SIWZ</w:t>
      </w:r>
      <w:r w:rsidR="000D1533">
        <w:rPr>
          <w:rFonts w:asciiTheme="minorHAnsi" w:hAnsiTheme="minorHAnsi" w:cs="Verdana"/>
          <w:sz w:val="22"/>
          <w:szCs w:val="22"/>
        </w:rPr>
        <w:t>)</w:t>
      </w:r>
      <w:r w:rsidR="0015350E">
        <w:rPr>
          <w:rFonts w:asciiTheme="minorHAnsi" w:hAnsiTheme="minorHAnsi" w:cs="Verdana"/>
          <w:sz w:val="22"/>
          <w:szCs w:val="22"/>
        </w:rPr>
        <w:t xml:space="preserve">, </w:t>
      </w:r>
      <w:r w:rsidR="00FA6A07" w:rsidRPr="005C7C74">
        <w:rPr>
          <w:rFonts w:asciiTheme="minorHAnsi" w:hAnsiTheme="minorHAnsi" w:cs="Verdana"/>
          <w:sz w:val="22"/>
          <w:szCs w:val="22"/>
        </w:rPr>
        <w:t xml:space="preserve">o której mowa w art. 24 ust. 1 pkt 23 ustawy Pzp. Wraz ze złożeniem oświadczenia, </w:t>
      </w:r>
      <w:r w:rsidR="00002D81">
        <w:rPr>
          <w:rFonts w:asciiTheme="minorHAnsi" w:hAnsiTheme="minorHAnsi" w:cs="Verdana"/>
          <w:sz w:val="22"/>
          <w:szCs w:val="22"/>
        </w:rPr>
        <w:t xml:space="preserve">Wykonawca </w:t>
      </w:r>
      <w:r w:rsidR="00FA6A07" w:rsidRPr="005C7C74">
        <w:rPr>
          <w:rFonts w:asciiTheme="minorHAnsi" w:hAnsiTheme="minorHAnsi" w:cs="Verdana"/>
          <w:sz w:val="22"/>
          <w:szCs w:val="22"/>
        </w:rPr>
        <w:t>może przedstawić</w:t>
      </w:r>
      <w:r w:rsidR="00B45D64">
        <w:rPr>
          <w:rFonts w:asciiTheme="minorHAnsi" w:hAnsiTheme="minorHAnsi" w:cs="Verdana"/>
          <w:sz w:val="22"/>
          <w:szCs w:val="22"/>
        </w:rPr>
        <w:t xml:space="preserve"> dowody, że powiązania z innym W</w:t>
      </w:r>
      <w:r w:rsidR="00FA6A07" w:rsidRPr="005C7C74">
        <w:rPr>
          <w:rFonts w:asciiTheme="minorHAnsi" w:hAnsiTheme="minorHAnsi" w:cs="Verdana"/>
          <w:sz w:val="22"/>
          <w:szCs w:val="22"/>
        </w:rPr>
        <w:t>ykonawcą nie prowadzą do zakłócenia konkurencji w postę</w:t>
      </w:r>
      <w:r w:rsidR="007A40CC">
        <w:rPr>
          <w:rFonts w:asciiTheme="minorHAnsi" w:hAnsiTheme="minorHAnsi" w:cs="Verdana"/>
          <w:sz w:val="22"/>
          <w:szCs w:val="22"/>
        </w:rPr>
        <w:t>powaniu o udzielenie zamówienia.</w:t>
      </w:r>
    </w:p>
    <w:p w14:paraId="526B9CB0" w14:textId="3A594C76" w:rsidR="00FA6A07" w:rsidRPr="00591E21" w:rsidRDefault="00091184" w:rsidP="0009118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9.6</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t xml:space="preserve">Jeżeli jest to niezbędne do zapewnienia odpowiedniego przebiegu postępowania o udzielenie zamówienia, </w:t>
      </w:r>
      <w:r w:rsidR="005068DE">
        <w:rPr>
          <w:rFonts w:asciiTheme="minorHAnsi" w:hAnsiTheme="minorHAnsi" w:cs="Verdana"/>
          <w:b w:val="0"/>
          <w:sz w:val="22"/>
          <w:szCs w:val="22"/>
        </w:rPr>
        <w:t xml:space="preserve">Zamawiający </w:t>
      </w:r>
      <w:r w:rsidR="00FA6A07" w:rsidRPr="00591E21">
        <w:rPr>
          <w:rFonts w:asciiTheme="minorHAnsi" w:hAnsiTheme="minorHAnsi" w:cs="Verdana"/>
          <w:b w:val="0"/>
          <w:sz w:val="22"/>
          <w:szCs w:val="22"/>
        </w:rPr>
        <w:t>może na każ</w:t>
      </w:r>
      <w:r w:rsidR="00CE587C">
        <w:rPr>
          <w:rFonts w:asciiTheme="minorHAnsi" w:hAnsiTheme="minorHAnsi" w:cs="Verdana"/>
          <w:b w:val="0"/>
          <w:sz w:val="22"/>
          <w:szCs w:val="22"/>
        </w:rPr>
        <w:t>dym etapie postępowania wezwać W</w:t>
      </w:r>
      <w:r w:rsidR="00FA6A07" w:rsidRPr="00591E21">
        <w:rPr>
          <w:rFonts w:asciiTheme="minorHAnsi" w:hAnsiTheme="minorHAnsi" w:cs="Verdana"/>
          <w:b w:val="0"/>
          <w:sz w:val="22"/>
          <w:szCs w:val="22"/>
        </w:rPr>
        <w:t xml:space="preserve">ykonawców </w:t>
      </w:r>
      <w:r w:rsidR="006E5055">
        <w:rPr>
          <w:rFonts w:asciiTheme="minorHAnsi" w:hAnsiTheme="minorHAnsi" w:cs="Verdana"/>
          <w:b w:val="0"/>
          <w:sz w:val="22"/>
          <w:szCs w:val="22"/>
        </w:rPr>
        <w:br/>
      </w:r>
      <w:r w:rsidR="00FA6A07" w:rsidRPr="00591E21">
        <w:rPr>
          <w:rFonts w:asciiTheme="minorHAnsi" w:hAnsiTheme="minorHAnsi" w:cs="Verdana"/>
          <w:b w:val="0"/>
          <w:sz w:val="22"/>
          <w:szCs w:val="22"/>
        </w:rPr>
        <w:t>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14:paraId="0566EF25" w14:textId="5F12C524" w:rsidR="00FA6A07" w:rsidRPr="00591E21" w:rsidRDefault="00091184" w:rsidP="00FA6A07">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9.7</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t xml:space="preserve">Zamawiający, zgodnie z art. 24 aa ustawy Pzp, w pierwszej kolejności dokona oceny ofert, </w:t>
      </w:r>
      <w:r w:rsidR="00181D5F">
        <w:rPr>
          <w:rFonts w:asciiTheme="minorHAnsi" w:hAnsiTheme="minorHAnsi" w:cs="Verdana"/>
          <w:b w:val="0"/>
          <w:sz w:val="22"/>
          <w:szCs w:val="22"/>
        </w:rPr>
        <w:br/>
      </w:r>
      <w:r w:rsidR="00CE587C">
        <w:rPr>
          <w:rFonts w:asciiTheme="minorHAnsi" w:hAnsiTheme="minorHAnsi" w:cs="Verdana"/>
          <w:b w:val="0"/>
          <w:sz w:val="22"/>
          <w:szCs w:val="22"/>
        </w:rPr>
        <w:t>a następnie zbada czy W</w:t>
      </w:r>
      <w:r w:rsidR="00FA6A07" w:rsidRPr="00591E21">
        <w:rPr>
          <w:rFonts w:asciiTheme="minorHAnsi" w:hAnsiTheme="minorHAnsi" w:cs="Verdana"/>
          <w:b w:val="0"/>
          <w:sz w:val="22"/>
          <w:szCs w:val="22"/>
        </w:rPr>
        <w:t>ykonawca, którego oferta została oceniona jako najkorzystniejsza nie podlega wykluczeniu oraz spełnia warunki udziału w postępowaniu.</w:t>
      </w:r>
    </w:p>
    <w:p w14:paraId="58F124CC" w14:textId="77777777" w:rsidR="00FA6A07" w:rsidRPr="001900E7" w:rsidRDefault="00091184" w:rsidP="00FA6A07">
      <w:pPr>
        <w:pStyle w:val="Tekstpodstawowy2"/>
        <w:ind w:left="709" w:hanging="709"/>
        <w:rPr>
          <w:rFonts w:asciiTheme="minorHAnsi" w:hAnsiTheme="minorHAnsi" w:cs="Verdana"/>
          <w:b w:val="0"/>
          <w:strike/>
          <w:color w:val="FF0000"/>
          <w:sz w:val="22"/>
          <w:szCs w:val="22"/>
        </w:rPr>
      </w:pPr>
      <w:r>
        <w:rPr>
          <w:rFonts w:asciiTheme="minorHAnsi" w:hAnsiTheme="minorHAnsi" w:cs="Verdana"/>
          <w:b w:val="0"/>
          <w:sz w:val="22"/>
          <w:szCs w:val="22"/>
        </w:rPr>
        <w:t>9.8</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r>
      <w:r w:rsidR="00D651BF" w:rsidRPr="001900E7">
        <w:rPr>
          <w:rFonts w:asciiTheme="minorHAnsi" w:hAnsiTheme="minorHAnsi" w:cs="Verdana"/>
          <w:color w:val="000000" w:themeColor="text1"/>
          <w:sz w:val="22"/>
          <w:szCs w:val="22"/>
          <w:u w:val="single"/>
        </w:rPr>
        <w:t>Na wezwanie Zamawiającego (zgodnie z art. 26 ust. 1 ustawy Pzp)</w:t>
      </w:r>
      <w:r w:rsidR="00FD611B" w:rsidRPr="001900E7">
        <w:rPr>
          <w:rFonts w:asciiTheme="minorHAnsi" w:hAnsiTheme="minorHAnsi" w:cs="Verdana"/>
          <w:color w:val="000000" w:themeColor="text1"/>
          <w:sz w:val="22"/>
          <w:szCs w:val="22"/>
          <w:u w:val="single"/>
        </w:rPr>
        <w:t xml:space="preserve"> </w:t>
      </w:r>
      <w:r w:rsidR="00002D81" w:rsidRPr="001900E7">
        <w:rPr>
          <w:rFonts w:asciiTheme="minorHAnsi" w:hAnsiTheme="minorHAnsi" w:cs="Verdana"/>
          <w:color w:val="000000" w:themeColor="text1"/>
          <w:sz w:val="22"/>
          <w:szCs w:val="22"/>
          <w:u w:val="single"/>
        </w:rPr>
        <w:t xml:space="preserve">Wykonawca, </w:t>
      </w:r>
      <w:r w:rsidRPr="001900E7">
        <w:rPr>
          <w:rFonts w:asciiTheme="minorHAnsi" w:hAnsiTheme="minorHAnsi" w:cs="Verdana"/>
          <w:color w:val="000000" w:themeColor="text1"/>
          <w:sz w:val="22"/>
          <w:szCs w:val="22"/>
          <w:u w:val="single"/>
        </w:rPr>
        <w:t>którego oferta</w:t>
      </w:r>
      <w:r w:rsidR="00D651BF" w:rsidRPr="001900E7">
        <w:rPr>
          <w:rFonts w:asciiTheme="minorHAnsi" w:hAnsiTheme="minorHAnsi" w:cs="Verdana"/>
          <w:color w:val="000000" w:themeColor="text1"/>
          <w:sz w:val="22"/>
          <w:szCs w:val="22"/>
          <w:u w:val="single"/>
        </w:rPr>
        <w:t xml:space="preserve"> został</w:t>
      </w:r>
      <w:r w:rsidRPr="001900E7">
        <w:rPr>
          <w:rFonts w:asciiTheme="minorHAnsi" w:hAnsiTheme="minorHAnsi" w:cs="Verdana"/>
          <w:color w:val="000000" w:themeColor="text1"/>
          <w:sz w:val="22"/>
          <w:szCs w:val="22"/>
          <w:u w:val="single"/>
        </w:rPr>
        <w:t>a najwyżej oceniona</w:t>
      </w:r>
      <w:r w:rsidR="00D651BF" w:rsidRPr="001900E7">
        <w:rPr>
          <w:rFonts w:asciiTheme="minorHAnsi" w:hAnsiTheme="minorHAnsi" w:cs="Verdana"/>
          <w:color w:val="000000" w:themeColor="text1"/>
          <w:sz w:val="22"/>
          <w:szCs w:val="22"/>
          <w:u w:val="single"/>
        </w:rPr>
        <w:t xml:space="preserve"> składa w wyznaczonym </w:t>
      </w:r>
      <w:r w:rsidRPr="001900E7">
        <w:rPr>
          <w:rFonts w:asciiTheme="minorHAnsi" w:hAnsiTheme="minorHAnsi" w:cs="Verdana"/>
          <w:color w:val="000000" w:themeColor="text1"/>
          <w:sz w:val="22"/>
          <w:szCs w:val="22"/>
          <w:u w:val="single"/>
        </w:rPr>
        <w:t>terminie</w:t>
      </w:r>
      <w:r w:rsidRPr="007E5270">
        <w:rPr>
          <w:rFonts w:asciiTheme="minorHAnsi" w:hAnsiTheme="minorHAnsi" w:cs="Verdana"/>
          <w:color w:val="FF0000"/>
          <w:sz w:val="22"/>
          <w:szCs w:val="22"/>
          <w:u w:val="single"/>
        </w:rPr>
        <w:t xml:space="preserve"> </w:t>
      </w:r>
      <w:r w:rsidR="00D651BF" w:rsidRPr="007E5270">
        <w:rPr>
          <w:rFonts w:asciiTheme="minorHAnsi" w:hAnsiTheme="minorHAnsi" w:cs="Verdana"/>
          <w:sz w:val="22"/>
          <w:szCs w:val="22"/>
          <w:u w:val="single"/>
        </w:rPr>
        <w:t>(nie krótszym niż 10 dni)</w:t>
      </w:r>
      <w:r w:rsidR="001900E7" w:rsidRPr="007E5270">
        <w:rPr>
          <w:rFonts w:asciiTheme="minorHAnsi" w:hAnsiTheme="minorHAnsi" w:cs="Verdana"/>
          <w:sz w:val="22"/>
          <w:szCs w:val="22"/>
          <w:u w:val="single"/>
        </w:rPr>
        <w:t xml:space="preserve"> </w:t>
      </w:r>
      <w:r w:rsidRPr="001900E7">
        <w:rPr>
          <w:rFonts w:asciiTheme="minorHAnsi" w:hAnsiTheme="minorHAnsi" w:cs="Verdana"/>
          <w:color w:val="000000" w:themeColor="text1"/>
          <w:sz w:val="22"/>
          <w:szCs w:val="22"/>
          <w:u w:val="single"/>
        </w:rPr>
        <w:t>– aktualne</w:t>
      </w:r>
      <w:r w:rsidR="00D651BF" w:rsidRPr="001900E7">
        <w:rPr>
          <w:rFonts w:asciiTheme="minorHAnsi" w:hAnsiTheme="minorHAnsi" w:cs="Verdana"/>
          <w:color w:val="000000" w:themeColor="text1"/>
          <w:sz w:val="22"/>
          <w:szCs w:val="22"/>
          <w:u w:val="single"/>
        </w:rPr>
        <w:t xml:space="preserve"> na dzień złożenia </w:t>
      </w:r>
      <w:r w:rsidRPr="001900E7">
        <w:rPr>
          <w:rFonts w:asciiTheme="minorHAnsi" w:hAnsiTheme="minorHAnsi" w:cs="Verdana"/>
          <w:color w:val="000000" w:themeColor="text1"/>
          <w:sz w:val="22"/>
          <w:szCs w:val="22"/>
          <w:u w:val="single"/>
        </w:rPr>
        <w:t>oświadczenia lub dokumenty potwierdzające</w:t>
      </w:r>
      <w:r w:rsidR="001B56B8" w:rsidRPr="001900E7">
        <w:rPr>
          <w:rFonts w:asciiTheme="minorHAnsi" w:hAnsiTheme="minorHAnsi" w:cs="Verdana"/>
          <w:color w:val="000000" w:themeColor="text1"/>
          <w:sz w:val="22"/>
          <w:szCs w:val="22"/>
          <w:u w:val="single"/>
        </w:rPr>
        <w:t xml:space="preserve"> okoliczności, o </w:t>
      </w:r>
      <w:r w:rsidR="00D651BF" w:rsidRPr="001900E7">
        <w:rPr>
          <w:rFonts w:asciiTheme="minorHAnsi" w:hAnsiTheme="minorHAnsi" w:cs="Verdana"/>
          <w:color w:val="000000" w:themeColor="text1"/>
          <w:sz w:val="22"/>
          <w:szCs w:val="22"/>
          <w:u w:val="single"/>
        </w:rPr>
        <w:t xml:space="preserve">których mowa w art. 25 ust.1 </w:t>
      </w:r>
      <w:r w:rsidR="00D43D8D" w:rsidRPr="00D43D8D">
        <w:rPr>
          <w:rFonts w:asciiTheme="minorHAnsi" w:hAnsiTheme="minorHAnsi" w:cs="Verdana"/>
          <w:sz w:val="22"/>
          <w:szCs w:val="22"/>
          <w:u w:val="single"/>
        </w:rPr>
        <w:t>ustawy Pzp</w:t>
      </w:r>
    </w:p>
    <w:p w14:paraId="361D9574" w14:textId="4DD9F18D" w:rsidR="008E2AAA" w:rsidRPr="00591E21" w:rsidRDefault="00835B26" w:rsidP="00467DDF">
      <w:pPr>
        <w:pStyle w:val="Tekstpodstawowy2"/>
        <w:ind w:left="709" w:hanging="425"/>
        <w:rPr>
          <w:rFonts w:asciiTheme="minorHAnsi" w:hAnsiTheme="minorHAnsi" w:cs="Verdana"/>
          <w:b w:val="0"/>
          <w:sz w:val="22"/>
          <w:szCs w:val="22"/>
        </w:rPr>
      </w:pPr>
      <w:r w:rsidRPr="00591E21">
        <w:rPr>
          <w:rFonts w:asciiTheme="minorHAnsi" w:hAnsiTheme="minorHAnsi" w:cs="Verdana"/>
          <w:b w:val="0"/>
          <w:bCs w:val="0"/>
          <w:sz w:val="22"/>
          <w:szCs w:val="22"/>
        </w:rPr>
        <w:t>1)</w:t>
      </w:r>
      <w:r w:rsidRPr="00591E21">
        <w:rPr>
          <w:rFonts w:asciiTheme="minorHAnsi" w:hAnsiTheme="minorHAnsi" w:cs="Verdana"/>
          <w:b w:val="0"/>
          <w:bCs w:val="0"/>
          <w:sz w:val="22"/>
          <w:szCs w:val="22"/>
        </w:rPr>
        <w:tab/>
      </w:r>
      <w:r w:rsidR="008E2AAA" w:rsidRPr="00591E21">
        <w:rPr>
          <w:rFonts w:asciiTheme="minorHAnsi" w:hAnsiTheme="minorHAnsi" w:cs="Verdana"/>
          <w:b w:val="0"/>
          <w:sz w:val="22"/>
          <w:szCs w:val="22"/>
        </w:rPr>
        <w:t xml:space="preserve">W celu </w:t>
      </w:r>
      <w:r w:rsidR="00735EFA">
        <w:rPr>
          <w:rFonts w:asciiTheme="minorHAnsi" w:hAnsiTheme="minorHAnsi" w:cs="Verdana"/>
          <w:b w:val="0"/>
          <w:sz w:val="22"/>
          <w:szCs w:val="22"/>
        </w:rPr>
        <w:t>potwierdzenia spełniania przez W</w:t>
      </w:r>
      <w:r w:rsidR="008E2AAA" w:rsidRPr="00591E21">
        <w:rPr>
          <w:rFonts w:asciiTheme="minorHAnsi" w:hAnsiTheme="minorHAnsi" w:cs="Verdana"/>
          <w:b w:val="0"/>
          <w:sz w:val="22"/>
          <w:szCs w:val="22"/>
        </w:rPr>
        <w:t>ykonawcę warunków udziału w postępowaniu:</w:t>
      </w:r>
    </w:p>
    <w:p w14:paraId="27FB59D6" w14:textId="33C70E2E" w:rsidR="00BE57BB" w:rsidRPr="00086AB3" w:rsidRDefault="007040DE" w:rsidP="00BE57BB">
      <w:pPr>
        <w:pStyle w:val="NormalnyWeb"/>
        <w:ind w:left="1134" w:hanging="414"/>
        <w:rPr>
          <w:rFonts w:asciiTheme="minorHAnsi" w:hAnsiTheme="minorHAnsi" w:cs="Verdana"/>
          <w:b/>
          <w:sz w:val="22"/>
          <w:szCs w:val="22"/>
        </w:rPr>
      </w:pPr>
      <w:r w:rsidRPr="00591E21">
        <w:rPr>
          <w:rFonts w:asciiTheme="minorHAnsi" w:hAnsiTheme="minorHAnsi" w:cs="Verdana"/>
          <w:b/>
          <w:sz w:val="22"/>
          <w:szCs w:val="22"/>
        </w:rPr>
        <w:lastRenderedPageBreak/>
        <w:t xml:space="preserve"> </w:t>
      </w:r>
      <w:r w:rsidR="008E0E0E">
        <w:rPr>
          <w:rFonts w:asciiTheme="minorHAnsi" w:hAnsiTheme="minorHAnsi" w:cs="Verdana"/>
          <w:sz w:val="22"/>
          <w:szCs w:val="22"/>
        </w:rPr>
        <w:t>a)</w:t>
      </w:r>
      <w:r w:rsidR="008E0E0E">
        <w:rPr>
          <w:rFonts w:asciiTheme="minorHAnsi" w:hAnsiTheme="minorHAnsi" w:cs="Verdana"/>
          <w:sz w:val="22"/>
          <w:szCs w:val="22"/>
        </w:rPr>
        <w:tab/>
        <w:t>wykaz</w:t>
      </w:r>
      <w:r w:rsidR="00BE57BB" w:rsidRPr="00591E21">
        <w:rPr>
          <w:rFonts w:asciiTheme="minorHAnsi" w:hAnsiTheme="minorHAnsi" w:cs="Verdana"/>
          <w:sz w:val="22"/>
          <w:szCs w:val="22"/>
        </w:rPr>
        <w:t xml:space="preserve"> robót budowlanych wykonanych nie wcześniej niż w okresie ostatnich 5 lat przed upływem terminu składania ofert, a jeżeli okres prowadzenia działalności jest krótszy – </w:t>
      </w:r>
      <w:r w:rsidR="000D522F">
        <w:rPr>
          <w:rFonts w:asciiTheme="minorHAnsi" w:hAnsiTheme="minorHAnsi" w:cs="Verdana"/>
          <w:sz w:val="22"/>
          <w:szCs w:val="22"/>
        </w:rPr>
        <w:br/>
      </w:r>
      <w:r w:rsidR="00BE57BB" w:rsidRPr="00591E21">
        <w:rPr>
          <w:rFonts w:asciiTheme="minorHAnsi" w:hAnsiTheme="minorHAnsi" w:cs="Verdana"/>
          <w:sz w:val="22"/>
          <w:szCs w:val="22"/>
        </w:rPr>
        <w:t xml:space="preserve">w tym okresie, wraz z podaniem ich rodzaju, wartości, daty, miejsca wykonania </w:t>
      </w:r>
      <w:r w:rsidR="000D522F">
        <w:rPr>
          <w:rFonts w:asciiTheme="minorHAnsi" w:hAnsiTheme="minorHAnsi" w:cs="Verdana"/>
          <w:sz w:val="22"/>
          <w:szCs w:val="22"/>
        </w:rPr>
        <w:br/>
      </w:r>
      <w:r w:rsidR="00BE57BB" w:rsidRPr="00591E21">
        <w:rPr>
          <w:rFonts w:asciiTheme="minorHAnsi" w:hAnsiTheme="minorHAnsi" w:cs="Verdana"/>
          <w:sz w:val="22"/>
          <w:szCs w:val="22"/>
        </w:rPr>
        <w:t xml:space="preserve">i podmiotów, na rzecz których roboty te zostały wykonane, z załączeniem dowodów określających czy te roboty budowlane zostały wykonane należycie, w szczególności informacji o tym czy roboty zostały wykonane zgodnie z przepisami prawa budowlanego </w:t>
      </w:r>
      <w:r w:rsidR="000D522F">
        <w:rPr>
          <w:rFonts w:asciiTheme="minorHAnsi" w:hAnsiTheme="minorHAnsi" w:cs="Verdana"/>
          <w:sz w:val="22"/>
          <w:szCs w:val="22"/>
        </w:rPr>
        <w:br/>
      </w:r>
      <w:r w:rsidR="00BE57BB" w:rsidRPr="00591E21">
        <w:rPr>
          <w:rFonts w:asciiTheme="minorHAnsi" w:hAnsiTheme="minorHAnsi" w:cs="Verdana"/>
          <w:sz w:val="22"/>
          <w:szCs w:val="22"/>
        </w:rPr>
        <w:t>i prawidłowo ukończone, przy czym dowodami, o których mowa, są referencje bądź inne dokumenty wystawione przez podmiot, na rzecz którego roboty budowlane były wykonywane, a je</w:t>
      </w:r>
      <w:r w:rsidR="003E14C9">
        <w:rPr>
          <w:rFonts w:asciiTheme="minorHAnsi" w:hAnsiTheme="minorHAnsi" w:cs="Verdana"/>
          <w:sz w:val="22"/>
          <w:szCs w:val="22"/>
        </w:rPr>
        <w:t>żeli z uzasadnionej przyczyny o </w:t>
      </w:r>
      <w:r w:rsidR="00BE57BB" w:rsidRPr="00591E21">
        <w:rPr>
          <w:rFonts w:asciiTheme="minorHAnsi" w:hAnsiTheme="minorHAnsi" w:cs="Verdana"/>
          <w:sz w:val="22"/>
          <w:szCs w:val="22"/>
        </w:rPr>
        <w:t xml:space="preserve">obiektywnym charakterze </w:t>
      </w:r>
      <w:r w:rsidR="00002D81">
        <w:rPr>
          <w:rFonts w:asciiTheme="minorHAnsi" w:hAnsiTheme="minorHAnsi" w:cs="Verdana"/>
          <w:sz w:val="22"/>
          <w:szCs w:val="22"/>
        </w:rPr>
        <w:t xml:space="preserve">Wykonawca </w:t>
      </w:r>
      <w:r w:rsidR="00BE57BB" w:rsidRPr="00591E21">
        <w:rPr>
          <w:rFonts w:asciiTheme="minorHAnsi" w:hAnsiTheme="minorHAnsi" w:cs="Verdana"/>
          <w:sz w:val="22"/>
          <w:szCs w:val="22"/>
        </w:rPr>
        <w:t>nie jest w stanie uzyskać t</w:t>
      </w:r>
      <w:r w:rsidR="008E0E0E">
        <w:rPr>
          <w:rFonts w:asciiTheme="minorHAnsi" w:hAnsiTheme="minorHAnsi" w:cs="Verdana"/>
          <w:sz w:val="22"/>
          <w:szCs w:val="22"/>
        </w:rPr>
        <w:t xml:space="preserve">ych dokumentów – inne dokumenty </w:t>
      </w:r>
      <w:r w:rsidR="008E0E0E" w:rsidRPr="001900E7">
        <w:rPr>
          <w:rFonts w:asciiTheme="minorHAnsi" w:hAnsiTheme="minorHAnsi" w:cs="Verdana"/>
          <w:sz w:val="22"/>
          <w:szCs w:val="22"/>
        </w:rPr>
        <w:t>(odpowiednio do warunku określonego w pkt 7.2.3) lit a)</w:t>
      </w:r>
      <w:r w:rsidR="001900E7" w:rsidRPr="001900E7">
        <w:rPr>
          <w:rFonts w:asciiTheme="minorHAnsi" w:hAnsiTheme="minorHAnsi" w:cs="Verdana"/>
          <w:sz w:val="22"/>
          <w:szCs w:val="22"/>
        </w:rPr>
        <w:t xml:space="preserve"> </w:t>
      </w:r>
      <w:r w:rsidR="000B01A4">
        <w:rPr>
          <w:rFonts w:asciiTheme="minorHAnsi" w:hAnsiTheme="minorHAnsi" w:cs="Verdana"/>
          <w:sz w:val="22"/>
          <w:szCs w:val="22"/>
        </w:rPr>
        <w:t xml:space="preserve">- </w:t>
      </w:r>
      <w:r w:rsidR="00D1354E">
        <w:rPr>
          <w:rFonts w:asciiTheme="minorHAnsi" w:hAnsiTheme="minorHAnsi" w:cs="Verdana"/>
          <w:b/>
          <w:sz w:val="22"/>
          <w:szCs w:val="22"/>
        </w:rPr>
        <w:t>(Z</w:t>
      </w:r>
      <w:r w:rsidR="00086AB3" w:rsidRPr="00086AB3">
        <w:rPr>
          <w:rFonts w:asciiTheme="minorHAnsi" w:hAnsiTheme="minorHAnsi" w:cs="Verdana"/>
          <w:b/>
          <w:sz w:val="22"/>
          <w:szCs w:val="22"/>
        </w:rPr>
        <w:t>ałącznik nr 3.</w:t>
      </w:r>
      <w:r w:rsidR="002C7CF3">
        <w:rPr>
          <w:rFonts w:asciiTheme="minorHAnsi" w:hAnsiTheme="minorHAnsi" w:cs="Verdana"/>
          <w:b/>
          <w:sz w:val="22"/>
          <w:szCs w:val="22"/>
        </w:rPr>
        <w:t>2</w:t>
      </w:r>
      <w:r w:rsidR="0031325A">
        <w:rPr>
          <w:rFonts w:asciiTheme="minorHAnsi" w:hAnsiTheme="minorHAnsi" w:cs="Verdana"/>
          <w:b/>
          <w:sz w:val="22"/>
          <w:szCs w:val="22"/>
        </w:rPr>
        <w:t>.</w:t>
      </w:r>
      <w:r w:rsidR="00086AB3" w:rsidRPr="00086AB3">
        <w:rPr>
          <w:rFonts w:asciiTheme="minorHAnsi" w:hAnsiTheme="minorHAnsi" w:cs="Verdana"/>
          <w:b/>
          <w:sz w:val="22"/>
          <w:szCs w:val="22"/>
        </w:rPr>
        <w:t xml:space="preserve"> SIWZ).</w:t>
      </w:r>
    </w:p>
    <w:p w14:paraId="70B22049" w14:textId="6A2414DE" w:rsidR="00D6487C" w:rsidRPr="00D31F63" w:rsidRDefault="008E0E0E" w:rsidP="00D6487C">
      <w:pPr>
        <w:pStyle w:val="Tekstpodstawowy2"/>
        <w:ind w:left="993" w:hanging="284"/>
        <w:rPr>
          <w:rFonts w:asciiTheme="minorHAnsi" w:hAnsiTheme="minorHAnsi" w:cs="Verdana"/>
          <w:bCs w:val="0"/>
          <w:sz w:val="22"/>
          <w:szCs w:val="22"/>
        </w:rPr>
      </w:pPr>
      <w:r>
        <w:rPr>
          <w:rFonts w:asciiTheme="minorHAnsi" w:hAnsiTheme="minorHAnsi" w:cs="Verdana"/>
          <w:b w:val="0"/>
          <w:sz w:val="22"/>
          <w:szCs w:val="22"/>
        </w:rPr>
        <w:t xml:space="preserve">b) </w:t>
      </w:r>
      <w:r w:rsidRPr="00D6487C">
        <w:rPr>
          <w:rFonts w:asciiTheme="minorHAnsi" w:hAnsiTheme="minorHAnsi" w:cs="Verdana"/>
          <w:b w:val="0"/>
          <w:bCs w:val="0"/>
          <w:sz w:val="22"/>
          <w:szCs w:val="22"/>
        </w:rPr>
        <w:t>wykaz</w:t>
      </w:r>
      <w:r w:rsidR="00BE57BB" w:rsidRPr="00D6487C">
        <w:rPr>
          <w:rFonts w:asciiTheme="minorHAnsi" w:hAnsiTheme="minorHAnsi" w:cs="Verdana"/>
          <w:b w:val="0"/>
          <w:bCs w:val="0"/>
          <w:sz w:val="22"/>
          <w:szCs w:val="22"/>
        </w:rPr>
        <w:t xml:space="preserve"> osób, skierowanych przez Wykonawcę do reali</w:t>
      </w:r>
      <w:r w:rsidR="003E14C9" w:rsidRPr="00D6487C">
        <w:rPr>
          <w:rFonts w:asciiTheme="minorHAnsi" w:hAnsiTheme="minorHAnsi" w:cs="Verdana"/>
          <w:b w:val="0"/>
          <w:bCs w:val="0"/>
          <w:sz w:val="22"/>
          <w:szCs w:val="22"/>
        </w:rPr>
        <w:t>zacji zamówienia publicznego, w </w:t>
      </w:r>
      <w:r w:rsidR="00BE57BB" w:rsidRPr="00D6487C">
        <w:rPr>
          <w:rFonts w:asciiTheme="minorHAnsi" w:hAnsiTheme="minorHAnsi" w:cs="Verdana"/>
          <w:b w:val="0"/>
          <w:bCs w:val="0"/>
          <w:sz w:val="22"/>
          <w:szCs w:val="22"/>
        </w:rPr>
        <w:t xml:space="preserve">szczególności odpowiedzialnych za świadczenie usług, kontrolę jakości lub kierowanie robotami budowlanymi, wraz z informacjami na temat ich kwalifikacji zawodowych, uprawnień, </w:t>
      </w:r>
      <w:r w:rsidR="00BE57BB" w:rsidRPr="00E34FA1">
        <w:rPr>
          <w:rFonts w:asciiTheme="minorHAnsi" w:hAnsiTheme="minorHAnsi" w:cs="Verdana"/>
          <w:b w:val="0"/>
          <w:bCs w:val="0"/>
          <w:sz w:val="22"/>
          <w:szCs w:val="22"/>
        </w:rPr>
        <w:t xml:space="preserve">doświadczenia </w:t>
      </w:r>
      <w:r w:rsidR="00BE57BB" w:rsidRPr="00D6487C">
        <w:rPr>
          <w:rFonts w:asciiTheme="minorHAnsi" w:hAnsiTheme="minorHAnsi" w:cs="Verdana"/>
          <w:b w:val="0"/>
          <w:bCs w:val="0"/>
          <w:sz w:val="22"/>
          <w:szCs w:val="22"/>
        </w:rPr>
        <w:t xml:space="preserve">i wykształcenia niezbędnych do wykonania zamówienia publicznego, a także zakresu wykonywanych przez nie czynności oraz informacją </w:t>
      </w:r>
      <w:r w:rsidR="000D522F" w:rsidRPr="00D6487C">
        <w:rPr>
          <w:rFonts w:asciiTheme="minorHAnsi" w:hAnsiTheme="minorHAnsi" w:cs="Verdana"/>
          <w:b w:val="0"/>
          <w:bCs w:val="0"/>
          <w:sz w:val="22"/>
          <w:szCs w:val="22"/>
        </w:rPr>
        <w:br/>
      </w:r>
      <w:r w:rsidR="00BE57BB" w:rsidRPr="00D6487C">
        <w:rPr>
          <w:rFonts w:asciiTheme="minorHAnsi" w:hAnsiTheme="minorHAnsi" w:cs="Verdana"/>
          <w:b w:val="0"/>
          <w:bCs w:val="0"/>
          <w:sz w:val="22"/>
          <w:szCs w:val="22"/>
        </w:rPr>
        <w:t>o podstaw</w:t>
      </w:r>
      <w:r w:rsidRPr="00D6487C">
        <w:rPr>
          <w:rFonts w:asciiTheme="minorHAnsi" w:hAnsiTheme="minorHAnsi" w:cs="Verdana"/>
          <w:b w:val="0"/>
          <w:bCs w:val="0"/>
          <w:sz w:val="22"/>
          <w:szCs w:val="22"/>
        </w:rPr>
        <w:t xml:space="preserve">ie do dysponowania tymi osobami (odpowiednio do warunku określonego </w:t>
      </w:r>
      <w:r w:rsidR="00113EE8" w:rsidRPr="00D6487C">
        <w:rPr>
          <w:rFonts w:asciiTheme="minorHAnsi" w:hAnsiTheme="minorHAnsi" w:cs="Verdana"/>
          <w:b w:val="0"/>
          <w:bCs w:val="0"/>
          <w:sz w:val="22"/>
          <w:szCs w:val="22"/>
        </w:rPr>
        <w:br/>
      </w:r>
      <w:r w:rsidRPr="00D6487C">
        <w:rPr>
          <w:rFonts w:asciiTheme="minorHAnsi" w:hAnsiTheme="minorHAnsi" w:cs="Verdana"/>
          <w:b w:val="0"/>
          <w:bCs w:val="0"/>
          <w:sz w:val="22"/>
          <w:szCs w:val="22"/>
        </w:rPr>
        <w:t>w pkt 7.2.3) lit b)</w:t>
      </w:r>
      <w:r w:rsidR="001900E7" w:rsidRPr="00D6487C">
        <w:rPr>
          <w:rFonts w:asciiTheme="minorHAnsi" w:hAnsiTheme="minorHAnsi" w:cs="Verdana"/>
          <w:b w:val="0"/>
          <w:bCs w:val="0"/>
          <w:sz w:val="22"/>
          <w:szCs w:val="22"/>
        </w:rPr>
        <w:t xml:space="preserve"> </w:t>
      </w:r>
      <w:r w:rsidR="000B01A4">
        <w:rPr>
          <w:rFonts w:asciiTheme="minorHAnsi" w:hAnsiTheme="minorHAnsi" w:cs="Verdana"/>
          <w:b w:val="0"/>
          <w:bCs w:val="0"/>
          <w:sz w:val="22"/>
          <w:szCs w:val="22"/>
        </w:rPr>
        <w:t xml:space="preserve">- </w:t>
      </w:r>
      <w:r w:rsidR="00D1354E">
        <w:rPr>
          <w:rFonts w:asciiTheme="minorHAnsi" w:hAnsiTheme="minorHAnsi" w:cs="Verdana"/>
          <w:bCs w:val="0"/>
          <w:sz w:val="22"/>
          <w:szCs w:val="22"/>
        </w:rPr>
        <w:t>(Z</w:t>
      </w:r>
      <w:r w:rsidR="00D6487C" w:rsidRPr="00D31F63">
        <w:rPr>
          <w:rFonts w:asciiTheme="minorHAnsi" w:hAnsiTheme="minorHAnsi" w:cs="Verdana"/>
          <w:bCs w:val="0"/>
          <w:sz w:val="22"/>
          <w:szCs w:val="22"/>
        </w:rPr>
        <w:t>ałącznik nr 3.3 do SIWZ).</w:t>
      </w:r>
    </w:p>
    <w:p w14:paraId="7C8D7D89" w14:textId="77777777" w:rsidR="00BE57BB" w:rsidRPr="00D31F63" w:rsidRDefault="00BE57BB" w:rsidP="005346E5">
      <w:pPr>
        <w:pStyle w:val="Tekstpodstawowy2"/>
        <w:ind w:left="993" w:hanging="284"/>
        <w:rPr>
          <w:rFonts w:asciiTheme="minorHAnsi" w:hAnsiTheme="minorHAnsi" w:cs="Verdana"/>
          <w:bCs w:val="0"/>
          <w:sz w:val="22"/>
          <w:szCs w:val="22"/>
        </w:rPr>
      </w:pPr>
    </w:p>
    <w:p w14:paraId="5B15FC0F" w14:textId="77777777" w:rsidR="00835B26" w:rsidRPr="00591E21" w:rsidRDefault="00835B26" w:rsidP="00835B26">
      <w:pPr>
        <w:pStyle w:val="Tekstpodstawowy2"/>
        <w:ind w:left="709" w:hanging="425"/>
        <w:rPr>
          <w:rFonts w:asciiTheme="minorHAnsi" w:hAnsiTheme="minorHAnsi" w:cs="Verdana"/>
          <w:b w:val="0"/>
          <w:sz w:val="22"/>
          <w:szCs w:val="22"/>
        </w:rPr>
      </w:pPr>
      <w:r w:rsidRPr="00591E21">
        <w:rPr>
          <w:rFonts w:asciiTheme="minorHAnsi" w:hAnsiTheme="minorHAnsi" w:cs="Verdana"/>
          <w:b w:val="0"/>
          <w:bCs w:val="0"/>
          <w:sz w:val="22"/>
          <w:szCs w:val="22"/>
        </w:rPr>
        <w:t>2)</w:t>
      </w:r>
      <w:r w:rsidRPr="00591E21">
        <w:rPr>
          <w:rFonts w:asciiTheme="minorHAnsi" w:hAnsiTheme="minorHAnsi" w:cs="Verdana"/>
          <w:b w:val="0"/>
          <w:bCs w:val="0"/>
          <w:sz w:val="22"/>
          <w:szCs w:val="22"/>
        </w:rPr>
        <w:tab/>
      </w:r>
      <w:r w:rsidRPr="00591E21">
        <w:rPr>
          <w:rFonts w:asciiTheme="minorHAnsi" w:hAnsiTheme="minorHAnsi" w:cs="Verdana"/>
          <w:b w:val="0"/>
          <w:sz w:val="22"/>
          <w:szCs w:val="22"/>
        </w:rPr>
        <w:t>W celu potwierdzenia braku podstaw do wykluczenia Wykonawcy z udziału w postępowaniu:</w:t>
      </w:r>
    </w:p>
    <w:p w14:paraId="7573BF10" w14:textId="6C4C4BFC" w:rsidR="00835B26" w:rsidRPr="00305493" w:rsidRDefault="00310BFC" w:rsidP="00E546DD">
      <w:pPr>
        <w:pStyle w:val="NormalnyWeb"/>
        <w:spacing w:before="120"/>
        <w:ind w:left="993" w:hanging="273"/>
        <w:rPr>
          <w:rFonts w:asciiTheme="minorHAnsi" w:eastAsia="TimesNewRoman" w:hAnsiTheme="minorHAnsi" w:cs="TimesNewRoman"/>
          <w:sz w:val="22"/>
          <w:szCs w:val="22"/>
          <w:lang w:eastAsia="en-US"/>
        </w:rPr>
      </w:pPr>
      <w:r>
        <w:rPr>
          <w:rFonts w:asciiTheme="minorHAnsi" w:hAnsiTheme="minorHAnsi" w:cs="Verdana"/>
          <w:sz w:val="22"/>
          <w:szCs w:val="22"/>
        </w:rPr>
        <w:t xml:space="preserve">a) </w:t>
      </w:r>
      <w:r w:rsidRPr="00305493">
        <w:rPr>
          <w:rFonts w:asciiTheme="minorHAnsi" w:eastAsia="TimesNewRoman" w:hAnsiTheme="minorHAnsi" w:cs="TimesNewRoman"/>
          <w:sz w:val="22"/>
          <w:szCs w:val="22"/>
          <w:lang w:eastAsia="en-US"/>
        </w:rPr>
        <w:t>informację</w:t>
      </w:r>
      <w:r w:rsidR="00835B26" w:rsidRPr="00305493">
        <w:rPr>
          <w:rFonts w:asciiTheme="minorHAnsi" w:eastAsia="TimesNewRoman" w:hAnsiTheme="minorHAnsi" w:cs="TimesNewRoman"/>
          <w:sz w:val="22"/>
          <w:szCs w:val="22"/>
          <w:lang w:eastAsia="en-US"/>
        </w:rPr>
        <w:t xml:space="preserve"> z Krajowego Rejestru Karnego w zakresie określonym w art. 24 ust. 1 pkt 13</w:t>
      </w:r>
      <w:r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 14 </w:t>
      </w:r>
      <w:r w:rsidR="00C00CE5"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i 21 </w:t>
      </w:r>
      <w:r w:rsidR="00113EE8" w:rsidRPr="00305493">
        <w:rPr>
          <w:rFonts w:asciiTheme="minorHAnsi" w:eastAsia="TimesNewRoman" w:hAnsiTheme="minorHAnsi" w:cs="TimesNewRoman"/>
          <w:sz w:val="22"/>
          <w:szCs w:val="22"/>
          <w:lang w:eastAsia="en-US"/>
        </w:rPr>
        <w:t xml:space="preserve">(z wyłączeniem art. 24 ust. 1 pkt 13 lit. d ) ustawy Pzp </w:t>
      </w:r>
      <w:r w:rsidR="00E34FA1">
        <w:rPr>
          <w:rFonts w:asciiTheme="minorHAnsi" w:eastAsia="TimesNewRoman" w:hAnsiTheme="minorHAnsi" w:cs="TimesNewRoman"/>
          <w:sz w:val="22"/>
          <w:szCs w:val="22"/>
          <w:lang w:eastAsia="en-US"/>
        </w:rPr>
        <w:t xml:space="preserve">wystawioną </w:t>
      </w:r>
      <w:r w:rsidR="00835B26" w:rsidRPr="00305493">
        <w:rPr>
          <w:rFonts w:asciiTheme="minorHAnsi" w:eastAsia="TimesNewRoman" w:hAnsiTheme="minorHAnsi" w:cs="TimesNewRoman"/>
          <w:sz w:val="22"/>
          <w:szCs w:val="22"/>
          <w:lang w:eastAsia="en-US"/>
        </w:rPr>
        <w:t xml:space="preserve">nie wcześniej niż </w:t>
      </w:r>
      <w:r w:rsidR="00835B26" w:rsidRPr="000E5C2B">
        <w:rPr>
          <w:rFonts w:asciiTheme="minorHAnsi" w:eastAsia="TimesNewRoman" w:hAnsiTheme="minorHAnsi" w:cs="TimesNewRoman"/>
          <w:sz w:val="22"/>
          <w:szCs w:val="22"/>
          <w:lang w:eastAsia="en-US"/>
        </w:rPr>
        <w:t xml:space="preserve">6 miesięcy </w:t>
      </w:r>
      <w:r w:rsidR="00835B26" w:rsidRPr="00305493">
        <w:rPr>
          <w:rFonts w:asciiTheme="minorHAnsi" w:eastAsia="TimesNewRoman" w:hAnsiTheme="minorHAnsi" w:cs="TimesNewRoman"/>
          <w:sz w:val="22"/>
          <w:szCs w:val="22"/>
          <w:lang w:eastAsia="en-US"/>
        </w:rPr>
        <w:t xml:space="preserve">przed upływem terminu składania ofert; </w:t>
      </w:r>
    </w:p>
    <w:p w14:paraId="7475AD10" w14:textId="0484BE53" w:rsidR="00835B26" w:rsidRPr="000E5C2B" w:rsidRDefault="00614544" w:rsidP="00835B26">
      <w:pPr>
        <w:pStyle w:val="NormalnyWeb"/>
        <w:spacing w:before="120"/>
        <w:ind w:left="993" w:hanging="273"/>
        <w:rPr>
          <w:rFonts w:asciiTheme="minorHAnsi" w:eastAsia="TimesNewRoman" w:hAnsiTheme="minorHAnsi" w:cs="TimesNewRoman"/>
          <w:sz w:val="22"/>
          <w:szCs w:val="22"/>
          <w:lang w:eastAsia="en-US"/>
        </w:rPr>
      </w:pPr>
      <w:r>
        <w:rPr>
          <w:rFonts w:asciiTheme="minorHAnsi" w:hAnsiTheme="minorHAnsi" w:cs="Verdana"/>
          <w:sz w:val="22"/>
          <w:szCs w:val="22"/>
        </w:rPr>
        <w:t xml:space="preserve">b) </w:t>
      </w:r>
      <w:r w:rsidR="00310BFC" w:rsidRPr="000E5C2B">
        <w:rPr>
          <w:rFonts w:asciiTheme="minorHAnsi" w:eastAsia="TimesNewRoman" w:hAnsiTheme="minorHAnsi" w:cs="TimesNewRoman"/>
          <w:sz w:val="22"/>
          <w:szCs w:val="22"/>
          <w:lang w:eastAsia="en-US"/>
        </w:rPr>
        <w:t>zaświadczeni</w:t>
      </w:r>
      <w:r w:rsidR="00113EE8" w:rsidRPr="000E5C2B">
        <w:rPr>
          <w:rFonts w:asciiTheme="minorHAnsi" w:eastAsia="TimesNewRoman" w:hAnsiTheme="minorHAnsi" w:cs="TimesNewRoman"/>
          <w:sz w:val="22"/>
          <w:szCs w:val="22"/>
          <w:lang w:eastAsia="en-US"/>
        </w:rPr>
        <w:t>e</w:t>
      </w:r>
      <w:r w:rsidR="00835B26" w:rsidRPr="000E5C2B">
        <w:rPr>
          <w:rFonts w:asciiTheme="minorHAnsi" w:eastAsia="TimesNewRoman" w:hAnsiTheme="minorHAnsi" w:cs="TimesNewRoman"/>
          <w:sz w:val="22"/>
          <w:szCs w:val="22"/>
          <w:lang w:eastAsia="en-US"/>
        </w:rPr>
        <w:t xml:space="preserve"> właściwego naczelnika ur</w:t>
      </w:r>
      <w:r w:rsidR="00E34FA1" w:rsidRPr="000E5C2B">
        <w:rPr>
          <w:rFonts w:asciiTheme="minorHAnsi" w:eastAsia="TimesNewRoman" w:hAnsiTheme="minorHAnsi" w:cs="TimesNewRoman"/>
          <w:sz w:val="22"/>
          <w:szCs w:val="22"/>
          <w:lang w:eastAsia="en-US"/>
        </w:rPr>
        <w:t>zędu skarbowego potwierdzające</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Wykonawca</w:t>
      </w:r>
      <w:r w:rsidR="003457E8" w:rsidRPr="000E5C2B">
        <w:rPr>
          <w:rFonts w:asciiTheme="minorHAnsi" w:eastAsia="TimesNewRoman" w:hAnsiTheme="minorHAnsi" w:cs="TimesNewRoman"/>
          <w:sz w:val="22"/>
          <w:szCs w:val="22"/>
          <w:lang w:eastAsia="en-US"/>
        </w:rPr>
        <w:t xml:space="preserve"> </w:t>
      </w:r>
      <w:r w:rsidR="00835B26" w:rsidRPr="000E5C2B">
        <w:rPr>
          <w:rFonts w:asciiTheme="minorHAnsi" w:eastAsia="TimesNewRoman" w:hAnsiTheme="minorHAnsi" w:cs="TimesNewRoman"/>
          <w:sz w:val="22"/>
          <w:szCs w:val="22"/>
          <w:lang w:eastAsia="en-US"/>
        </w:rPr>
        <w:t>nie zalega z o</w:t>
      </w:r>
      <w:r w:rsidR="006F3BA9">
        <w:rPr>
          <w:rFonts w:asciiTheme="minorHAnsi" w:eastAsia="TimesNewRoman" w:hAnsiTheme="minorHAnsi" w:cs="TimesNewRoman"/>
          <w:sz w:val="22"/>
          <w:szCs w:val="22"/>
          <w:lang w:eastAsia="en-US"/>
        </w:rPr>
        <w:t>płacaniem podatków, wystawione</w:t>
      </w:r>
      <w:r w:rsidR="00835B26" w:rsidRPr="000E5C2B">
        <w:rPr>
          <w:rFonts w:asciiTheme="minorHAnsi" w:eastAsia="TimesNewRoman" w:hAnsiTheme="minorHAnsi" w:cs="TimesNewRoman"/>
          <w:sz w:val="22"/>
          <w:szCs w:val="22"/>
          <w:lang w:eastAsia="en-US"/>
        </w:rPr>
        <w:t xml:space="preserve"> nie wcześniej niż 3 miesiące przed upływem ter</w:t>
      </w:r>
      <w:r w:rsidR="00665AF7">
        <w:rPr>
          <w:rFonts w:asciiTheme="minorHAnsi" w:eastAsia="TimesNewRoman" w:hAnsiTheme="minorHAnsi" w:cs="TimesNewRoman"/>
          <w:sz w:val="22"/>
          <w:szCs w:val="22"/>
          <w:lang w:eastAsia="en-US"/>
        </w:rPr>
        <w:t>minu składania ofert, lub inny dokument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zawarł porozumienie z właściwym organem podatkowym w spraw</w:t>
      </w:r>
      <w:r w:rsidR="00310BFC" w:rsidRPr="000E5C2B">
        <w:rPr>
          <w:rFonts w:asciiTheme="minorHAnsi" w:eastAsia="TimesNewRoman" w:hAnsiTheme="minorHAnsi" w:cs="TimesNewRoman"/>
          <w:sz w:val="22"/>
          <w:szCs w:val="22"/>
          <w:lang w:eastAsia="en-US"/>
        </w:rPr>
        <w:t xml:space="preserve">ie spłat tych należności wraz z </w:t>
      </w:r>
      <w:r w:rsidR="00835B26" w:rsidRPr="000E5C2B">
        <w:rPr>
          <w:rFonts w:asciiTheme="minorHAnsi" w:eastAsia="TimesNewRoman" w:hAnsiTheme="minorHAnsi" w:cs="TimesNewRoman"/>
          <w:sz w:val="22"/>
          <w:szCs w:val="22"/>
          <w:lang w:eastAsia="en-US"/>
        </w:rPr>
        <w:t xml:space="preserve">ewentualnymi odsetkami lub grzywnami, w szczególności uzyskał przewidziane prawem zwolnienie, odroczenie lub rozłożenie na raty zaległych płatności lub wstrzymanie w całości wykonania decyzji właściwego organu; </w:t>
      </w:r>
    </w:p>
    <w:p w14:paraId="617D4083" w14:textId="71944616" w:rsidR="00835B26" w:rsidRDefault="005C3AC9" w:rsidP="00590677">
      <w:pPr>
        <w:pStyle w:val="NormalnyWeb"/>
        <w:spacing w:before="0" w:beforeAutospacing="0" w:after="0" w:afterAutospacing="0"/>
        <w:ind w:left="993" w:hanging="284"/>
        <w:rPr>
          <w:rFonts w:asciiTheme="minorHAnsi" w:hAnsiTheme="minorHAnsi" w:cs="Verdana"/>
          <w:sz w:val="22"/>
          <w:szCs w:val="22"/>
        </w:rPr>
      </w:pPr>
      <w:r>
        <w:rPr>
          <w:rFonts w:asciiTheme="minorHAnsi" w:hAnsiTheme="minorHAnsi" w:cs="Verdana"/>
          <w:sz w:val="22"/>
          <w:szCs w:val="22"/>
        </w:rPr>
        <w:t>c)</w:t>
      </w:r>
      <w:r w:rsidR="00275A1E">
        <w:rPr>
          <w:rFonts w:asciiTheme="minorHAnsi" w:hAnsiTheme="minorHAnsi" w:cs="Verdana"/>
          <w:sz w:val="22"/>
          <w:szCs w:val="22"/>
        </w:rPr>
        <w:t xml:space="preserve"> </w:t>
      </w:r>
      <w:r w:rsidR="00BD7835" w:rsidRPr="000E5C2B">
        <w:rPr>
          <w:rFonts w:asciiTheme="minorHAnsi" w:eastAsia="TimesNewRoman" w:hAnsiTheme="minorHAnsi" w:cs="TimesNewRoman"/>
          <w:sz w:val="22"/>
          <w:szCs w:val="22"/>
          <w:lang w:eastAsia="en-US"/>
        </w:rPr>
        <w:t>zaświadczenie</w:t>
      </w:r>
      <w:r w:rsidR="00835B26" w:rsidRPr="000E5C2B">
        <w:rPr>
          <w:rFonts w:asciiTheme="minorHAnsi" w:eastAsia="TimesNewRoman" w:hAnsiTheme="minorHAnsi" w:cs="TimesNewRoman"/>
          <w:sz w:val="22"/>
          <w:szCs w:val="22"/>
          <w:lang w:eastAsia="en-US"/>
        </w:rPr>
        <w:t xml:space="preserve"> właściwej terenowej jednostki organizacyjnej Zakładu Ubezpieczeń Społecznych lub Kasy Rolniczego Ubezp</w:t>
      </w:r>
      <w:r w:rsidR="00665AF7">
        <w:rPr>
          <w:rFonts w:asciiTheme="minorHAnsi" w:eastAsia="TimesNewRoman" w:hAnsiTheme="minorHAnsi" w:cs="TimesNewRoman"/>
          <w:sz w:val="22"/>
          <w:szCs w:val="22"/>
          <w:lang w:eastAsia="en-US"/>
        </w:rPr>
        <w:t>ieczenia</w:t>
      </w:r>
      <w:r w:rsidR="004F05BB">
        <w:rPr>
          <w:rFonts w:asciiTheme="minorHAnsi" w:eastAsia="TimesNewRoman" w:hAnsiTheme="minorHAnsi" w:cs="TimesNewRoman"/>
          <w:sz w:val="22"/>
          <w:szCs w:val="22"/>
          <w:lang w:eastAsia="en-US"/>
        </w:rPr>
        <w:t xml:space="preserve"> Społecznego albo inny dokument</w:t>
      </w:r>
      <w:r w:rsidR="00665AF7">
        <w:rPr>
          <w:rFonts w:asciiTheme="minorHAnsi" w:eastAsia="TimesNewRoman" w:hAnsiTheme="minorHAnsi" w:cs="TimesNewRoman"/>
          <w:sz w:val="22"/>
          <w:szCs w:val="22"/>
          <w:lang w:eastAsia="en-US"/>
        </w:rPr>
        <w:t xml:space="preserve">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nie zalega z opłacaniem składek na ubezpieczenia społe</w:t>
      </w:r>
      <w:r w:rsidR="00E34FA1" w:rsidRPr="000E5C2B">
        <w:rPr>
          <w:rFonts w:asciiTheme="minorHAnsi" w:eastAsia="TimesNewRoman" w:hAnsiTheme="minorHAnsi" w:cs="TimesNewRoman"/>
          <w:sz w:val="22"/>
          <w:szCs w:val="22"/>
          <w:lang w:eastAsia="en-US"/>
        </w:rPr>
        <w:t>czne lub zdrowotne, wystawione</w:t>
      </w:r>
      <w:r w:rsidR="00835B26" w:rsidRPr="000E5C2B">
        <w:rPr>
          <w:rFonts w:asciiTheme="minorHAnsi" w:eastAsia="TimesNewRoman" w:hAnsiTheme="minorHAnsi" w:cs="TimesNewRoman"/>
          <w:sz w:val="22"/>
          <w:szCs w:val="22"/>
          <w:lang w:eastAsia="en-US"/>
        </w:rPr>
        <w:t xml:space="preserve"> nie wcześniej niż 3 miesiące przed upływem ter</w:t>
      </w:r>
      <w:r w:rsidR="00665AF7">
        <w:rPr>
          <w:rFonts w:asciiTheme="minorHAnsi" w:eastAsia="TimesNewRoman" w:hAnsiTheme="minorHAnsi" w:cs="TimesNewRoman"/>
          <w:sz w:val="22"/>
          <w:szCs w:val="22"/>
          <w:lang w:eastAsia="en-US"/>
        </w:rPr>
        <w:t>minu składania ofert, lub inny dokument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zawarł porozumienie z właściwym organem w sprawie spłat tych należności wraz z ewentualnymi odsetkami lub grzywnami, w szczególności uzyskał przewidziane prawem zwolnienie, odroczenie lub rozłożenie na raty zaległych</w:t>
      </w:r>
      <w:r w:rsidR="00835B26" w:rsidRPr="00591E21">
        <w:rPr>
          <w:rFonts w:asciiTheme="minorHAnsi" w:hAnsiTheme="minorHAnsi" w:cs="Verdana"/>
          <w:sz w:val="22"/>
          <w:szCs w:val="22"/>
        </w:rPr>
        <w:t xml:space="preserve"> płatności lub wstrzymanie w całości wykonania decyzji właściwego organu; </w:t>
      </w:r>
    </w:p>
    <w:p w14:paraId="1D20CB9E" w14:textId="77777777" w:rsidR="005C3AC9" w:rsidRPr="00591E21" w:rsidRDefault="005C3AC9" w:rsidP="005C3AC9">
      <w:pPr>
        <w:pStyle w:val="NormalnyWeb"/>
        <w:spacing w:before="0" w:beforeAutospacing="0" w:after="0" w:afterAutospacing="0"/>
        <w:ind w:left="851"/>
        <w:rPr>
          <w:rFonts w:asciiTheme="minorHAnsi" w:hAnsiTheme="minorHAnsi" w:cs="Verdana"/>
          <w:sz w:val="22"/>
          <w:szCs w:val="22"/>
        </w:rPr>
      </w:pPr>
    </w:p>
    <w:p w14:paraId="0E3020B4" w14:textId="77777777" w:rsidR="00835B26" w:rsidRDefault="00835B26" w:rsidP="00590677">
      <w:pPr>
        <w:pStyle w:val="NormalnyWeb"/>
        <w:spacing w:before="0" w:beforeAutospacing="0" w:after="0" w:afterAutospacing="0"/>
        <w:ind w:left="993" w:hanging="284"/>
        <w:rPr>
          <w:rFonts w:asciiTheme="minorHAnsi" w:hAnsiTheme="minorHAnsi" w:cs="Verdana"/>
          <w:sz w:val="22"/>
          <w:szCs w:val="22"/>
        </w:rPr>
      </w:pPr>
      <w:r w:rsidRPr="00591E21">
        <w:rPr>
          <w:rFonts w:asciiTheme="minorHAnsi" w:hAnsiTheme="minorHAnsi" w:cs="Verdana"/>
          <w:sz w:val="22"/>
          <w:szCs w:val="22"/>
        </w:rPr>
        <w:t>d)</w:t>
      </w:r>
      <w:r w:rsidR="00B41465">
        <w:rPr>
          <w:rFonts w:asciiTheme="minorHAnsi" w:hAnsiTheme="minorHAnsi" w:cs="Verdana"/>
          <w:sz w:val="22"/>
          <w:szCs w:val="22"/>
        </w:rPr>
        <w:t xml:space="preserve"> odpis</w:t>
      </w:r>
      <w:r w:rsidRPr="00591E21">
        <w:rPr>
          <w:rFonts w:asciiTheme="minorHAnsi" w:hAnsiTheme="minorHAnsi" w:cs="Verdana"/>
          <w:sz w:val="22"/>
          <w:szCs w:val="22"/>
        </w:rPr>
        <w:t xml:space="preserve"> z właściwego rejestru lub z centralnej ewidencji i informacji o działalności gospodarczej, jeżeli odrębne przepisy wymagają wpisu do rejestru lub ewidencji, w celu potwierdzenia braku podstaw wykluczenia na podstaw</w:t>
      </w:r>
      <w:r w:rsidR="00B00C56">
        <w:rPr>
          <w:rFonts w:asciiTheme="minorHAnsi" w:hAnsiTheme="minorHAnsi" w:cs="Verdana"/>
          <w:sz w:val="22"/>
          <w:szCs w:val="22"/>
        </w:rPr>
        <w:t>ie art. 24 ust. 5 pkt 1 ustawy.</w:t>
      </w:r>
    </w:p>
    <w:p w14:paraId="6763449F" w14:textId="77777777" w:rsidR="005C3AC9" w:rsidRPr="00F66E04" w:rsidRDefault="005C3AC9" w:rsidP="005C3AC9">
      <w:pPr>
        <w:tabs>
          <w:tab w:val="left" w:pos="284"/>
        </w:tabs>
        <w:ind w:left="851" w:hanging="284"/>
        <w:jc w:val="both"/>
        <w:rPr>
          <w:rFonts w:asciiTheme="minorHAnsi" w:eastAsia="TimesNewRoman" w:hAnsiTheme="minorHAnsi" w:cstheme="minorHAnsi"/>
          <w:i/>
          <w:sz w:val="20"/>
          <w:szCs w:val="20"/>
          <w:lang w:eastAsia="en-US"/>
        </w:rPr>
      </w:pPr>
    </w:p>
    <w:p w14:paraId="664C808B" w14:textId="6E57ECAE" w:rsidR="005C3AC9" w:rsidRDefault="00B41465" w:rsidP="00590677">
      <w:pPr>
        <w:numPr>
          <w:ilvl w:val="0"/>
          <w:numId w:val="8"/>
        </w:numPr>
        <w:tabs>
          <w:tab w:val="left" w:pos="284"/>
        </w:tabs>
        <w:suppressAutoHyphens/>
        <w:jc w:val="both"/>
        <w:rPr>
          <w:rFonts w:asciiTheme="minorHAnsi" w:eastAsia="TimesNewRoman" w:hAnsiTheme="minorHAnsi" w:cs="TimesNewRoman"/>
          <w:b/>
          <w:sz w:val="22"/>
          <w:szCs w:val="22"/>
          <w:lang w:eastAsia="en-US"/>
        </w:rPr>
      </w:pPr>
      <w:r w:rsidRPr="00305493">
        <w:rPr>
          <w:rFonts w:asciiTheme="minorHAnsi" w:eastAsia="TimesNewRoman" w:hAnsiTheme="minorHAnsi" w:cs="TimesNewRoman"/>
          <w:sz w:val="22"/>
          <w:szCs w:val="22"/>
          <w:lang w:eastAsia="en-US"/>
        </w:rPr>
        <w:t>oświadczenie</w:t>
      </w:r>
      <w:r w:rsidR="00F66E04" w:rsidRPr="00305493">
        <w:rPr>
          <w:rFonts w:asciiTheme="minorHAnsi" w:eastAsia="TimesNewRoman" w:hAnsiTheme="minorHAnsi" w:cs="TimesNewRoman"/>
          <w:sz w:val="22"/>
          <w:szCs w:val="22"/>
          <w:lang w:eastAsia="en-US"/>
        </w:rPr>
        <w:t xml:space="preserve"> Wykonawcy o braku wydania wobec nie</w:t>
      </w:r>
      <w:r w:rsidR="00590677">
        <w:rPr>
          <w:rFonts w:asciiTheme="minorHAnsi" w:eastAsia="TimesNewRoman" w:hAnsiTheme="minorHAnsi" w:cs="TimesNewRoman"/>
          <w:sz w:val="22"/>
          <w:szCs w:val="22"/>
          <w:lang w:eastAsia="en-US"/>
        </w:rPr>
        <w:t xml:space="preserve">go prawomocnego wyroku sądu lub </w:t>
      </w:r>
      <w:r w:rsidR="00F66E04" w:rsidRPr="00305493">
        <w:rPr>
          <w:rFonts w:asciiTheme="minorHAnsi" w:eastAsia="TimesNewRoman" w:hAnsiTheme="minorHAnsi" w:cs="TimesNewRoman"/>
          <w:sz w:val="22"/>
          <w:szCs w:val="22"/>
          <w:lang w:eastAsia="en-US"/>
        </w:rPr>
        <w:t>ostatecznej decyzji administracyjnej o zaleganiu z uiszczaniem podatków, opłat lub składek na ubezpieczenia społeczne lub zdrowotne albo – w przypadku wydania takiego</w:t>
      </w:r>
      <w:r w:rsidR="00665AF7">
        <w:rPr>
          <w:rFonts w:asciiTheme="minorHAnsi" w:eastAsia="TimesNewRoman" w:hAnsiTheme="minorHAnsi" w:cs="TimesNewRoman"/>
          <w:sz w:val="22"/>
          <w:szCs w:val="22"/>
          <w:lang w:eastAsia="en-US"/>
        </w:rPr>
        <w:t xml:space="preserve"> wyroku lub decyzji – dokumenty potwierdzające</w:t>
      </w:r>
      <w:r w:rsidR="00F66E04" w:rsidRPr="00305493">
        <w:rPr>
          <w:rFonts w:asciiTheme="minorHAnsi" w:eastAsia="TimesNewRoman" w:hAnsiTheme="minorHAnsi" w:cs="TimesNewRoman"/>
          <w:sz w:val="22"/>
          <w:szCs w:val="22"/>
          <w:lang w:eastAsia="en-US"/>
        </w:rPr>
        <w:t xml:space="preserve"> dokonanie płatności tych należności wraz z ewentualnymi odsetkami lub grzywnami lub zawarcie wiążącego porozumienia </w:t>
      </w:r>
      <w:r w:rsidR="00305493">
        <w:rPr>
          <w:rFonts w:asciiTheme="minorHAnsi" w:eastAsia="TimesNewRoman" w:hAnsiTheme="minorHAnsi" w:cs="TimesNewRoman"/>
          <w:sz w:val="22"/>
          <w:szCs w:val="22"/>
          <w:lang w:eastAsia="en-US"/>
        </w:rPr>
        <w:br/>
      </w:r>
      <w:r w:rsidR="00F66E04" w:rsidRPr="00305493">
        <w:rPr>
          <w:rFonts w:asciiTheme="minorHAnsi" w:eastAsia="TimesNewRoman" w:hAnsiTheme="minorHAnsi" w:cs="TimesNewRoman"/>
          <w:sz w:val="22"/>
          <w:szCs w:val="22"/>
          <w:lang w:eastAsia="en-US"/>
        </w:rPr>
        <w:t>w sprawie spłat tych należności –</w:t>
      </w:r>
      <w:r w:rsidRPr="00305493">
        <w:rPr>
          <w:rFonts w:asciiTheme="minorHAnsi" w:eastAsia="TimesNewRoman" w:hAnsiTheme="minorHAnsi" w:cs="TimesNewRoman"/>
          <w:sz w:val="22"/>
          <w:szCs w:val="22"/>
          <w:lang w:eastAsia="en-US"/>
        </w:rPr>
        <w:t xml:space="preserve"> </w:t>
      </w:r>
      <w:r w:rsidR="00113EE8" w:rsidRPr="00305493">
        <w:rPr>
          <w:rFonts w:asciiTheme="minorHAnsi" w:eastAsia="TimesNewRoman" w:hAnsiTheme="minorHAnsi" w:cs="TimesNewRoman"/>
          <w:sz w:val="22"/>
          <w:szCs w:val="22"/>
          <w:lang w:eastAsia="en-US"/>
        </w:rPr>
        <w:t>w celu potwierdzenia</w:t>
      </w:r>
      <w:r w:rsidR="004C326E" w:rsidRPr="00305493">
        <w:rPr>
          <w:rFonts w:asciiTheme="minorHAnsi" w:eastAsia="TimesNewRoman" w:hAnsiTheme="minorHAnsi" w:cs="TimesNewRoman"/>
          <w:sz w:val="22"/>
          <w:szCs w:val="22"/>
          <w:lang w:eastAsia="en-US"/>
        </w:rPr>
        <w:t xml:space="preserve"> brak</w:t>
      </w:r>
      <w:r w:rsidR="00113EE8" w:rsidRPr="00305493">
        <w:rPr>
          <w:rFonts w:asciiTheme="minorHAnsi" w:eastAsia="TimesNewRoman" w:hAnsiTheme="minorHAnsi" w:cs="TimesNewRoman"/>
          <w:sz w:val="22"/>
          <w:szCs w:val="22"/>
          <w:lang w:eastAsia="en-US"/>
        </w:rPr>
        <w:t xml:space="preserve">u podstaw </w:t>
      </w:r>
      <w:r w:rsidR="004C326E" w:rsidRPr="00305493">
        <w:rPr>
          <w:rFonts w:asciiTheme="minorHAnsi" w:eastAsia="TimesNewRoman" w:hAnsiTheme="minorHAnsi" w:cs="TimesNewRoman"/>
          <w:sz w:val="22"/>
          <w:szCs w:val="22"/>
          <w:lang w:eastAsia="en-US"/>
        </w:rPr>
        <w:t xml:space="preserve">wykluczenia </w:t>
      </w:r>
      <w:r w:rsidR="00305493">
        <w:rPr>
          <w:rFonts w:asciiTheme="minorHAnsi" w:eastAsia="TimesNewRoman" w:hAnsiTheme="minorHAnsi" w:cs="TimesNewRoman"/>
          <w:sz w:val="22"/>
          <w:szCs w:val="22"/>
          <w:lang w:eastAsia="en-US"/>
        </w:rPr>
        <w:br/>
        <w:t xml:space="preserve">na podstawie </w:t>
      </w:r>
      <w:r w:rsidR="00113EE8" w:rsidRPr="00305493">
        <w:rPr>
          <w:rFonts w:asciiTheme="minorHAnsi" w:eastAsia="TimesNewRoman" w:hAnsiTheme="minorHAnsi" w:cs="TimesNewRoman"/>
          <w:sz w:val="22"/>
          <w:szCs w:val="22"/>
          <w:lang w:eastAsia="en-US"/>
        </w:rPr>
        <w:t xml:space="preserve">art. 24 ust. 1 pkt 15 </w:t>
      </w:r>
      <w:r w:rsidR="00305493">
        <w:rPr>
          <w:rFonts w:asciiTheme="minorHAnsi" w:eastAsia="TimesNewRoman" w:hAnsiTheme="minorHAnsi" w:cs="TimesNewRoman"/>
          <w:sz w:val="22"/>
          <w:szCs w:val="22"/>
          <w:lang w:eastAsia="en-US"/>
        </w:rPr>
        <w:t xml:space="preserve">ustawy </w:t>
      </w:r>
      <w:r w:rsidR="00113EE8" w:rsidRPr="00305493">
        <w:rPr>
          <w:rFonts w:asciiTheme="minorHAnsi" w:eastAsia="TimesNewRoman" w:hAnsiTheme="minorHAnsi" w:cs="TimesNewRoman"/>
          <w:sz w:val="22"/>
          <w:szCs w:val="22"/>
          <w:lang w:eastAsia="en-US"/>
        </w:rPr>
        <w:t xml:space="preserve">Pzp - </w:t>
      </w:r>
      <w:r w:rsidR="00590677">
        <w:rPr>
          <w:rFonts w:asciiTheme="minorHAnsi" w:eastAsia="TimesNewRoman" w:hAnsiTheme="minorHAnsi" w:cs="TimesNewRoman"/>
          <w:b/>
          <w:sz w:val="22"/>
          <w:szCs w:val="22"/>
          <w:lang w:eastAsia="en-US"/>
        </w:rPr>
        <w:t>(Z</w:t>
      </w:r>
      <w:r w:rsidR="00305493" w:rsidRPr="00305493">
        <w:rPr>
          <w:rFonts w:asciiTheme="minorHAnsi" w:eastAsia="TimesNewRoman" w:hAnsiTheme="minorHAnsi" w:cs="TimesNewRoman"/>
          <w:b/>
          <w:sz w:val="22"/>
          <w:szCs w:val="22"/>
          <w:lang w:eastAsia="en-US"/>
        </w:rPr>
        <w:t xml:space="preserve">ałącznik nr 3. </w:t>
      </w:r>
      <w:r w:rsidR="00305493">
        <w:rPr>
          <w:rFonts w:asciiTheme="minorHAnsi" w:eastAsia="TimesNewRoman" w:hAnsiTheme="minorHAnsi" w:cs="TimesNewRoman"/>
          <w:b/>
          <w:sz w:val="22"/>
          <w:szCs w:val="22"/>
          <w:lang w:eastAsia="en-US"/>
        </w:rPr>
        <w:t xml:space="preserve">4 </w:t>
      </w:r>
      <w:r w:rsidR="00305493" w:rsidRPr="00305493">
        <w:rPr>
          <w:rFonts w:asciiTheme="minorHAnsi" w:eastAsia="TimesNewRoman" w:hAnsiTheme="minorHAnsi" w:cs="TimesNewRoman"/>
          <w:b/>
          <w:sz w:val="22"/>
          <w:szCs w:val="22"/>
          <w:lang w:eastAsia="en-US"/>
        </w:rPr>
        <w:t>do SIWZ).</w:t>
      </w:r>
    </w:p>
    <w:p w14:paraId="1FEC4D35" w14:textId="77777777" w:rsidR="00305493" w:rsidRPr="00305493" w:rsidRDefault="00305493" w:rsidP="00305493">
      <w:pPr>
        <w:tabs>
          <w:tab w:val="left" w:pos="284"/>
          <w:tab w:val="left" w:pos="1134"/>
        </w:tabs>
        <w:suppressAutoHyphens/>
        <w:ind w:left="1144"/>
        <w:jc w:val="both"/>
        <w:rPr>
          <w:rFonts w:asciiTheme="minorHAnsi" w:eastAsia="TimesNewRoman" w:hAnsiTheme="minorHAnsi" w:cs="TimesNewRoman"/>
          <w:b/>
          <w:sz w:val="22"/>
          <w:szCs w:val="22"/>
          <w:lang w:eastAsia="en-US"/>
        </w:rPr>
      </w:pPr>
    </w:p>
    <w:p w14:paraId="475AB5A2" w14:textId="1D81139D" w:rsidR="00DC7CE8" w:rsidRPr="00305493" w:rsidRDefault="00E34FA1" w:rsidP="00610C88">
      <w:pPr>
        <w:numPr>
          <w:ilvl w:val="0"/>
          <w:numId w:val="8"/>
        </w:numPr>
        <w:tabs>
          <w:tab w:val="left" w:pos="284"/>
          <w:tab w:val="left" w:pos="1134"/>
        </w:tabs>
        <w:suppressAutoHyphens/>
        <w:jc w:val="both"/>
        <w:rPr>
          <w:rFonts w:asciiTheme="minorHAnsi" w:eastAsia="TimesNewRoman" w:hAnsiTheme="minorHAnsi" w:cs="TimesNewRoman"/>
          <w:sz w:val="22"/>
          <w:szCs w:val="22"/>
          <w:lang w:eastAsia="en-US"/>
        </w:rPr>
      </w:pPr>
      <w:r>
        <w:rPr>
          <w:rFonts w:asciiTheme="minorHAnsi" w:eastAsia="TimesNewRoman" w:hAnsiTheme="minorHAnsi" w:cs="TimesNewRoman"/>
          <w:sz w:val="22"/>
          <w:szCs w:val="22"/>
          <w:lang w:eastAsia="en-US"/>
        </w:rPr>
        <w:t>oświadczenie</w:t>
      </w:r>
      <w:r w:rsidR="00F66E04" w:rsidRPr="00305493">
        <w:rPr>
          <w:rFonts w:asciiTheme="minorHAnsi" w:eastAsia="TimesNewRoman" w:hAnsiTheme="minorHAnsi" w:cs="TimesNewRoman"/>
          <w:sz w:val="22"/>
          <w:szCs w:val="22"/>
          <w:lang w:eastAsia="en-US"/>
        </w:rPr>
        <w:t xml:space="preserve"> Wykonawcy o braku orzeczenia wobec niego tytułem środka zapobiegawczego zakazu ubiega</w:t>
      </w:r>
      <w:r w:rsidR="00DC7CE8" w:rsidRPr="00305493">
        <w:rPr>
          <w:rFonts w:asciiTheme="minorHAnsi" w:eastAsia="TimesNewRoman" w:hAnsiTheme="minorHAnsi" w:cs="TimesNewRoman"/>
          <w:sz w:val="22"/>
          <w:szCs w:val="22"/>
          <w:lang w:eastAsia="en-US"/>
        </w:rPr>
        <w:t xml:space="preserve">nia się o zamówienia publiczne </w:t>
      </w:r>
      <w:r w:rsidR="00F66E04" w:rsidRPr="00305493">
        <w:rPr>
          <w:rFonts w:asciiTheme="minorHAnsi" w:eastAsia="TimesNewRoman" w:hAnsiTheme="minorHAnsi" w:cs="TimesNewRoman"/>
          <w:sz w:val="22"/>
          <w:szCs w:val="22"/>
          <w:lang w:eastAsia="en-US"/>
        </w:rPr>
        <w:t xml:space="preserve"> </w:t>
      </w:r>
      <w:r w:rsidR="00113EE8" w:rsidRPr="00305493">
        <w:rPr>
          <w:rFonts w:asciiTheme="minorHAnsi" w:eastAsia="TimesNewRoman" w:hAnsiTheme="minorHAnsi" w:cs="TimesNewRoman"/>
          <w:sz w:val="22"/>
          <w:szCs w:val="22"/>
          <w:lang w:eastAsia="en-US"/>
        </w:rPr>
        <w:t xml:space="preserve">– w celu potwierdzenia braku podstaw </w:t>
      </w:r>
      <w:r w:rsidR="004C326E" w:rsidRPr="00305493">
        <w:rPr>
          <w:rFonts w:asciiTheme="minorHAnsi" w:eastAsia="TimesNewRoman" w:hAnsiTheme="minorHAnsi" w:cs="TimesNewRoman"/>
          <w:sz w:val="22"/>
          <w:szCs w:val="22"/>
          <w:lang w:eastAsia="en-US"/>
        </w:rPr>
        <w:t>wykluczenia na podstawie</w:t>
      </w:r>
      <w:r w:rsidR="00113EE8" w:rsidRPr="00305493">
        <w:rPr>
          <w:rFonts w:asciiTheme="minorHAnsi" w:eastAsia="TimesNewRoman" w:hAnsiTheme="minorHAnsi" w:cs="TimesNewRoman"/>
          <w:sz w:val="22"/>
          <w:szCs w:val="22"/>
          <w:lang w:eastAsia="en-US"/>
        </w:rPr>
        <w:t xml:space="preserve"> art. 24 ust. 1 pkt 22 </w:t>
      </w:r>
      <w:r w:rsidR="00305493" w:rsidRPr="00305493">
        <w:rPr>
          <w:rFonts w:asciiTheme="minorHAnsi" w:eastAsia="TimesNewRoman" w:hAnsiTheme="minorHAnsi" w:cs="TimesNewRoman"/>
          <w:sz w:val="22"/>
          <w:szCs w:val="22"/>
          <w:lang w:eastAsia="en-US"/>
        </w:rPr>
        <w:t xml:space="preserve">ustawy </w:t>
      </w:r>
      <w:r w:rsidR="00113EE8" w:rsidRPr="00305493">
        <w:rPr>
          <w:rFonts w:asciiTheme="minorHAnsi" w:eastAsia="TimesNewRoman" w:hAnsiTheme="minorHAnsi" w:cs="TimesNewRoman"/>
          <w:sz w:val="22"/>
          <w:szCs w:val="22"/>
          <w:lang w:eastAsia="en-US"/>
        </w:rPr>
        <w:t>Pzp</w:t>
      </w:r>
      <w:r w:rsidR="00113EE8" w:rsidRPr="00305493">
        <w:rPr>
          <w:rFonts w:asciiTheme="minorHAnsi" w:eastAsia="TimesNewRoman" w:hAnsiTheme="minorHAnsi" w:cs="TimesNewRoman"/>
          <w:color w:val="FF0000"/>
          <w:sz w:val="22"/>
          <w:szCs w:val="22"/>
          <w:lang w:eastAsia="en-US"/>
        </w:rPr>
        <w:t xml:space="preserve"> </w:t>
      </w:r>
      <w:r w:rsidR="00305493" w:rsidRPr="00305493">
        <w:rPr>
          <w:rFonts w:asciiTheme="minorHAnsi" w:eastAsia="TimesNewRoman" w:hAnsiTheme="minorHAnsi" w:cs="TimesNewRoman"/>
          <w:sz w:val="22"/>
          <w:szCs w:val="22"/>
          <w:lang w:eastAsia="en-US"/>
        </w:rPr>
        <w:t xml:space="preserve">- </w:t>
      </w:r>
      <w:r w:rsidR="00590677">
        <w:rPr>
          <w:rFonts w:asciiTheme="minorHAnsi" w:eastAsia="TimesNewRoman" w:hAnsiTheme="minorHAnsi" w:cs="TimesNewRoman"/>
          <w:b/>
          <w:sz w:val="22"/>
          <w:szCs w:val="22"/>
          <w:lang w:eastAsia="en-US"/>
        </w:rPr>
        <w:t>(Z</w:t>
      </w:r>
      <w:r w:rsidR="00305493" w:rsidRPr="00305493">
        <w:rPr>
          <w:rFonts w:asciiTheme="minorHAnsi" w:eastAsia="TimesNewRoman" w:hAnsiTheme="minorHAnsi" w:cs="TimesNewRoman"/>
          <w:b/>
          <w:sz w:val="22"/>
          <w:szCs w:val="22"/>
          <w:lang w:eastAsia="en-US"/>
        </w:rPr>
        <w:t xml:space="preserve">ałącznik </w:t>
      </w:r>
      <w:r w:rsidR="009F0945">
        <w:rPr>
          <w:rFonts w:asciiTheme="minorHAnsi" w:eastAsia="TimesNewRoman" w:hAnsiTheme="minorHAnsi" w:cs="TimesNewRoman"/>
          <w:b/>
          <w:sz w:val="22"/>
          <w:szCs w:val="22"/>
          <w:lang w:eastAsia="en-US"/>
        </w:rPr>
        <w:br/>
      </w:r>
      <w:r w:rsidR="00305493" w:rsidRPr="00305493">
        <w:rPr>
          <w:rFonts w:asciiTheme="minorHAnsi" w:eastAsia="TimesNewRoman" w:hAnsiTheme="minorHAnsi" w:cs="TimesNewRoman"/>
          <w:b/>
          <w:sz w:val="22"/>
          <w:szCs w:val="22"/>
          <w:lang w:eastAsia="en-US"/>
        </w:rPr>
        <w:t xml:space="preserve">nr </w:t>
      </w:r>
      <w:r w:rsidR="00305493" w:rsidRPr="009F0945">
        <w:rPr>
          <w:rFonts w:asciiTheme="minorHAnsi" w:eastAsia="TimesNewRoman" w:hAnsiTheme="minorHAnsi" w:cs="TimesNewRoman"/>
          <w:b/>
          <w:sz w:val="22"/>
          <w:szCs w:val="22"/>
          <w:lang w:eastAsia="en-US"/>
        </w:rPr>
        <w:t>3.</w:t>
      </w:r>
      <w:r w:rsidR="009F0945" w:rsidRPr="009F0945">
        <w:rPr>
          <w:rFonts w:asciiTheme="minorHAnsi" w:eastAsia="TimesNewRoman" w:hAnsiTheme="minorHAnsi" w:cs="TimesNewRoman"/>
          <w:b/>
          <w:sz w:val="22"/>
          <w:szCs w:val="22"/>
          <w:lang w:eastAsia="en-US"/>
        </w:rPr>
        <w:t>5</w:t>
      </w:r>
      <w:r w:rsidR="00305493" w:rsidRPr="009F0945">
        <w:rPr>
          <w:rFonts w:asciiTheme="minorHAnsi" w:eastAsia="TimesNewRoman" w:hAnsiTheme="minorHAnsi" w:cs="TimesNewRoman"/>
          <w:b/>
          <w:sz w:val="22"/>
          <w:szCs w:val="22"/>
          <w:lang w:eastAsia="en-US"/>
        </w:rPr>
        <w:t xml:space="preserve"> </w:t>
      </w:r>
      <w:r w:rsidR="00305493" w:rsidRPr="00305493">
        <w:rPr>
          <w:rFonts w:asciiTheme="minorHAnsi" w:eastAsia="TimesNewRoman" w:hAnsiTheme="minorHAnsi" w:cs="TimesNewRoman"/>
          <w:b/>
          <w:sz w:val="22"/>
          <w:szCs w:val="22"/>
          <w:lang w:eastAsia="en-US"/>
        </w:rPr>
        <w:t>do SIWZ).</w:t>
      </w:r>
    </w:p>
    <w:p w14:paraId="7DF6D759" w14:textId="77777777" w:rsidR="00305493" w:rsidRPr="00305493" w:rsidRDefault="00305493" w:rsidP="00305493">
      <w:pPr>
        <w:tabs>
          <w:tab w:val="left" w:pos="284"/>
          <w:tab w:val="left" w:pos="1134"/>
        </w:tabs>
        <w:suppressAutoHyphens/>
        <w:jc w:val="both"/>
        <w:rPr>
          <w:rFonts w:asciiTheme="minorHAnsi" w:eastAsia="TimesNewRoman" w:hAnsiTheme="minorHAnsi" w:cs="TimesNewRoman"/>
          <w:sz w:val="22"/>
          <w:szCs w:val="22"/>
          <w:lang w:eastAsia="en-US"/>
        </w:rPr>
      </w:pPr>
    </w:p>
    <w:p w14:paraId="01B066D3" w14:textId="3C2182EA" w:rsidR="00305493" w:rsidRPr="006E5055" w:rsidRDefault="00E34FA1" w:rsidP="006E5055">
      <w:pPr>
        <w:numPr>
          <w:ilvl w:val="0"/>
          <w:numId w:val="8"/>
        </w:numPr>
        <w:tabs>
          <w:tab w:val="left" w:pos="284"/>
          <w:tab w:val="left" w:pos="1134"/>
        </w:tabs>
        <w:suppressAutoHyphens/>
        <w:jc w:val="both"/>
        <w:rPr>
          <w:rFonts w:asciiTheme="minorHAnsi" w:eastAsia="TimesNewRoman" w:hAnsiTheme="minorHAnsi" w:cs="TimesNewRoman"/>
          <w:sz w:val="22"/>
          <w:szCs w:val="22"/>
          <w:lang w:eastAsia="en-US"/>
        </w:rPr>
      </w:pPr>
      <w:r w:rsidRPr="006E5055">
        <w:rPr>
          <w:rFonts w:asciiTheme="minorHAnsi" w:eastAsia="TimesNewRoman" w:hAnsiTheme="minorHAnsi" w:cs="TimesNewRoman"/>
          <w:sz w:val="22"/>
          <w:szCs w:val="22"/>
          <w:lang w:eastAsia="en-US"/>
        </w:rPr>
        <w:t>oświadczenie</w:t>
      </w:r>
      <w:r w:rsidR="00F66E04" w:rsidRPr="006E5055">
        <w:rPr>
          <w:rFonts w:asciiTheme="minorHAnsi" w:eastAsia="TimesNewRoman" w:hAnsiTheme="minorHAnsi" w:cs="TimesNewRoman"/>
          <w:sz w:val="22"/>
          <w:szCs w:val="22"/>
          <w:lang w:eastAsia="en-US"/>
        </w:rPr>
        <w:t xml:space="preserve"> Wykonawcy o niezaleganiu z opłaceniem podatków i opłat lokalnych, </w:t>
      </w:r>
      <w:r w:rsidR="00A95DDF" w:rsidRPr="006E5055">
        <w:rPr>
          <w:rFonts w:asciiTheme="minorHAnsi" w:eastAsia="TimesNewRoman" w:hAnsiTheme="minorHAnsi" w:cs="TimesNewRoman"/>
          <w:sz w:val="22"/>
          <w:szCs w:val="22"/>
          <w:lang w:eastAsia="en-US"/>
        </w:rPr>
        <w:br/>
      </w:r>
      <w:r w:rsidR="00F66E04" w:rsidRPr="006E5055">
        <w:rPr>
          <w:rFonts w:asciiTheme="minorHAnsi" w:eastAsia="TimesNewRoman" w:hAnsiTheme="minorHAnsi" w:cs="TimesNewRoman"/>
          <w:sz w:val="22"/>
          <w:szCs w:val="22"/>
          <w:lang w:eastAsia="en-US"/>
        </w:rPr>
        <w:t>o których mowa w ustawie z dnia 12 stycznia 1991 r. o podatkach i opłatach lokalnych</w:t>
      </w:r>
      <w:r w:rsidR="005F3D37" w:rsidRPr="006E5055">
        <w:rPr>
          <w:rFonts w:asciiTheme="minorHAnsi" w:eastAsia="TimesNewRoman" w:hAnsiTheme="minorHAnsi" w:cs="TimesNewRoman"/>
          <w:sz w:val="22"/>
          <w:szCs w:val="22"/>
          <w:lang w:eastAsia="en-US"/>
        </w:rPr>
        <w:t xml:space="preserve"> (Dz.U. z </w:t>
      </w:r>
      <w:r w:rsidR="00975B47">
        <w:rPr>
          <w:rFonts w:asciiTheme="minorHAnsi" w:eastAsia="TimesNewRoman" w:hAnsiTheme="minorHAnsi" w:cs="TimesNewRoman"/>
          <w:sz w:val="22"/>
          <w:szCs w:val="22"/>
          <w:lang w:eastAsia="en-US"/>
        </w:rPr>
        <w:t>2019 r., poz. 1170</w:t>
      </w:r>
      <w:r w:rsidR="00D77F0E" w:rsidRPr="006E5055">
        <w:rPr>
          <w:rFonts w:asciiTheme="minorHAnsi" w:eastAsia="TimesNewRoman" w:hAnsiTheme="minorHAnsi" w:cs="TimesNewRoman"/>
          <w:sz w:val="22"/>
          <w:szCs w:val="22"/>
          <w:lang w:eastAsia="en-US"/>
        </w:rPr>
        <w:t>)</w:t>
      </w:r>
      <w:r w:rsidR="00F66E04" w:rsidRPr="006E5055">
        <w:rPr>
          <w:rFonts w:asciiTheme="minorHAnsi" w:eastAsia="TimesNewRoman" w:hAnsiTheme="minorHAnsi" w:cs="TimesNewRoman"/>
          <w:sz w:val="22"/>
          <w:szCs w:val="22"/>
          <w:lang w:eastAsia="en-US"/>
        </w:rPr>
        <w:t xml:space="preserve"> </w:t>
      </w:r>
      <w:r w:rsidR="004C326E" w:rsidRPr="006E5055">
        <w:rPr>
          <w:rFonts w:asciiTheme="minorHAnsi" w:eastAsia="TimesNewRoman" w:hAnsiTheme="minorHAnsi" w:cs="TimesNewRoman"/>
          <w:sz w:val="22"/>
          <w:szCs w:val="22"/>
          <w:lang w:eastAsia="en-US"/>
        </w:rPr>
        <w:t xml:space="preserve">– </w:t>
      </w:r>
      <w:r w:rsidR="00113EE8" w:rsidRPr="006E5055">
        <w:rPr>
          <w:rFonts w:asciiTheme="minorHAnsi" w:eastAsia="TimesNewRoman" w:hAnsiTheme="minorHAnsi" w:cs="TimesNewRoman"/>
          <w:sz w:val="22"/>
          <w:szCs w:val="22"/>
          <w:lang w:eastAsia="en-US"/>
        </w:rPr>
        <w:t xml:space="preserve">w celu potwierdzenia braku podstaw </w:t>
      </w:r>
      <w:r w:rsidR="004C326E" w:rsidRPr="006E5055">
        <w:rPr>
          <w:rFonts w:asciiTheme="minorHAnsi" w:eastAsia="TimesNewRoman" w:hAnsiTheme="minorHAnsi" w:cs="TimesNewRoman"/>
          <w:sz w:val="22"/>
          <w:szCs w:val="22"/>
          <w:lang w:eastAsia="en-US"/>
        </w:rPr>
        <w:t>wykluczenia na podstawie</w:t>
      </w:r>
      <w:r w:rsidR="00113EE8" w:rsidRPr="006E5055">
        <w:rPr>
          <w:rFonts w:asciiTheme="minorHAnsi" w:eastAsia="TimesNewRoman" w:hAnsiTheme="minorHAnsi" w:cs="TimesNewRoman"/>
          <w:sz w:val="22"/>
          <w:szCs w:val="22"/>
          <w:lang w:eastAsia="en-US"/>
        </w:rPr>
        <w:t xml:space="preserve"> art. 24 ust. 5 pkt 8 </w:t>
      </w:r>
      <w:r w:rsidR="00305493" w:rsidRPr="006E5055">
        <w:rPr>
          <w:rFonts w:asciiTheme="minorHAnsi" w:eastAsia="TimesNewRoman" w:hAnsiTheme="minorHAnsi" w:cs="TimesNewRoman"/>
          <w:sz w:val="22"/>
          <w:szCs w:val="22"/>
          <w:lang w:eastAsia="en-US"/>
        </w:rPr>
        <w:t xml:space="preserve">ustawy </w:t>
      </w:r>
      <w:r w:rsidR="00113EE8" w:rsidRPr="006E5055">
        <w:rPr>
          <w:rFonts w:asciiTheme="minorHAnsi" w:eastAsia="TimesNewRoman" w:hAnsiTheme="minorHAnsi" w:cs="TimesNewRoman"/>
          <w:sz w:val="22"/>
          <w:szCs w:val="22"/>
          <w:lang w:eastAsia="en-US"/>
        </w:rPr>
        <w:t xml:space="preserve">Pzp - </w:t>
      </w:r>
      <w:r w:rsidR="00590677" w:rsidRPr="00253F1F">
        <w:rPr>
          <w:rFonts w:asciiTheme="minorHAnsi" w:eastAsia="TimesNewRoman" w:hAnsiTheme="minorHAnsi" w:cs="TimesNewRoman"/>
          <w:b/>
          <w:sz w:val="22"/>
          <w:szCs w:val="22"/>
          <w:lang w:eastAsia="en-US"/>
        </w:rPr>
        <w:t>(Z</w:t>
      </w:r>
      <w:r w:rsidR="00305493" w:rsidRPr="00253F1F">
        <w:rPr>
          <w:rFonts w:asciiTheme="minorHAnsi" w:eastAsia="TimesNewRoman" w:hAnsiTheme="minorHAnsi" w:cs="TimesNewRoman"/>
          <w:b/>
          <w:sz w:val="22"/>
          <w:szCs w:val="22"/>
          <w:lang w:eastAsia="en-US"/>
        </w:rPr>
        <w:t>ałącznik nr 3.</w:t>
      </w:r>
      <w:r w:rsidR="009F0945" w:rsidRPr="00253F1F">
        <w:rPr>
          <w:rFonts w:asciiTheme="minorHAnsi" w:eastAsia="TimesNewRoman" w:hAnsiTheme="minorHAnsi" w:cs="TimesNewRoman"/>
          <w:b/>
          <w:sz w:val="22"/>
          <w:szCs w:val="22"/>
          <w:lang w:eastAsia="en-US"/>
        </w:rPr>
        <w:t>6</w:t>
      </w:r>
      <w:r w:rsidR="00305493" w:rsidRPr="00253F1F">
        <w:rPr>
          <w:rFonts w:asciiTheme="minorHAnsi" w:eastAsia="TimesNewRoman" w:hAnsiTheme="minorHAnsi" w:cs="TimesNewRoman"/>
          <w:b/>
          <w:sz w:val="22"/>
          <w:szCs w:val="22"/>
          <w:lang w:eastAsia="en-US"/>
        </w:rPr>
        <w:t xml:space="preserve"> do SIWZ).</w:t>
      </w:r>
    </w:p>
    <w:p w14:paraId="676558EF" w14:textId="77777777" w:rsidR="00305493" w:rsidRPr="00305493" w:rsidRDefault="00305493" w:rsidP="00305493">
      <w:pPr>
        <w:tabs>
          <w:tab w:val="left" w:pos="284"/>
          <w:tab w:val="left" w:pos="1134"/>
        </w:tabs>
        <w:suppressAutoHyphens/>
        <w:ind w:left="1144"/>
        <w:jc w:val="both"/>
        <w:rPr>
          <w:rFonts w:asciiTheme="minorHAnsi" w:eastAsia="TimesNewRoman" w:hAnsiTheme="minorHAnsi" w:cs="TimesNewRoman"/>
          <w:sz w:val="22"/>
          <w:szCs w:val="22"/>
          <w:lang w:eastAsia="en-US"/>
        </w:rPr>
      </w:pPr>
    </w:p>
    <w:p w14:paraId="3611B014" w14:textId="1977BD74" w:rsidR="00A37519" w:rsidRPr="00CE53CD" w:rsidRDefault="00A37519" w:rsidP="0032084E">
      <w:pPr>
        <w:suppressAutoHyphens/>
        <w:ind w:left="709" w:hanging="283"/>
        <w:jc w:val="both"/>
        <w:rPr>
          <w:rFonts w:asciiTheme="minorHAnsi" w:hAnsiTheme="minorHAnsi" w:cs="Verdana"/>
          <w:bCs/>
          <w:sz w:val="22"/>
          <w:szCs w:val="22"/>
        </w:rPr>
      </w:pPr>
      <w:r w:rsidRPr="00CE53CD">
        <w:rPr>
          <w:rFonts w:asciiTheme="minorHAnsi" w:hAnsiTheme="minorHAnsi" w:cs="Verdana"/>
          <w:bCs/>
          <w:sz w:val="22"/>
          <w:szCs w:val="22"/>
        </w:rPr>
        <w:t xml:space="preserve">3) W celu potwierdzenia spełnienia przez oferowane dostawy, usługi lub roboty budowlane wymagań określonych przez </w:t>
      </w:r>
      <w:r w:rsidR="00712AC8">
        <w:rPr>
          <w:rFonts w:asciiTheme="minorHAnsi" w:hAnsiTheme="minorHAnsi" w:cs="Verdana"/>
          <w:bCs/>
          <w:sz w:val="22"/>
          <w:szCs w:val="22"/>
        </w:rPr>
        <w:t>Z</w:t>
      </w:r>
      <w:r w:rsidRPr="00CE53CD">
        <w:rPr>
          <w:rFonts w:asciiTheme="minorHAnsi" w:hAnsiTheme="minorHAnsi" w:cs="Verdana"/>
          <w:bCs/>
          <w:sz w:val="22"/>
          <w:szCs w:val="22"/>
        </w:rPr>
        <w:t>amawiającego:</w:t>
      </w:r>
    </w:p>
    <w:p w14:paraId="29E9562B" w14:textId="77777777" w:rsidR="00B80034" w:rsidRPr="00B80034" w:rsidRDefault="00B80034" w:rsidP="00B80034">
      <w:pPr>
        <w:tabs>
          <w:tab w:val="left" w:pos="284"/>
          <w:tab w:val="left" w:pos="1134"/>
        </w:tabs>
        <w:suppressAutoHyphens/>
        <w:jc w:val="both"/>
        <w:rPr>
          <w:rFonts w:asciiTheme="minorHAnsi" w:eastAsia="TimesNewRoman" w:hAnsiTheme="minorHAnsi" w:cs="TimesNewRoman"/>
        </w:rPr>
      </w:pPr>
    </w:p>
    <w:p w14:paraId="25097023" w14:textId="17F3860A" w:rsidR="00B80034" w:rsidRDefault="00B80034" w:rsidP="00B80034">
      <w:pPr>
        <w:pStyle w:val="Akapitzlist"/>
        <w:numPr>
          <w:ilvl w:val="0"/>
          <w:numId w:val="24"/>
        </w:numPr>
        <w:tabs>
          <w:tab w:val="left" w:pos="284"/>
          <w:tab w:val="left" w:pos="1134"/>
        </w:tabs>
        <w:suppressAutoHyphens/>
        <w:spacing w:line="240" w:lineRule="auto"/>
        <w:ind w:left="1066" w:hanging="357"/>
        <w:jc w:val="both"/>
        <w:rPr>
          <w:rFonts w:asciiTheme="minorHAnsi" w:eastAsia="TimesNewRoman" w:hAnsiTheme="minorHAnsi" w:cs="TimesNewRoman"/>
        </w:rPr>
      </w:pPr>
      <w:r w:rsidRPr="00B61460">
        <w:rPr>
          <w:rFonts w:asciiTheme="minorHAnsi" w:eastAsia="TimesNewRoman" w:hAnsiTheme="minorHAnsi" w:cs="TimesNewRoman"/>
        </w:rPr>
        <w:t>aktualny Europejski Dokument Oceny lub aktualną Krajową Ocenę Techniczną oraz krajową deklarację właściwości użytkowych lub deklarację właściwości użytkowych dla materiałów preizolowanych tj. zespoły złącza, rury i kształtki preizolowane</w:t>
      </w:r>
      <w:r w:rsidR="00EC078C">
        <w:rPr>
          <w:rFonts w:asciiTheme="minorHAnsi" w:eastAsia="TimesNewRoman" w:hAnsiTheme="minorHAnsi" w:cs="TimesNewRoman"/>
        </w:rPr>
        <w:t>,</w:t>
      </w:r>
      <w:r w:rsidRPr="00B61460">
        <w:rPr>
          <w:rFonts w:asciiTheme="minorHAnsi" w:eastAsia="TimesNewRoman" w:hAnsiTheme="minorHAnsi" w:cs="TimesNewRoman"/>
        </w:rPr>
        <w:t xml:space="preserve"> dla każdej </w:t>
      </w:r>
      <w:r w:rsidR="00EC078C">
        <w:rPr>
          <w:rFonts w:asciiTheme="minorHAnsi" w:eastAsia="TimesNewRoman" w:hAnsiTheme="minorHAnsi" w:cs="TimesNewRoman"/>
        </w:rPr>
        <w:br/>
      </w:r>
      <w:r w:rsidRPr="00B61460">
        <w:rPr>
          <w:rFonts w:asciiTheme="minorHAnsi" w:eastAsia="TimesNewRoman" w:hAnsiTheme="minorHAnsi" w:cs="TimesNewRoman"/>
        </w:rPr>
        <w:t>z zaoferowanych technologii</w:t>
      </w:r>
      <w:r>
        <w:rPr>
          <w:rFonts w:asciiTheme="minorHAnsi" w:eastAsia="TimesNewRoman" w:hAnsiTheme="minorHAnsi" w:cs="TimesNewRoman"/>
        </w:rPr>
        <w:t>.</w:t>
      </w:r>
    </w:p>
    <w:p w14:paraId="50E3023D" w14:textId="761FBA04" w:rsidR="00B80034" w:rsidRPr="00B61460" w:rsidRDefault="00B80034" w:rsidP="00B80034">
      <w:pPr>
        <w:pStyle w:val="Akapitzlist"/>
        <w:tabs>
          <w:tab w:val="left" w:pos="284"/>
          <w:tab w:val="left" w:pos="1134"/>
        </w:tabs>
        <w:suppressAutoHyphens/>
        <w:spacing w:line="240" w:lineRule="auto"/>
        <w:ind w:left="1066"/>
        <w:jc w:val="both"/>
        <w:rPr>
          <w:rFonts w:asciiTheme="minorHAnsi" w:eastAsia="TimesNewRoman" w:hAnsiTheme="minorHAnsi" w:cs="TimesNewRoman"/>
        </w:rPr>
      </w:pPr>
      <w:r w:rsidRPr="00B61460">
        <w:rPr>
          <w:rFonts w:asciiTheme="minorHAnsi" w:eastAsia="TimesNewRoman" w:hAnsiTheme="minorHAnsi" w:cs="TimesNewRoman"/>
        </w:rPr>
        <w:t xml:space="preserve"> </w:t>
      </w:r>
    </w:p>
    <w:p w14:paraId="2FD9C20A" w14:textId="7469E5AD" w:rsidR="00B80034" w:rsidRDefault="00B80034" w:rsidP="00B80034">
      <w:pPr>
        <w:pStyle w:val="Akapitzlist"/>
        <w:tabs>
          <w:tab w:val="left" w:pos="284"/>
          <w:tab w:val="left" w:pos="1134"/>
        </w:tabs>
        <w:suppressAutoHyphens/>
        <w:spacing w:line="240" w:lineRule="auto"/>
        <w:ind w:left="1066"/>
        <w:jc w:val="both"/>
        <w:rPr>
          <w:rFonts w:asciiTheme="minorHAnsi" w:eastAsia="TimesNewRoman" w:hAnsiTheme="minorHAnsi" w:cs="TimesNewRoman"/>
        </w:rPr>
      </w:pPr>
      <w:r w:rsidRPr="00B61460">
        <w:rPr>
          <w:rFonts w:asciiTheme="minorHAnsi" w:eastAsia="TimesNewRoman" w:hAnsiTheme="minorHAnsi" w:cs="TimesNewRoman"/>
        </w:rPr>
        <w:t>UWAGA: W przypadku zaoferowania wykonania przedmiotu zamówienia przy użyciu materiałów preizolowanych różnych producentów</w:t>
      </w:r>
      <w:r w:rsidR="00EC078C">
        <w:rPr>
          <w:rFonts w:asciiTheme="minorHAnsi" w:eastAsia="TimesNewRoman" w:hAnsiTheme="minorHAnsi" w:cs="TimesNewRoman"/>
        </w:rPr>
        <w:t>,</w:t>
      </w:r>
      <w:r w:rsidRPr="00B61460">
        <w:rPr>
          <w:rFonts w:asciiTheme="minorHAnsi" w:eastAsia="TimesNewRoman" w:hAnsiTheme="minorHAnsi" w:cs="TimesNewRoman"/>
        </w:rPr>
        <w:t xml:space="preserve"> Wykonawca winien przedłożyć ww. dokumenty dla każdego z systemów preizolowanych.</w:t>
      </w:r>
    </w:p>
    <w:p w14:paraId="779B89FC" w14:textId="77777777" w:rsidR="00B80034" w:rsidRPr="00B61460" w:rsidRDefault="00B80034" w:rsidP="00B80034">
      <w:pPr>
        <w:pStyle w:val="Akapitzlist"/>
        <w:tabs>
          <w:tab w:val="left" w:pos="284"/>
          <w:tab w:val="left" w:pos="1134"/>
        </w:tabs>
        <w:suppressAutoHyphens/>
        <w:spacing w:line="240" w:lineRule="auto"/>
        <w:ind w:left="1066"/>
        <w:jc w:val="both"/>
        <w:rPr>
          <w:rFonts w:asciiTheme="minorHAnsi" w:eastAsia="TimesNewRoman" w:hAnsiTheme="minorHAnsi" w:cs="TimesNewRoman"/>
        </w:rPr>
      </w:pPr>
    </w:p>
    <w:p w14:paraId="4FF5D857" w14:textId="77777777" w:rsidR="00B80034" w:rsidRPr="00B61460" w:rsidRDefault="00B80034" w:rsidP="00B80034">
      <w:pPr>
        <w:pStyle w:val="Akapitzlist"/>
        <w:numPr>
          <w:ilvl w:val="0"/>
          <w:numId w:val="24"/>
        </w:numPr>
        <w:tabs>
          <w:tab w:val="left" w:pos="284"/>
          <w:tab w:val="left" w:pos="1134"/>
        </w:tabs>
        <w:suppressAutoHyphens/>
        <w:spacing w:line="240" w:lineRule="auto"/>
        <w:ind w:left="1069"/>
        <w:jc w:val="both"/>
        <w:rPr>
          <w:rFonts w:asciiTheme="minorHAnsi" w:eastAsia="TimesNewRoman" w:hAnsiTheme="minorHAnsi" w:cs="TimesNewRoman"/>
        </w:rPr>
      </w:pPr>
      <w:r w:rsidRPr="00B61460">
        <w:rPr>
          <w:rFonts w:asciiTheme="minorHAnsi" w:eastAsia="TimesNewRoman" w:hAnsiTheme="minorHAnsi" w:cs="TimesNewRoman"/>
        </w:rPr>
        <w:t>dla muf</w:t>
      </w:r>
      <w:r>
        <w:rPr>
          <w:rFonts w:asciiTheme="minorHAnsi" w:eastAsia="TimesNewRoman" w:hAnsiTheme="minorHAnsi" w:cs="TimesNewRoman"/>
        </w:rPr>
        <w:t xml:space="preserve"> prostych</w:t>
      </w:r>
      <w:r w:rsidRPr="00B61460">
        <w:rPr>
          <w:rFonts w:asciiTheme="minorHAnsi" w:eastAsia="TimesNewRoman" w:hAnsiTheme="minorHAnsi" w:cs="TimesNewRoman"/>
        </w:rPr>
        <w:t xml:space="preserve"> kartę katalogową, instrukcję montażu oraz dokument poświadczający pozytywny wynik badania obciążenia gruntem (próba skrzyniowa) typu złączy na 1000 cykli, zgodnie z PN-EN 489:2009, wykonanego przez niezależne akredytowane laboratorium.</w:t>
      </w:r>
    </w:p>
    <w:p w14:paraId="428549A6" w14:textId="77777777" w:rsidR="00305493" w:rsidRPr="001D2812" w:rsidRDefault="00305493" w:rsidP="00B80034">
      <w:pPr>
        <w:tabs>
          <w:tab w:val="left" w:pos="284"/>
          <w:tab w:val="left" w:pos="1134"/>
        </w:tabs>
        <w:suppressAutoHyphens/>
        <w:jc w:val="both"/>
        <w:rPr>
          <w:rFonts w:asciiTheme="minorHAnsi" w:eastAsia="TimesNewRoman" w:hAnsiTheme="minorHAnsi" w:cs="TimesNewRoman"/>
          <w:b/>
          <w:sz w:val="22"/>
          <w:szCs w:val="22"/>
          <w:highlight w:val="yellow"/>
          <w:lang w:eastAsia="en-US"/>
        </w:rPr>
      </w:pPr>
    </w:p>
    <w:p w14:paraId="2B1372EC" w14:textId="1BF04019" w:rsidR="00075B16" w:rsidRPr="00275A1E" w:rsidRDefault="00EA1EFC"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9.9</w:t>
      </w:r>
      <w:r w:rsidR="00835B26" w:rsidRPr="00591E21">
        <w:rPr>
          <w:rFonts w:asciiTheme="minorHAnsi" w:hAnsiTheme="minorHAnsi" w:cs="Verdana"/>
          <w:b w:val="0"/>
          <w:sz w:val="22"/>
          <w:szCs w:val="22"/>
        </w:rPr>
        <w:t xml:space="preserve">. </w:t>
      </w:r>
      <w:r w:rsidR="00835B26" w:rsidRPr="00591E21">
        <w:rPr>
          <w:rFonts w:asciiTheme="minorHAnsi" w:hAnsiTheme="minorHAnsi" w:cs="Verdana"/>
          <w:b w:val="0"/>
          <w:sz w:val="22"/>
          <w:szCs w:val="22"/>
        </w:rPr>
        <w:tab/>
      </w:r>
      <w:r w:rsidR="00712AC8">
        <w:rPr>
          <w:rFonts w:asciiTheme="minorHAnsi" w:hAnsiTheme="minorHAnsi"/>
          <w:b w:val="0"/>
          <w:iCs/>
          <w:sz w:val="22"/>
          <w:szCs w:val="22"/>
        </w:rPr>
        <w:t>Na wezwanie Z</w:t>
      </w:r>
      <w:r w:rsidR="00075B16" w:rsidRPr="00275A1E">
        <w:rPr>
          <w:rFonts w:asciiTheme="minorHAnsi" w:hAnsiTheme="minorHAnsi"/>
          <w:b w:val="0"/>
          <w:iCs/>
          <w:sz w:val="22"/>
          <w:szCs w:val="22"/>
        </w:rPr>
        <w:t xml:space="preserve">amawiającego Wykonawca, który polega na zdolnościach lub sytuacji innych podmiotów na zasadach określonych w art. 22a ustawy Pzp, zobowiązany jest </w:t>
      </w:r>
      <w:r w:rsidR="00AF7CD3">
        <w:rPr>
          <w:rFonts w:asciiTheme="minorHAnsi" w:hAnsiTheme="minorHAnsi"/>
          <w:b w:val="0"/>
          <w:iCs/>
          <w:sz w:val="22"/>
          <w:szCs w:val="22"/>
        </w:rPr>
        <w:br/>
      </w:r>
      <w:r w:rsidR="00075B16" w:rsidRPr="00275A1E">
        <w:rPr>
          <w:rFonts w:asciiTheme="minorHAnsi" w:hAnsiTheme="minorHAnsi"/>
          <w:b w:val="0"/>
          <w:iCs/>
          <w:sz w:val="22"/>
          <w:szCs w:val="22"/>
        </w:rPr>
        <w:t xml:space="preserve">do przedstawienia w odniesieniu do tych podmiotów dokumentów wymienionych w pkt 9.8.2) </w:t>
      </w:r>
      <w:r w:rsidR="00075B16" w:rsidRPr="00275A1E">
        <w:rPr>
          <w:rFonts w:asciiTheme="minorHAnsi" w:hAnsiTheme="minorHAnsi"/>
          <w:b w:val="0"/>
          <w:bCs w:val="0"/>
          <w:iCs/>
          <w:sz w:val="22"/>
          <w:szCs w:val="22"/>
        </w:rPr>
        <w:t>a) – g) SIWZ</w:t>
      </w:r>
      <w:r w:rsidR="00F26EF2">
        <w:rPr>
          <w:rFonts w:asciiTheme="minorHAnsi" w:hAnsiTheme="minorHAnsi"/>
          <w:b w:val="0"/>
          <w:bCs w:val="0"/>
          <w:iCs/>
          <w:sz w:val="22"/>
          <w:szCs w:val="22"/>
        </w:rPr>
        <w:t xml:space="preserve"> </w:t>
      </w:r>
    </w:p>
    <w:p w14:paraId="242CA2C6" w14:textId="77777777" w:rsidR="00835B26" w:rsidRPr="00591E21" w:rsidRDefault="00075B16"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9.10</w:t>
      </w:r>
      <w:r w:rsidRPr="00591E21">
        <w:rPr>
          <w:rFonts w:asciiTheme="minorHAnsi" w:hAnsiTheme="minorHAnsi" w:cs="Verdana"/>
          <w:b w:val="0"/>
          <w:sz w:val="22"/>
          <w:szCs w:val="22"/>
        </w:rPr>
        <w:t>.</w:t>
      </w:r>
      <w:r>
        <w:rPr>
          <w:rFonts w:asciiTheme="minorHAnsi" w:hAnsiTheme="minorHAnsi" w:cs="Verdana"/>
          <w:b w:val="0"/>
          <w:sz w:val="22"/>
          <w:szCs w:val="22"/>
        </w:rPr>
        <w:t xml:space="preserve">   </w:t>
      </w:r>
      <w:r w:rsidR="00835B26" w:rsidRPr="00591E21">
        <w:rPr>
          <w:rFonts w:asciiTheme="minorHAnsi" w:hAnsiTheme="minorHAnsi" w:cs="Verdana"/>
          <w:b w:val="0"/>
          <w:sz w:val="22"/>
          <w:szCs w:val="22"/>
        </w:rPr>
        <w:t>Jeżeli wykaz, oświadczenia lub inne zło</w:t>
      </w:r>
      <w:r w:rsidR="00012F93">
        <w:rPr>
          <w:rFonts w:asciiTheme="minorHAnsi" w:hAnsiTheme="minorHAnsi" w:cs="Verdana"/>
          <w:b w:val="0"/>
          <w:sz w:val="22"/>
          <w:szCs w:val="22"/>
        </w:rPr>
        <w:t xml:space="preserve">żone przez Wykonawcę dokumenty </w:t>
      </w:r>
      <w:r w:rsidR="009E01C3">
        <w:rPr>
          <w:rFonts w:asciiTheme="minorHAnsi" w:hAnsiTheme="minorHAnsi" w:cs="Verdana"/>
          <w:b w:val="0"/>
          <w:sz w:val="22"/>
          <w:szCs w:val="22"/>
        </w:rPr>
        <w:t>budzą wątpliwości Z</w:t>
      </w:r>
      <w:r w:rsidR="00835B26" w:rsidRPr="00591E21">
        <w:rPr>
          <w:rFonts w:asciiTheme="minorHAnsi" w:hAnsiTheme="minorHAnsi" w:cs="Verdana"/>
          <w:b w:val="0"/>
          <w:sz w:val="22"/>
          <w:szCs w:val="22"/>
        </w:rPr>
        <w:t xml:space="preserve">amawiającego, może on zwrócić się bezpośrednio do właściwego podmiotu, </w:t>
      </w:r>
      <w:r w:rsidR="00835B26" w:rsidRPr="00591E21">
        <w:rPr>
          <w:rFonts w:asciiTheme="minorHAnsi" w:hAnsiTheme="minorHAnsi" w:cs="Verdana"/>
          <w:b w:val="0"/>
          <w:color w:val="000000" w:themeColor="text1"/>
          <w:sz w:val="22"/>
          <w:szCs w:val="22"/>
        </w:rPr>
        <w:t xml:space="preserve">na rzecz którego </w:t>
      </w:r>
      <w:r w:rsidR="00BE57BB" w:rsidRPr="00591E21">
        <w:rPr>
          <w:rFonts w:asciiTheme="minorHAnsi" w:hAnsiTheme="minorHAnsi" w:cs="Verdana"/>
          <w:b w:val="0"/>
          <w:bCs w:val="0"/>
          <w:color w:val="000000" w:themeColor="text1"/>
          <w:sz w:val="22"/>
          <w:szCs w:val="22"/>
        </w:rPr>
        <w:t xml:space="preserve">roboty budowlane, dostawy lub usługi </w:t>
      </w:r>
      <w:r w:rsidR="00835B26" w:rsidRPr="00591E21">
        <w:rPr>
          <w:rFonts w:asciiTheme="minorHAnsi" w:hAnsiTheme="minorHAnsi" w:cs="Verdana"/>
          <w:b w:val="0"/>
          <w:color w:val="000000" w:themeColor="text1"/>
          <w:sz w:val="22"/>
          <w:szCs w:val="22"/>
        </w:rPr>
        <w:t xml:space="preserve">były wykonane, a w przypadku świadczeń </w:t>
      </w:r>
      <w:r w:rsidR="00835B26" w:rsidRPr="00591E21">
        <w:rPr>
          <w:rFonts w:asciiTheme="minorHAnsi" w:hAnsiTheme="minorHAnsi" w:cs="Verdana"/>
          <w:b w:val="0"/>
          <w:sz w:val="22"/>
          <w:szCs w:val="22"/>
        </w:rPr>
        <w:t>okresowych lub ciągłych są wykonywane, o dodatkowe informacje lub dokumenty w tym zakresie.</w:t>
      </w:r>
    </w:p>
    <w:p w14:paraId="5F6D5401" w14:textId="77777777" w:rsidR="00835B26" w:rsidRPr="00591E21" w:rsidRDefault="00075B16"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9.11</w:t>
      </w:r>
      <w:r w:rsidR="00835B26" w:rsidRPr="00591E21">
        <w:rPr>
          <w:rFonts w:asciiTheme="minorHAnsi" w:hAnsiTheme="minorHAnsi" w:cs="Verdana"/>
          <w:b w:val="0"/>
          <w:sz w:val="22"/>
          <w:szCs w:val="22"/>
        </w:rPr>
        <w:t>.</w:t>
      </w:r>
      <w:r w:rsidR="00835B26" w:rsidRPr="00591E21">
        <w:rPr>
          <w:rFonts w:asciiTheme="minorHAnsi" w:hAnsiTheme="minorHAnsi" w:cs="Verdana"/>
          <w:b w:val="0"/>
          <w:sz w:val="22"/>
          <w:szCs w:val="22"/>
        </w:rPr>
        <w:tab/>
        <w:t xml:space="preserve">Jeżeli </w:t>
      </w:r>
      <w:r w:rsidR="00002D81">
        <w:rPr>
          <w:rFonts w:asciiTheme="minorHAnsi" w:hAnsiTheme="minorHAnsi" w:cs="Verdana"/>
          <w:b w:val="0"/>
          <w:sz w:val="22"/>
          <w:szCs w:val="22"/>
        </w:rPr>
        <w:t xml:space="preserve">Wykonawca </w:t>
      </w:r>
      <w:r w:rsidR="00835B26" w:rsidRPr="00591E21">
        <w:rPr>
          <w:rFonts w:asciiTheme="minorHAnsi" w:hAnsiTheme="minorHAnsi" w:cs="Verdana"/>
          <w:b w:val="0"/>
          <w:sz w:val="22"/>
          <w:szCs w:val="22"/>
        </w:rPr>
        <w:t>ma siedzibę lub miejsce zamieszkania poza terytorium Rzeczypospolitej Polskiej, zamiast dokumentów, o których mowa</w:t>
      </w:r>
      <w:r w:rsidR="002B0CE3">
        <w:rPr>
          <w:rFonts w:asciiTheme="minorHAnsi" w:hAnsiTheme="minorHAnsi" w:cs="Verdana"/>
          <w:b w:val="0"/>
          <w:sz w:val="22"/>
          <w:szCs w:val="22"/>
        </w:rPr>
        <w:t xml:space="preserve">: </w:t>
      </w:r>
      <w:r w:rsidR="00835B26" w:rsidRPr="00591E21">
        <w:rPr>
          <w:rFonts w:asciiTheme="minorHAnsi" w:hAnsiTheme="minorHAnsi" w:cs="Verdana"/>
          <w:b w:val="0"/>
          <w:sz w:val="22"/>
          <w:szCs w:val="22"/>
        </w:rPr>
        <w:t xml:space="preserve"> </w:t>
      </w:r>
    </w:p>
    <w:p w14:paraId="003C8E8C" w14:textId="60C528EC" w:rsidR="00835B26" w:rsidRPr="00591E21" w:rsidRDefault="00835B26" w:rsidP="00835B26">
      <w:pPr>
        <w:pStyle w:val="Tekstpodstawowy2"/>
        <w:ind w:left="709"/>
        <w:rPr>
          <w:rFonts w:asciiTheme="minorHAnsi" w:hAnsiTheme="minorHAnsi" w:cs="Verdana"/>
          <w:b w:val="0"/>
          <w:sz w:val="22"/>
          <w:szCs w:val="22"/>
        </w:rPr>
      </w:pPr>
      <w:r w:rsidRPr="00591E21">
        <w:rPr>
          <w:rFonts w:asciiTheme="minorHAnsi" w:hAnsiTheme="minorHAnsi" w:cs="Verdana"/>
          <w:b w:val="0"/>
          <w:sz w:val="22"/>
          <w:szCs w:val="22"/>
        </w:rPr>
        <w:lastRenderedPageBreak/>
        <w:t xml:space="preserve">1) </w:t>
      </w:r>
      <w:r w:rsidR="00DC7CE8">
        <w:rPr>
          <w:rFonts w:asciiTheme="minorHAnsi" w:hAnsiTheme="minorHAnsi" w:cs="Verdana"/>
          <w:b w:val="0"/>
          <w:sz w:val="22"/>
          <w:szCs w:val="22"/>
        </w:rPr>
        <w:t xml:space="preserve">w pkt </w:t>
      </w:r>
      <w:r w:rsidR="00DC7CE8" w:rsidRPr="00051634">
        <w:rPr>
          <w:rFonts w:asciiTheme="minorHAnsi" w:hAnsiTheme="minorHAnsi" w:cs="Verdana"/>
          <w:b w:val="0"/>
          <w:sz w:val="22"/>
          <w:szCs w:val="22"/>
        </w:rPr>
        <w:t>9.8</w:t>
      </w:r>
      <w:r w:rsidR="002B0CE3" w:rsidRPr="00051634">
        <w:rPr>
          <w:rFonts w:asciiTheme="minorHAnsi" w:hAnsiTheme="minorHAnsi" w:cs="Verdana"/>
          <w:b w:val="0"/>
          <w:sz w:val="22"/>
          <w:szCs w:val="22"/>
        </w:rPr>
        <w:t>.2</w:t>
      </w:r>
      <w:r w:rsidR="002B0CE3" w:rsidRPr="00DC7CE8">
        <w:rPr>
          <w:rFonts w:asciiTheme="minorHAnsi" w:hAnsiTheme="minorHAnsi" w:cs="Verdana"/>
          <w:b w:val="0"/>
          <w:color w:val="FF0000"/>
          <w:sz w:val="22"/>
          <w:szCs w:val="22"/>
        </w:rPr>
        <w:t xml:space="preserve"> </w:t>
      </w:r>
      <w:r w:rsidRPr="00591E21">
        <w:rPr>
          <w:rFonts w:asciiTheme="minorHAnsi" w:hAnsiTheme="minorHAnsi" w:cs="Verdana"/>
          <w:b w:val="0"/>
          <w:sz w:val="22"/>
          <w:szCs w:val="22"/>
        </w:rPr>
        <w:t xml:space="preserve">a)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 składa informację z odpowiedniego rejestru albo, w przypadku braku takiego rejestru, inny równoważny dokument wydany przez właściwy organ sądo</w:t>
      </w:r>
      <w:r w:rsidR="003E14C9">
        <w:rPr>
          <w:rFonts w:asciiTheme="minorHAnsi" w:hAnsiTheme="minorHAnsi" w:cs="Verdana"/>
          <w:b w:val="0"/>
          <w:sz w:val="22"/>
          <w:szCs w:val="22"/>
        </w:rPr>
        <w:t>wy lub administracyjny kraju, w </w:t>
      </w:r>
      <w:r w:rsidRPr="00591E21">
        <w:rPr>
          <w:rFonts w:asciiTheme="minorHAnsi" w:hAnsiTheme="minorHAnsi" w:cs="Verdana"/>
          <w:b w:val="0"/>
          <w:sz w:val="22"/>
          <w:szCs w:val="22"/>
        </w:rPr>
        <w:t xml:space="preserve">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ma siedzibę lub miejsce zamieszkania lub miejsce zamieszkania ma osoba, której dotyczy informacja albo dokument, w zakresie określonym w </w:t>
      </w:r>
      <w:r w:rsidR="002C6DD1">
        <w:rPr>
          <w:rFonts w:asciiTheme="minorHAnsi" w:hAnsiTheme="minorHAnsi" w:cs="Verdana"/>
          <w:b w:val="0"/>
          <w:sz w:val="22"/>
          <w:szCs w:val="22"/>
        </w:rPr>
        <w:t xml:space="preserve">art. 24 ust. 1 pkt 13, 14 i 21 </w:t>
      </w:r>
      <w:r w:rsidR="002C6DD1" w:rsidRPr="00305493">
        <w:rPr>
          <w:rFonts w:asciiTheme="minorHAnsi" w:eastAsia="TimesNewRoman" w:hAnsiTheme="minorHAnsi" w:cs="TimesNewRoman"/>
          <w:sz w:val="22"/>
          <w:szCs w:val="22"/>
          <w:lang w:eastAsia="en-US"/>
        </w:rPr>
        <w:t xml:space="preserve"> </w:t>
      </w:r>
      <w:r w:rsidR="002C6DD1" w:rsidRPr="002C6DD1">
        <w:rPr>
          <w:rFonts w:asciiTheme="minorHAnsi" w:eastAsia="TimesNewRoman" w:hAnsiTheme="minorHAnsi" w:cs="TimesNewRoman"/>
          <w:b w:val="0"/>
          <w:sz w:val="22"/>
          <w:szCs w:val="22"/>
          <w:lang w:eastAsia="en-US"/>
        </w:rPr>
        <w:t>(z wyłączeniem art. 24 ust. 1 pkt 13 lit. d ) ustawy Pzp</w:t>
      </w:r>
      <w:r w:rsidR="002C6DD1">
        <w:rPr>
          <w:rFonts w:asciiTheme="minorHAnsi" w:eastAsia="TimesNewRoman" w:hAnsiTheme="minorHAnsi" w:cs="TimesNewRoman"/>
          <w:b w:val="0"/>
          <w:sz w:val="22"/>
          <w:szCs w:val="22"/>
          <w:lang w:eastAsia="en-US"/>
        </w:rPr>
        <w:t>:</w:t>
      </w:r>
    </w:p>
    <w:p w14:paraId="2E353EB8" w14:textId="7C3C3F7B" w:rsidR="00835B26" w:rsidRPr="00591E21" w:rsidRDefault="00835B26" w:rsidP="00835B26">
      <w:pPr>
        <w:pStyle w:val="Tekstpodstawowy2"/>
        <w:ind w:left="709"/>
        <w:rPr>
          <w:rFonts w:asciiTheme="minorHAnsi" w:hAnsiTheme="minorHAnsi" w:cs="Verdana"/>
          <w:b w:val="0"/>
          <w:sz w:val="22"/>
          <w:szCs w:val="22"/>
        </w:rPr>
      </w:pPr>
      <w:r w:rsidRPr="00591E21">
        <w:rPr>
          <w:rFonts w:asciiTheme="minorHAnsi" w:hAnsiTheme="minorHAnsi" w:cs="Verdana"/>
          <w:b w:val="0"/>
          <w:sz w:val="22"/>
          <w:szCs w:val="22"/>
        </w:rPr>
        <w:t xml:space="preserve">2) </w:t>
      </w:r>
      <w:r w:rsidR="002B0CE3" w:rsidRPr="00591E21">
        <w:rPr>
          <w:rFonts w:asciiTheme="minorHAnsi" w:hAnsiTheme="minorHAnsi" w:cs="Verdana"/>
          <w:b w:val="0"/>
          <w:sz w:val="22"/>
          <w:szCs w:val="22"/>
        </w:rPr>
        <w:t xml:space="preserve">w pkt </w:t>
      </w:r>
      <w:r w:rsidR="00DC7CE8" w:rsidRPr="00051634">
        <w:rPr>
          <w:rFonts w:asciiTheme="minorHAnsi" w:hAnsiTheme="minorHAnsi" w:cs="Verdana"/>
          <w:b w:val="0"/>
          <w:sz w:val="22"/>
          <w:szCs w:val="22"/>
        </w:rPr>
        <w:t>9.8</w:t>
      </w:r>
      <w:r w:rsidR="002B0CE3" w:rsidRPr="00051634">
        <w:rPr>
          <w:rFonts w:asciiTheme="minorHAnsi" w:hAnsiTheme="minorHAnsi" w:cs="Verdana"/>
          <w:b w:val="0"/>
          <w:sz w:val="22"/>
          <w:szCs w:val="22"/>
        </w:rPr>
        <w:t xml:space="preserve">.2 </w:t>
      </w:r>
      <w:r w:rsidRPr="00591E21">
        <w:rPr>
          <w:rFonts w:asciiTheme="minorHAnsi" w:hAnsiTheme="minorHAnsi" w:cs="Verdana"/>
          <w:b w:val="0"/>
          <w:sz w:val="22"/>
          <w:szCs w:val="22"/>
        </w:rPr>
        <w:t xml:space="preserve">b) – d) </w:t>
      </w:r>
      <w:r w:rsidR="0058627C">
        <w:rPr>
          <w:rFonts w:asciiTheme="minorHAnsi" w:hAnsiTheme="minorHAnsi" w:cs="Verdana"/>
          <w:b w:val="0"/>
          <w:sz w:val="22"/>
          <w:szCs w:val="22"/>
        </w:rPr>
        <w:t xml:space="preserve">SIWZ </w:t>
      </w:r>
      <w:r w:rsidRPr="00591E21">
        <w:rPr>
          <w:rFonts w:asciiTheme="minorHAnsi" w:hAnsiTheme="minorHAnsi" w:cs="Verdana"/>
          <w:b w:val="0"/>
          <w:sz w:val="22"/>
          <w:szCs w:val="22"/>
        </w:rPr>
        <w:t xml:space="preserve">– składa dokument lub dokumenty wystawione w kraju, w 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ma siedzibę lub miejsce zamieszkania, potwierdzające odpowiednio, że: </w:t>
      </w:r>
    </w:p>
    <w:p w14:paraId="4BB3D29D" w14:textId="77777777" w:rsidR="00835B26" w:rsidRPr="00591E21" w:rsidRDefault="00835B26" w:rsidP="00D55582">
      <w:pPr>
        <w:pStyle w:val="Tekstpodstawowy2"/>
        <w:ind w:left="993" w:hanging="284"/>
        <w:rPr>
          <w:rFonts w:asciiTheme="minorHAnsi" w:hAnsiTheme="minorHAnsi" w:cs="Verdana"/>
          <w:b w:val="0"/>
          <w:sz w:val="22"/>
          <w:szCs w:val="22"/>
        </w:rPr>
      </w:pPr>
      <w:r w:rsidRPr="00591E21">
        <w:rPr>
          <w:rFonts w:asciiTheme="minorHAnsi" w:hAnsiTheme="minorHAnsi" w:cs="Verdana"/>
          <w:b w:val="0"/>
          <w:sz w:val="22"/>
          <w:szCs w:val="22"/>
        </w:rPr>
        <w:t>a. nie zalega z opłacaniem podatków, opłat, składek na ubezpieczenie społeczne lub zdrowotne albo że zawarł porozumienie z właściwym organem w spraw</w:t>
      </w:r>
      <w:r w:rsidR="003E14C9">
        <w:rPr>
          <w:rFonts w:asciiTheme="minorHAnsi" w:hAnsiTheme="minorHAnsi" w:cs="Verdana"/>
          <w:b w:val="0"/>
          <w:sz w:val="22"/>
          <w:szCs w:val="22"/>
        </w:rPr>
        <w:t>ie spłat tych należności wraz z </w:t>
      </w:r>
      <w:r w:rsidRPr="00591E21">
        <w:rPr>
          <w:rFonts w:asciiTheme="minorHAnsi" w:hAnsiTheme="minorHAnsi" w:cs="Verdana"/>
          <w:b w:val="0"/>
          <w:sz w:val="22"/>
          <w:szCs w:val="22"/>
        </w:rPr>
        <w:t xml:space="preserve">ewentualnymi odsetkami lub grzywnami, w szczególności uzyskał przewidziane prawem zwolnienie, odroczenie lub rozłożenie na raty zaległych płatności lub wstrzymanie w całości wykonania decyzji właściwego organu, </w:t>
      </w:r>
    </w:p>
    <w:p w14:paraId="4CA3BAFC" w14:textId="77777777" w:rsidR="00835B26" w:rsidRPr="00591E21" w:rsidRDefault="00835B26" w:rsidP="00D55582">
      <w:pPr>
        <w:pStyle w:val="Tekstpodstawowy2"/>
        <w:ind w:left="993" w:hanging="284"/>
        <w:rPr>
          <w:rFonts w:asciiTheme="minorHAnsi" w:hAnsiTheme="minorHAnsi" w:cs="Verdana"/>
          <w:b w:val="0"/>
          <w:sz w:val="22"/>
          <w:szCs w:val="22"/>
        </w:rPr>
      </w:pPr>
      <w:r w:rsidRPr="00591E21">
        <w:rPr>
          <w:rFonts w:asciiTheme="minorHAnsi" w:hAnsiTheme="minorHAnsi" w:cs="Verdana"/>
          <w:b w:val="0"/>
          <w:sz w:val="22"/>
          <w:szCs w:val="22"/>
        </w:rPr>
        <w:t xml:space="preserve">b. nie otwarto jego likwidacji ani nie ogłoszono upadłości. </w:t>
      </w:r>
    </w:p>
    <w:p w14:paraId="4049293E" w14:textId="77777777" w:rsidR="00835B26" w:rsidRPr="000B0394"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2</w:t>
      </w:r>
      <w:r w:rsidRPr="00591E21">
        <w:rPr>
          <w:rFonts w:asciiTheme="minorHAnsi" w:hAnsiTheme="minorHAnsi" w:cs="Verdana"/>
          <w:b w:val="0"/>
          <w:sz w:val="22"/>
          <w:szCs w:val="22"/>
        </w:rPr>
        <w:t xml:space="preserve">. </w:t>
      </w:r>
      <w:r w:rsidRPr="00591E21">
        <w:rPr>
          <w:rFonts w:asciiTheme="minorHAnsi" w:hAnsiTheme="minorHAnsi" w:cs="Verdana"/>
          <w:b w:val="0"/>
          <w:sz w:val="22"/>
          <w:szCs w:val="22"/>
        </w:rPr>
        <w:tab/>
      </w:r>
      <w:r w:rsidRPr="000B0394">
        <w:rPr>
          <w:rFonts w:asciiTheme="minorHAnsi" w:hAnsiTheme="minorHAnsi" w:cs="Verdana"/>
          <w:b w:val="0"/>
          <w:sz w:val="22"/>
          <w:szCs w:val="22"/>
        </w:rPr>
        <w:t>Dok</w:t>
      </w:r>
      <w:r w:rsidR="00E94C90" w:rsidRPr="000B0394">
        <w:rPr>
          <w:rFonts w:asciiTheme="minorHAnsi" w:hAnsiTheme="minorHAnsi" w:cs="Verdana"/>
          <w:b w:val="0"/>
          <w:sz w:val="22"/>
          <w:szCs w:val="22"/>
        </w:rPr>
        <w:t>um</w:t>
      </w:r>
      <w:r w:rsidR="00E53F59" w:rsidRPr="000B0394">
        <w:rPr>
          <w:rFonts w:asciiTheme="minorHAnsi" w:hAnsiTheme="minorHAnsi" w:cs="Verdana"/>
          <w:b w:val="0"/>
          <w:sz w:val="22"/>
          <w:szCs w:val="22"/>
        </w:rPr>
        <w:t>enty, o których mowa w pkt 9.11.1 i 9.11</w:t>
      </w:r>
      <w:r w:rsidRPr="000B0394">
        <w:rPr>
          <w:rFonts w:asciiTheme="minorHAnsi" w:hAnsiTheme="minorHAnsi" w:cs="Verdana"/>
          <w:b w:val="0"/>
          <w:sz w:val="22"/>
          <w:szCs w:val="22"/>
        </w:rPr>
        <w:t xml:space="preserve">.2) b </w:t>
      </w:r>
      <w:r w:rsidR="00DE6E4E" w:rsidRPr="000B0394">
        <w:rPr>
          <w:rFonts w:asciiTheme="minorHAnsi" w:hAnsiTheme="minorHAnsi" w:cs="Verdana"/>
          <w:b w:val="0"/>
          <w:sz w:val="22"/>
          <w:szCs w:val="22"/>
        </w:rPr>
        <w:t>SIWZ</w:t>
      </w:r>
      <w:r w:rsidRPr="000B0394">
        <w:rPr>
          <w:rFonts w:asciiTheme="minorHAnsi" w:hAnsiTheme="minorHAnsi" w:cs="Verdana"/>
          <w:b w:val="0"/>
          <w:sz w:val="22"/>
          <w:szCs w:val="22"/>
        </w:rPr>
        <w:t xml:space="preserve">, powinny być wystawione nie wcześniej niż </w:t>
      </w:r>
      <w:r w:rsidRPr="00E8111F">
        <w:rPr>
          <w:rFonts w:asciiTheme="minorHAnsi" w:hAnsiTheme="minorHAnsi" w:cs="Verdana"/>
          <w:sz w:val="22"/>
          <w:szCs w:val="22"/>
        </w:rPr>
        <w:t>6 miesięcy</w:t>
      </w:r>
      <w:r w:rsidRPr="000B0394">
        <w:rPr>
          <w:rFonts w:asciiTheme="minorHAnsi" w:hAnsiTheme="minorHAnsi" w:cs="Verdana"/>
          <w:b w:val="0"/>
          <w:sz w:val="22"/>
          <w:szCs w:val="22"/>
        </w:rPr>
        <w:t xml:space="preserve"> przed upływem terminu składania ofert</w:t>
      </w:r>
      <w:r w:rsidR="00E062DB" w:rsidRPr="000B0394">
        <w:rPr>
          <w:rFonts w:asciiTheme="minorHAnsi" w:hAnsiTheme="minorHAnsi" w:cs="Verdana"/>
          <w:b w:val="0"/>
          <w:sz w:val="22"/>
          <w:szCs w:val="22"/>
        </w:rPr>
        <w:t>. Dokum</w:t>
      </w:r>
      <w:r w:rsidR="00DC7CE8" w:rsidRPr="000B0394">
        <w:rPr>
          <w:rFonts w:asciiTheme="minorHAnsi" w:hAnsiTheme="minorHAnsi" w:cs="Verdana"/>
          <w:b w:val="0"/>
          <w:sz w:val="22"/>
          <w:szCs w:val="22"/>
        </w:rPr>
        <w:t xml:space="preserve">ent, o którym mowa </w:t>
      </w:r>
      <w:r w:rsidR="00E53F59" w:rsidRPr="000B0394">
        <w:rPr>
          <w:rFonts w:asciiTheme="minorHAnsi" w:hAnsiTheme="minorHAnsi" w:cs="Verdana"/>
          <w:b w:val="0"/>
          <w:sz w:val="22"/>
          <w:szCs w:val="22"/>
        </w:rPr>
        <w:t>9.11</w:t>
      </w:r>
      <w:r w:rsidRPr="000B0394">
        <w:rPr>
          <w:rFonts w:asciiTheme="minorHAnsi" w:hAnsiTheme="minorHAnsi" w:cs="Verdana"/>
          <w:b w:val="0"/>
          <w:sz w:val="22"/>
          <w:szCs w:val="22"/>
        </w:rPr>
        <w:t>.2) a</w:t>
      </w:r>
      <w:r w:rsidR="005346E5" w:rsidRPr="000B0394">
        <w:rPr>
          <w:rFonts w:asciiTheme="minorHAnsi" w:hAnsiTheme="minorHAnsi" w:cs="Verdana"/>
          <w:b w:val="0"/>
          <w:sz w:val="22"/>
          <w:szCs w:val="22"/>
        </w:rPr>
        <w:t>)</w:t>
      </w:r>
      <w:r w:rsidRPr="000B0394">
        <w:rPr>
          <w:rFonts w:asciiTheme="minorHAnsi" w:hAnsiTheme="minorHAnsi" w:cs="Verdana"/>
          <w:b w:val="0"/>
          <w:sz w:val="22"/>
          <w:szCs w:val="22"/>
        </w:rPr>
        <w:t xml:space="preserve"> </w:t>
      </w:r>
      <w:r w:rsidR="00DE6E4E" w:rsidRPr="000B0394">
        <w:rPr>
          <w:rFonts w:asciiTheme="minorHAnsi" w:hAnsiTheme="minorHAnsi" w:cs="Verdana"/>
          <w:b w:val="0"/>
          <w:sz w:val="22"/>
          <w:szCs w:val="22"/>
        </w:rPr>
        <w:t>SIWZ</w:t>
      </w:r>
      <w:r w:rsidRPr="000B0394">
        <w:rPr>
          <w:rFonts w:asciiTheme="minorHAnsi" w:hAnsiTheme="minorHAnsi" w:cs="Verdana"/>
          <w:b w:val="0"/>
          <w:sz w:val="22"/>
          <w:szCs w:val="22"/>
        </w:rPr>
        <w:t xml:space="preserve">, powinien być wystawiony nie wcześniej niż </w:t>
      </w:r>
      <w:r w:rsidRPr="00E8111F">
        <w:rPr>
          <w:rFonts w:asciiTheme="minorHAnsi" w:hAnsiTheme="minorHAnsi" w:cs="Verdana"/>
          <w:sz w:val="22"/>
          <w:szCs w:val="22"/>
        </w:rPr>
        <w:t>3 miesiące</w:t>
      </w:r>
      <w:r w:rsidRPr="000B0394">
        <w:rPr>
          <w:rFonts w:asciiTheme="minorHAnsi" w:hAnsiTheme="minorHAnsi" w:cs="Verdana"/>
          <w:b w:val="0"/>
          <w:sz w:val="22"/>
          <w:szCs w:val="22"/>
        </w:rPr>
        <w:t xml:space="preserve"> przed upływem tego terminu. </w:t>
      </w:r>
    </w:p>
    <w:p w14:paraId="51C0053E" w14:textId="77777777" w:rsidR="00835B26" w:rsidRPr="00591E21" w:rsidRDefault="00E94C90"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9.13</w:t>
      </w:r>
      <w:r w:rsidR="00835B26" w:rsidRPr="00591E21">
        <w:rPr>
          <w:rFonts w:asciiTheme="minorHAnsi" w:hAnsiTheme="minorHAnsi" w:cs="Verdana"/>
          <w:b w:val="0"/>
          <w:sz w:val="22"/>
          <w:szCs w:val="22"/>
        </w:rPr>
        <w:t xml:space="preserve">. </w:t>
      </w:r>
      <w:r w:rsidR="00835B26" w:rsidRPr="00591E21">
        <w:rPr>
          <w:rFonts w:asciiTheme="minorHAnsi" w:hAnsiTheme="minorHAnsi" w:cs="Verdana"/>
          <w:b w:val="0"/>
          <w:sz w:val="22"/>
          <w:szCs w:val="22"/>
        </w:rPr>
        <w:tab/>
        <w:t xml:space="preserve">Jeżeli w kraju, w którym </w:t>
      </w:r>
      <w:r w:rsidR="00002D81">
        <w:rPr>
          <w:rFonts w:asciiTheme="minorHAnsi" w:hAnsiTheme="minorHAnsi" w:cs="Verdana"/>
          <w:b w:val="0"/>
          <w:sz w:val="22"/>
          <w:szCs w:val="22"/>
        </w:rPr>
        <w:t xml:space="preserve">Wykonawca </w:t>
      </w:r>
      <w:r w:rsidR="00835B26" w:rsidRPr="00591E21">
        <w:rPr>
          <w:rFonts w:asciiTheme="minorHAnsi" w:hAnsiTheme="minorHAnsi" w:cs="Verdana"/>
          <w:b w:val="0"/>
          <w:sz w:val="22"/>
          <w:szCs w:val="22"/>
        </w:rPr>
        <w:t xml:space="preserve">ma siedzibę lub miejsce zamieszkania lub miejsce zamieszkania ma osoba, której dokument dotyczy, nie wydaje się </w:t>
      </w:r>
      <w:r w:rsidR="00E062DB" w:rsidRPr="00591E21">
        <w:rPr>
          <w:rFonts w:asciiTheme="minorHAnsi" w:hAnsiTheme="minorHAnsi" w:cs="Verdana"/>
          <w:b w:val="0"/>
          <w:sz w:val="22"/>
          <w:szCs w:val="22"/>
        </w:rPr>
        <w:t>dokumentów, o których mowa</w:t>
      </w:r>
      <w:r w:rsidR="00E53F59">
        <w:rPr>
          <w:rFonts w:asciiTheme="minorHAnsi" w:hAnsiTheme="minorHAnsi" w:cs="Verdana"/>
          <w:b w:val="0"/>
          <w:sz w:val="22"/>
          <w:szCs w:val="22"/>
        </w:rPr>
        <w:t xml:space="preserve"> w 9.11</w:t>
      </w:r>
      <w:r w:rsidR="00835B26" w:rsidRPr="00591E21">
        <w:rPr>
          <w:rFonts w:asciiTheme="minorHAnsi" w:hAnsiTheme="minorHAnsi" w:cs="Verdana"/>
          <w:b w:val="0"/>
          <w:sz w:val="22"/>
          <w:szCs w:val="22"/>
        </w:rPr>
        <w:t xml:space="preserve"> </w:t>
      </w:r>
      <w:r w:rsidR="00DE6E4E">
        <w:rPr>
          <w:rFonts w:asciiTheme="minorHAnsi" w:hAnsiTheme="minorHAnsi" w:cs="Verdana"/>
          <w:b w:val="0"/>
          <w:sz w:val="22"/>
          <w:szCs w:val="22"/>
        </w:rPr>
        <w:t>SIWZ</w:t>
      </w:r>
      <w:r w:rsidR="00835B26" w:rsidRPr="00591E21">
        <w:rPr>
          <w:rFonts w:asciiTheme="minorHAnsi" w:hAnsiTheme="minorHAnsi" w:cs="Verdana"/>
          <w:b w:val="0"/>
          <w:sz w:val="22"/>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Zapis pkt  9.1</w:t>
      </w:r>
      <w:r w:rsidR="00E53F59">
        <w:rPr>
          <w:rFonts w:asciiTheme="minorHAnsi" w:hAnsiTheme="minorHAnsi" w:cs="Verdana"/>
          <w:b w:val="0"/>
          <w:sz w:val="22"/>
          <w:szCs w:val="22"/>
        </w:rPr>
        <w:t>2</w:t>
      </w:r>
      <w:r w:rsidR="00835B26" w:rsidRPr="00591E21">
        <w:rPr>
          <w:rFonts w:asciiTheme="minorHAnsi" w:hAnsiTheme="minorHAnsi" w:cs="Verdana"/>
          <w:b w:val="0"/>
          <w:sz w:val="22"/>
          <w:szCs w:val="22"/>
        </w:rPr>
        <w:t xml:space="preserve"> </w:t>
      </w:r>
      <w:r w:rsidR="00DE6E4E">
        <w:rPr>
          <w:rFonts w:asciiTheme="minorHAnsi" w:hAnsiTheme="minorHAnsi" w:cs="Verdana"/>
          <w:b w:val="0"/>
          <w:sz w:val="22"/>
          <w:szCs w:val="22"/>
        </w:rPr>
        <w:t>SIWZ</w:t>
      </w:r>
      <w:r w:rsidR="00835B26" w:rsidRPr="00591E21">
        <w:rPr>
          <w:rFonts w:asciiTheme="minorHAnsi" w:hAnsiTheme="minorHAnsi" w:cs="Verdana"/>
          <w:b w:val="0"/>
          <w:sz w:val="22"/>
          <w:szCs w:val="22"/>
        </w:rPr>
        <w:t xml:space="preserve"> stosuje się. </w:t>
      </w:r>
    </w:p>
    <w:p w14:paraId="4E95ED92" w14:textId="77777777" w:rsidR="00835B26" w:rsidRPr="00591E21"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4</w:t>
      </w:r>
      <w:r w:rsidRPr="00591E21">
        <w:rPr>
          <w:rFonts w:asciiTheme="minorHAnsi" w:hAnsiTheme="minorHAnsi" w:cs="Verdana"/>
          <w:b w:val="0"/>
          <w:sz w:val="22"/>
          <w:szCs w:val="22"/>
        </w:rPr>
        <w:t xml:space="preserve">. </w:t>
      </w:r>
      <w:r w:rsidRPr="00591E21">
        <w:rPr>
          <w:rFonts w:asciiTheme="minorHAnsi" w:hAnsiTheme="minorHAnsi" w:cs="Verdana"/>
          <w:b w:val="0"/>
          <w:sz w:val="22"/>
          <w:szCs w:val="22"/>
        </w:rPr>
        <w:tab/>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mający siedzibę na terytorium Rzeczypospolitej Polskiej, w odniesieniu do osoby mającej miejsce zamieszkania poza terytorium Rzeczypospolitej Polskiej, której dot</w:t>
      </w:r>
      <w:r w:rsidR="00AB752D">
        <w:rPr>
          <w:rFonts w:asciiTheme="minorHAnsi" w:hAnsiTheme="minorHAnsi" w:cs="Verdana"/>
          <w:b w:val="0"/>
          <w:sz w:val="22"/>
          <w:szCs w:val="22"/>
        </w:rPr>
        <w:t xml:space="preserve">yczy dokument wskazany w pkt </w:t>
      </w:r>
      <w:r w:rsidR="00AB752D" w:rsidRPr="009D77C8">
        <w:rPr>
          <w:rFonts w:asciiTheme="minorHAnsi" w:hAnsiTheme="minorHAnsi" w:cs="Verdana"/>
          <w:b w:val="0"/>
          <w:sz w:val="22"/>
          <w:szCs w:val="22"/>
        </w:rPr>
        <w:t>9.8</w:t>
      </w:r>
      <w:r w:rsidRPr="009D77C8">
        <w:rPr>
          <w:rFonts w:asciiTheme="minorHAnsi" w:hAnsiTheme="minorHAnsi" w:cs="Verdana"/>
          <w:b w:val="0"/>
          <w:sz w:val="22"/>
          <w:szCs w:val="22"/>
        </w:rPr>
        <w:t>.2)</w:t>
      </w:r>
      <w:r w:rsidRPr="00C022C5">
        <w:rPr>
          <w:rFonts w:asciiTheme="minorHAnsi" w:hAnsiTheme="minorHAnsi" w:cs="Verdana"/>
          <w:b w:val="0"/>
          <w:color w:val="FF0000"/>
          <w:sz w:val="22"/>
          <w:szCs w:val="22"/>
        </w:rPr>
        <w:t xml:space="preserve"> </w:t>
      </w:r>
      <w:r w:rsidRPr="00591E21">
        <w:rPr>
          <w:rFonts w:asciiTheme="minorHAnsi" w:hAnsiTheme="minorHAnsi" w:cs="Verdana"/>
          <w:b w:val="0"/>
          <w:sz w:val="22"/>
          <w:szCs w:val="22"/>
        </w:rPr>
        <w:t xml:space="preserve">a) </w:t>
      </w:r>
      <w:r w:rsidR="00DE6E4E">
        <w:rPr>
          <w:rFonts w:asciiTheme="minorHAnsi" w:hAnsiTheme="minorHAnsi" w:cs="Verdana"/>
          <w:b w:val="0"/>
          <w:sz w:val="22"/>
          <w:szCs w:val="22"/>
        </w:rPr>
        <w:t>SIWZ</w:t>
      </w:r>
      <w:r w:rsidRPr="00591E21">
        <w:rPr>
          <w:rFonts w:asciiTheme="minorHAnsi" w:hAnsiTheme="minorHAnsi" w:cs="Verdana"/>
          <w:b w:val="0"/>
          <w:sz w:val="22"/>
          <w:szCs w:val="22"/>
        </w:rPr>
        <w:t>, składa d</w:t>
      </w:r>
      <w:r w:rsidR="00AB752D">
        <w:rPr>
          <w:rFonts w:asciiTheme="minorHAnsi" w:hAnsiTheme="minorHAnsi" w:cs="Verdana"/>
          <w:b w:val="0"/>
          <w:sz w:val="22"/>
          <w:szCs w:val="22"/>
        </w:rPr>
        <w:t>okument, o którym mowa w pkt</w:t>
      </w:r>
      <w:r w:rsidR="004563E8">
        <w:rPr>
          <w:rFonts w:asciiTheme="minorHAnsi" w:hAnsiTheme="minorHAnsi" w:cs="Verdana"/>
          <w:b w:val="0"/>
          <w:sz w:val="22"/>
          <w:szCs w:val="22"/>
        </w:rPr>
        <w:t xml:space="preserve"> 9.11</w:t>
      </w:r>
      <w:r w:rsidRPr="00591E21">
        <w:rPr>
          <w:rFonts w:asciiTheme="minorHAnsi" w:hAnsiTheme="minorHAnsi" w:cs="Verdana"/>
          <w:b w:val="0"/>
          <w:sz w:val="22"/>
          <w:szCs w:val="22"/>
        </w:rPr>
        <w:t xml:space="preserve">.1) </w:t>
      </w:r>
      <w:r w:rsidR="00DE6E4E">
        <w:rPr>
          <w:rFonts w:asciiTheme="minorHAnsi" w:hAnsiTheme="minorHAnsi" w:cs="Verdana"/>
          <w:b w:val="0"/>
          <w:sz w:val="22"/>
          <w:szCs w:val="22"/>
        </w:rPr>
        <w:t>SIWZ</w:t>
      </w:r>
      <w:r w:rsidRPr="00591E21">
        <w:rPr>
          <w:rFonts w:asciiTheme="minorHAnsi" w:hAnsiTheme="minorHAnsi" w:cs="Verdana"/>
          <w:b w:val="0"/>
          <w:sz w:val="22"/>
          <w:szCs w:val="22"/>
        </w:rPr>
        <w:t>, w zakresie określonym w art. 24 ust. 1 pkt 14 i 21</w:t>
      </w:r>
      <w:r w:rsidR="00164E5B" w:rsidRPr="00164E5B">
        <w:rPr>
          <w:rFonts w:asciiTheme="minorHAnsi" w:hAnsiTheme="minorHAnsi" w:cs="Verdana"/>
          <w:b w:val="0"/>
          <w:sz w:val="22"/>
          <w:szCs w:val="22"/>
        </w:rPr>
        <w:t xml:space="preserve"> (z wyłącze</w:t>
      </w:r>
      <w:r w:rsidR="00164E5B">
        <w:rPr>
          <w:rFonts w:asciiTheme="minorHAnsi" w:hAnsiTheme="minorHAnsi" w:cs="Verdana"/>
          <w:b w:val="0"/>
          <w:sz w:val="22"/>
          <w:szCs w:val="22"/>
        </w:rPr>
        <w:t>niem art. 24 ust. 1 pkt 13 lit. </w:t>
      </w:r>
      <w:r w:rsidR="00164E5B" w:rsidRPr="00164E5B">
        <w:rPr>
          <w:rFonts w:asciiTheme="minorHAnsi" w:hAnsiTheme="minorHAnsi" w:cs="Verdana"/>
          <w:b w:val="0"/>
          <w:sz w:val="22"/>
          <w:szCs w:val="22"/>
        </w:rPr>
        <w:t>d ) ustawy Pzp</w:t>
      </w:r>
      <w:r w:rsidR="00164E5B">
        <w:rPr>
          <w:rFonts w:asciiTheme="minorHAnsi" w:hAnsiTheme="minorHAnsi" w:cs="Verdana"/>
          <w:b w:val="0"/>
          <w:sz w:val="22"/>
          <w:szCs w:val="22"/>
        </w:rPr>
        <w:t xml:space="preserve"> </w:t>
      </w:r>
      <w:r w:rsidRPr="00591E21">
        <w:rPr>
          <w:rFonts w:asciiTheme="minorHAnsi" w:hAnsiTheme="minorHAnsi" w:cs="Verdana"/>
          <w:b w:val="0"/>
          <w:sz w:val="22"/>
          <w:szCs w:val="22"/>
        </w:rPr>
        <w:t xml:space="preserve">.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Zapis </w:t>
      </w:r>
      <w:r w:rsidRPr="009D77C8">
        <w:rPr>
          <w:rFonts w:asciiTheme="minorHAnsi" w:hAnsiTheme="minorHAnsi" w:cs="Verdana"/>
          <w:b w:val="0"/>
          <w:sz w:val="22"/>
          <w:szCs w:val="22"/>
        </w:rPr>
        <w:t>pkt 9.1</w:t>
      </w:r>
      <w:r w:rsidR="004563E8" w:rsidRPr="009D77C8">
        <w:rPr>
          <w:rFonts w:asciiTheme="minorHAnsi" w:hAnsiTheme="minorHAnsi" w:cs="Verdana"/>
          <w:b w:val="0"/>
          <w:sz w:val="22"/>
          <w:szCs w:val="22"/>
        </w:rPr>
        <w:t>2</w:t>
      </w:r>
      <w:r w:rsidRPr="009D77C8">
        <w:rPr>
          <w:rFonts w:asciiTheme="minorHAnsi" w:hAnsiTheme="minorHAnsi" w:cs="Verdana"/>
          <w:b w:val="0"/>
          <w:sz w:val="22"/>
          <w:szCs w:val="22"/>
        </w:rPr>
        <w:t xml:space="preserve">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zdanie pierwsze stosuje się.</w:t>
      </w:r>
    </w:p>
    <w:p w14:paraId="68C7CFE8" w14:textId="77777777" w:rsidR="00835B26" w:rsidRPr="00591E21"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5</w:t>
      </w:r>
      <w:r w:rsidRPr="00591E21">
        <w:rPr>
          <w:rFonts w:asciiTheme="minorHAnsi" w:hAnsiTheme="minorHAnsi" w:cs="Verdana"/>
          <w:b w:val="0"/>
          <w:sz w:val="22"/>
          <w:szCs w:val="22"/>
        </w:rPr>
        <w:t xml:space="preserve">.  W przypadku wątpliwości co do treści dokumentu złożonego przez Wykonawcę, </w:t>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 xml:space="preserve">może zwrócić się do właściwych organów odpowiednio kraju, w 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ma siedzibę lub miejsce zamieszkania lub miejsce zamieszkania ma osoba, której dokument dotyczy, o udzielenie niezbędnych informacji dotyczących tego dokumentu.</w:t>
      </w:r>
    </w:p>
    <w:p w14:paraId="547FD743" w14:textId="77777777" w:rsidR="003740BD" w:rsidRDefault="00835B26" w:rsidP="003740BD">
      <w:pPr>
        <w:pStyle w:val="Tekstpodstawowy2"/>
        <w:ind w:left="709" w:hanging="709"/>
        <w:rPr>
          <w:rFonts w:asciiTheme="minorHAnsi" w:hAnsiTheme="minorHAnsi"/>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6</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002D81">
        <w:rPr>
          <w:rFonts w:asciiTheme="minorHAnsi" w:hAnsiTheme="minorHAnsi"/>
          <w:b w:val="0"/>
          <w:sz w:val="22"/>
          <w:szCs w:val="22"/>
        </w:rPr>
        <w:t xml:space="preserve">Wykonawca </w:t>
      </w:r>
      <w:r w:rsidRPr="00591E21">
        <w:rPr>
          <w:rFonts w:asciiTheme="minorHAnsi" w:hAnsiTheme="minorHAnsi"/>
          <w:b w:val="0"/>
          <w:sz w:val="22"/>
          <w:szCs w:val="22"/>
        </w:rPr>
        <w:t xml:space="preserve">nie jest obowiązany do złożenia oświadczeń lub dokumentów potwierdzających okoliczności, o których mowa w art. 25 ust. 1 pkt 1 i 3 ustawy Pzp, jeżeli </w:t>
      </w:r>
      <w:r w:rsidR="005068DE">
        <w:rPr>
          <w:rFonts w:asciiTheme="minorHAnsi" w:hAnsiTheme="minorHAnsi"/>
          <w:b w:val="0"/>
          <w:sz w:val="22"/>
          <w:szCs w:val="22"/>
        </w:rPr>
        <w:t xml:space="preserve">Zamawiający </w:t>
      </w:r>
      <w:r w:rsidRPr="00591E21">
        <w:rPr>
          <w:rFonts w:asciiTheme="minorHAnsi" w:hAnsiTheme="minorHAnsi"/>
          <w:b w:val="0"/>
          <w:sz w:val="22"/>
          <w:szCs w:val="22"/>
        </w:rPr>
        <w:t xml:space="preserve">posiada oświadczenia lub dokumenty dotyczące tego Wykonawcy lub może je uzyskać za pomocą bezpłatnych i ogólnodostępnych baz danych, w szczególności rejestrów publicznych </w:t>
      </w:r>
      <w:r w:rsidRPr="00591E21">
        <w:rPr>
          <w:rFonts w:asciiTheme="minorHAnsi" w:hAnsiTheme="minorHAnsi"/>
          <w:b w:val="0"/>
          <w:sz w:val="22"/>
          <w:szCs w:val="22"/>
        </w:rPr>
        <w:lastRenderedPageBreak/>
        <w:t xml:space="preserve">w rozumieniu ustawy z dnia 17 lutego 2005 r. o informatyzacji działalności podmiotów </w:t>
      </w:r>
      <w:r w:rsidR="003740BD">
        <w:rPr>
          <w:rFonts w:asciiTheme="minorHAnsi" w:hAnsiTheme="minorHAnsi"/>
          <w:b w:val="0"/>
          <w:sz w:val="22"/>
          <w:szCs w:val="22"/>
        </w:rPr>
        <w:t>realizujących zadania publiczne</w:t>
      </w:r>
      <w:r w:rsidR="00C53F88">
        <w:rPr>
          <w:rFonts w:asciiTheme="minorHAnsi" w:hAnsiTheme="minorHAnsi"/>
          <w:b w:val="0"/>
          <w:sz w:val="22"/>
          <w:szCs w:val="22"/>
        </w:rPr>
        <w:t>.</w:t>
      </w:r>
    </w:p>
    <w:p w14:paraId="47721954" w14:textId="77777777" w:rsidR="00FA6A07" w:rsidRPr="00591E21" w:rsidRDefault="00FA6A07" w:rsidP="00C53F88">
      <w:pPr>
        <w:pStyle w:val="Tekstpodstawowy2"/>
        <w:jc w:val="left"/>
        <w:rPr>
          <w:rFonts w:asciiTheme="minorHAnsi" w:hAnsiTheme="minorHAnsi" w:cs="Verdana"/>
          <w:b w:val="0"/>
          <w:sz w:val="22"/>
          <w:szCs w:val="22"/>
        </w:rPr>
      </w:pPr>
    </w:p>
    <w:p w14:paraId="7F428C3F" w14:textId="77777777" w:rsidR="00D65833" w:rsidRPr="00591E21" w:rsidRDefault="00D65833"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10. </w:t>
      </w:r>
      <w:r w:rsidRPr="00591E21">
        <w:rPr>
          <w:rFonts w:asciiTheme="minorHAnsi" w:hAnsiTheme="minorHAnsi" w:cs="Verdana"/>
          <w:b/>
          <w:sz w:val="22"/>
          <w:szCs w:val="22"/>
        </w:rPr>
        <w:tab/>
      </w:r>
      <w:r w:rsidRPr="00591E21">
        <w:rPr>
          <w:rFonts w:asciiTheme="minorHAnsi" w:hAnsiTheme="minorHAnsi" w:cs="Arial"/>
          <w:b/>
          <w:sz w:val="22"/>
          <w:szCs w:val="22"/>
        </w:rPr>
        <w:t xml:space="preserve">INFORMACJA DLA WYKONAWCÓW POLEGAJĄCYCH NA ZASOBACH INNYCH PODMIOTÓW, NA ZASADACH OKREŚLONYCH </w:t>
      </w:r>
      <w:r w:rsidRPr="00591E21">
        <w:rPr>
          <w:rFonts w:asciiTheme="minorHAnsi" w:hAnsiTheme="minorHAnsi" w:cs="Verdana"/>
          <w:b/>
          <w:sz w:val="22"/>
          <w:szCs w:val="22"/>
        </w:rPr>
        <w:t>W ART. 22A USTAWY PZP</w:t>
      </w:r>
      <w:r w:rsidRPr="00591E21">
        <w:rPr>
          <w:rFonts w:asciiTheme="minorHAnsi" w:hAnsiTheme="minorHAnsi"/>
          <w:iCs/>
          <w:sz w:val="22"/>
          <w:szCs w:val="22"/>
        </w:rPr>
        <w:t xml:space="preserve"> </w:t>
      </w:r>
      <w:r w:rsidRPr="00591E21">
        <w:rPr>
          <w:rFonts w:asciiTheme="minorHAnsi" w:hAnsiTheme="minorHAnsi"/>
          <w:b/>
          <w:iCs/>
          <w:sz w:val="22"/>
          <w:szCs w:val="22"/>
        </w:rPr>
        <w:t>ORAZ ZAMIERZAJĄCYCH POWIERZYĆ WYKONANIE CZĘŚCI ZAMÓWIENIA PODWYKONAWCOM</w:t>
      </w:r>
    </w:p>
    <w:p w14:paraId="370B39D5" w14:textId="77777777" w:rsidR="00012809" w:rsidRPr="00591E21" w:rsidRDefault="00012809" w:rsidP="00012809">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10.1.</w:t>
      </w:r>
      <w:r w:rsidRPr="00591E21">
        <w:rPr>
          <w:rFonts w:asciiTheme="minorHAnsi" w:hAnsiTheme="minorHAnsi" w:cs="Verdana"/>
          <w:b w:val="0"/>
          <w:sz w:val="22"/>
          <w:szCs w:val="22"/>
        </w:rPr>
        <w:tab/>
      </w:r>
      <w:r w:rsidR="00002D81">
        <w:rPr>
          <w:rFonts w:asciiTheme="minorHAnsi" w:hAnsiTheme="minorHAnsi"/>
          <w:b w:val="0"/>
          <w:iCs/>
          <w:sz w:val="22"/>
          <w:szCs w:val="22"/>
        </w:rPr>
        <w:t xml:space="preserve">Wykonawca </w:t>
      </w:r>
      <w:r w:rsidRPr="00591E21">
        <w:rPr>
          <w:rFonts w:asciiTheme="minorHAnsi" w:hAnsiTheme="minorHAnsi"/>
          <w:b w:val="0"/>
          <w:iCs/>
          <w:sz w:val="22"/>
          <w:szCs w:val="22"/>
        </w:rPr>
        <w:t>może w celu potwierdzenia spełniania warunków udziału w postępow</w:t>
      </w:r>
      <w:r w:rsidR="003E14C9">
        <w:rPr>
          <w:rFonts w:asciiTheme="minorHAnsi" w:hAnsiTheme="minorHAnsi"/>
          <w:b w:val="0"/>
          <w:iCs/>
          <w:sz w:val="22"/>
          <w:szCs w:val="22"/>
        </w:rPr>
        <w:t>aniu, w </w:t>
      </w:r>
      <w:r w:rsidRPr="00591E21">
        <w:rPr>
          <w:rFonts w:asciiTheme="minorHAnsi" w:hAnsiTheme="minorHAnsi"/>
          <w:b w:val="0"/>
          <w:iCs/>
          <w:sz w:val="22"/>
          <w:szCs w:val="22"/>
        </w:rPr>
        <w:t>stosownych sytuacjach oraz w odniesieniu do zamówienia, lub jego części, polegać na zdolnościach technicznych lub zawodowych lub sytuacji finansowej lub ekonomicznej innych podmiotów, niezależnie od charakteru prawnego łączących go z nim stosunków prawnych.</w:t>
      </w:r>
    </w:p>
    <w:p w14:paraId="44B67E6A" w14:textId="3FCA9D1C" w:rsidR="00012809" w:rsidRPr="000E5C2B"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10.2.</w:t>
      </w:r>
      <w:r w:rsidRPr="00591E21">
        <w:rPr>
          <w:rFonts w:asciiTheme="minorHAnsi" w:hAnsiTheme="minorHAnsi"/>
          <w:b w:val="0"/>
          <w:iCs/>
          <w:sz w:val="22"/>
          <w:szCs w:val="22"/>
        </w:rPr>
        <w:tab/>
        <w:t>Wykonawca, który polega na zdolnościach lub sytuacji innych podmiotów, musi udowodnić zamawiającemu, że realizując zamówienie, będzie dysponował niezbędnymi zasobami tych podmiotów</w:t>
      </w:r>
      <w:r w:rsidRPr="00591E21">
        <w:rPr>
          <w:rFonts w:asciiTheme="minorHAnsi" w:hAnsiTheme="minorHAnsi"/>
          <w:iCs/>
          <w:sz w:val="22"/>
          <w:szCs w:val="22"/>
        </w:rPr>
        <w:t>, w szczególności przedstawiając zobowiązanie tych podmiotów do oddania mu do dyspozycji niezbędnych zasobów na</w:t>
      </w:r>
      <w:r w:rsidR="00E34FA1">
        <w:rPr>
          <w:rFonts w:asciiTheme="minorHAnsi" w:hAnsiTheme="minorHAnsi"/>
          <w:iCs/>
          <w:sz w:val="22"/>
          <w:szCs w:val="22"/>
        </w:rPr>
        <w:t xml:space="preserve"> potrzeby realizacji zamówienia – </w:t>
      </w:r>
      <w:r w:rsidR="00261D01">
        <w:rPr>
          <w:rFonts w:asciiTheme="minorHAnsi" w:hAnsiTheme="minorHAnsi"/>
          <w:b w:val="0"/>
          <w:iCs/>
          <w:sz w:val="22"/>
          <w:szCs w:val="22"/>
        </w:rPr>
        <w:t>wzór Z</w:t>
      </w:r>
      <w:r w:rsidR="00E34FA1" w:rsidRPr="000E5C2B">
        <w:rPr>
          <w:rFonts w:asciiTheme="minorHAnsi" w:hAnsiTheme="minorHAnsi"/>
          <w:b w:val="0"/>
          <w:iCs/>
          <w:sz w:val="22"/>
          <w:szCs w:val="22"/>
        </w:rPr>
        <w:t>ałącznik</w:t>
      </w:r>
      <w:r w:rsidR="00E34FA1" w:rsidRPr="000E5C2B">
        <w:rPr>
          <w:rFonts w:asciiTheme="minorHAnsi" w:hAnsiTheme="minorHAnsi"/>
          <w:b w:val="0"/>
          <w:iCs/>
          <w:sz w:val="22"/>
          <w:szCs w:val="22"/>
        </w:rPr>
        <w:br/>
        <w:t xml:space="preserve"> nr 3.7 do SIWZ</w:t>
      </w:r>
      <w:r w:rsidR="00261D01">
        <w:rPr>
          <w:rFonts w:asciiTheme="minorHAnsi" w:hAnsiTheme="minorHAnsi"/>
          <w:b w:val="0"/>
          <w:iCs/>
          <w:sz w:val="22"/>
          <w:szCs w:val="22"/>
        </w:rPr>
        <w:t>.</w:t>
      </w:r>
    </w:p>
    <w:p w14:paraId="281C80C6" w14:textId="693C68A9"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10.3.</w:t>
      </w:r>
      <w:r w:rsidRPr="00591E21">
        <w:rPr>
          <w:rFonts w:asciiTheme="minorHAnsi" w:hAnsiTheme="minorHAnsi"/>
          <w:b w:val="0"/>
          <w:iCs/>
          <w:sz w:val="22"/>
          <w:szCs w:val="22"/>
        </w:rPr>
        <w:tab/>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ustawy Pzp</w:t>
      </w:r>
      <w:r w:rsidR="000E5C2B">
        <w:rPr>
          <w:rFonts w:asciiTheme="minorHAnsi" w:hAnsiTheme="minorHAnsi"/>
          <w:b w:val="0"/>
          <w:iCs/>
          <w:sz w:val="22"/>
          <w:szCs w:val="22"/>
        </w:rPr>
        <w:t xml:space="preserve"> </w:t>
      </w:r>
      <w:r w:rsidR="000E5C2B" w:rsidRPr="002C6DD1">
        <w:rPr>
          <w:rFonts w:asciiTheme="minorHAnsi" w:eastAsia="TimesNewRoman" w:hAnsiTheme="minorHAnsi" w:cs="TimesNewRoman"/>
          <w:b w:val="0"/>
          <w:sz w:val="22"/>
          <w:szCs w:val="22"/>
          <w:lang w:eastAsia="en-US"/>
        </w:rPr>
        <w:t xml:space="preserve">(z wyłączeniem art. 24 ust. 1 pkt 13 lit. </w:t>
      </w:r>
      <w:r w:rsidR="000E5C2B">
        <w:rPr>
          <w:rFonts w:asciiTheme="minorHAnsi" w:eastAsia="TimesNewRoman" w:hAnsiTheme="minorHAnsi" w:cs="TimesNewRoman"/>
          <w:b w:val="0"/>
          <w:sz w:val="22"/>
          <w:szCs w:val="22"/>
          <w:lang w:eastAsia="en-US"/>
        </w:rPr>
        <w:t>d)</w:t>
      </w:r>
      <w:r w:rsidRPr="00591E21">
        <w:rPr>
          <w:rFonts w:asciiTheme="minorHAnsi" w:hAnsiTheme="minorHAnsi"/>
          <w:b w:val="0"/>
          <w:iCs/>
          <w:sz w:val="22"/>
          <w:szCs w:val="22"/>
        </w:rPr>
        <w:t xml:space="preserve"> oraz</w:t>
      </w:r>
      <w:r w:rsidR="00C53F88">
        <w:rPr>
          <w:rFonts w:asciiTheme="minorHAnsi" w:hAnsiTheme="minorHAnsi"/>
          <w:b w:val="0"/>
          <w:iCs/>
          <w:sz w:val="22"/>
          <w:szCs w:val="22"/>
        </w:rPr>
        <w:t xml:space="preserve"> </w:t>
      </w:r>
      <w:r w:rsidR="00C53F88" w:rsidRPr="009D77C8">
        <w:rPr>
          <w:rFonts w:asciiTheme="minorHAnsi" w:hAnsiTheme="minorHAnsi"/>
          <w:b w:val="0"/>
          <w:iCs/>
          <w:sz w:val="22"/>
          <w:szCs w:val="22"/>
        </w:rPr>
        <w:t>art. 24 ust</w:t>
      </w:r>
      <w:r w:rsidR="001E60E4" w:rsidRPr="009D77C8">
        <w:rPr>
          <w:rFonts w:asciiTheme="minorHAnsi" w:hAnsiTheme="minorHAnsi"/>
          <w:b w:val="0"/>
          <w:iCs/>
          <w:sz w:val="22"/>
          <w:szCs w:val="22"/>
        </w:rPr>
        <w:t>.</w:t>
      </w:r>
      <w:r w:rsidR="00C53F88" w:rsidRPr="009D77C8">
        <w:rPr>
          <w:rFonts w:asciiTheme="minorHAnsi" w:hAnsiTheme="minorHAnsi"/>
          <w:b w:val="0"/>
          <w:iCs/>
          <w:sz w:val="22"/>
          <w:szCs w:val="22"/>
        </w:rPr>
        <w:t xml:space="preserve"> 5 pkt 1 i 8 ustawy Pzp</w:t>
      </w:r>
      <w:r w:rsidR="003A6F9C">
        <w:rPr>
          <w:rFonts w:asciiTheme="minorHAnsi" w:hAnsiTheme="minorHAnsi"/>
          <w:b w:val="0"/>
          <w:iCs/>
          <w:sz w:val="22"/>
          <w:szCs w:val="22"/>
        </w:rPr>
        <w:t>.</w:t>
      </w:r>
    </w:p>
    <w:p w14:paraId="688504B8" w14:textId="77777777"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10.4.</w:t>
      </w:r>
      <w:r w:rsidRPr="00591E21">
        <w:rPr>
          <w:rFonts w:asciiTheme="minorHAnsi" w:hAnsiTheme="minorHAnsi"/>
          <w:b w:val="0"/>
          <w:iCs/>
          <w:sz w:val="22"/>
          <w:szCs w:val="22"/>
        </w:rPr>
        <w:tab/>
        <w:t xml:space="preserve">W odniesieniu do warunków dotyczących wykształcenia, kwalifikacji zawodowych lub doświadczenia, Wykonawcy mogą polegać na zdolnościach innych podmiotów, jeśli podmioty te zrealizują </w:t>
      </w:r>
      <w:r w:rsidR="00E06FD1" w:rsidRPr="009D77C8">
        <w:rPr>
          <w:rFonts w:asciiTheme="minorHAnsi" w:hAnsiTheme="minorHAnsi"/>
          <w:b w:val="0"/>
          <w:iCs/>
          <w:sz w:val="22"/>
          <w:szCs w:val="22"/>
        </w:rPr>
        <w:t>roboty budowlane lub usługi</w:t>
      </w:r>
      <w:r w:rsidRPr="009D77C8">
        <w:rPr>
          <w:rFonts w:asciiTheme="minorHAnsi" w:hAnsiTheme="minorHAnsi"/>
          <w:b w:val="0"/>
          <w:iCs/>
          <w:sz w:val="22"/>
          <w:szCs w:val="22"/>
        </w:rPr>
        <w:t xml:space="preserve">, </w:t>
      </w:r>
      <w:r w:rsidRPr="00591E21">
        <w:rPr>
          <w:rFonts w:asciiTheme="minorHAnsi" w:hAnsiTheme="minorHAnsi"/>
          <w:b w:val="0"/>
          <w:iCs/>
          <w:sz w:val="22"/>
          <w:szCs w:val="22"/>
        </w:rPr>
        <w:t>do realizacji których te zdolności są wymagane.</w:t>
      </w:r>
    </w:p>
    <w:p w14:paraId="5212EA0C" w14:textId="77777777"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10.5.</w:t>
      </w:r>
      <w:r w:rsidRPr="00591E21">
        <w:rPr>
          <w:rFonts w:asciiTheme="minorHAnsi" w:hAnsiTheme="minorHAnsi"/>
          <w:b w:val="0"/>
          <w:iCs/>
          <w:sz w:val="22"/>
          <w:szCs w:val="22"/>
        </w:rPr>
        <w:tab/>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3AA9BB15" w14:textId="77777777" w:rsidR="00012809" w:rsidRPr="00591E21" w:rsidRDefault="00012809" w:rsidP="00012809">
      <w:pPr>
        <w:pStyle w:val="Tekstpodstawowy2"/>
        <w:ind w:left="709" w:hanging="709"/>
        <w:rPr>
          <w:rFonts w:asciiTheme="minorHAnsi" w:hAnsiTheme="minorHAnsi"/>
          <w:b w:val="0"/>
          <w:iCs/>
          <w:sz w:val="22"/>
          <w:szCs w:val="22"/>
        </w:rPr>
      </w:pPr>
      <w:r w:rsidRPr="00591E21">
        <w:rPr>
          <w:rFonts w:asciiTheme="minorHAnsi" w:hAnsiTheme="minorHAnsi"/>
          <w:b w:val="0"/>
          <w:iCs/>
          <w:sz w:val="22"/>
          <w:szCs w:val="22"/>
        </w:rPr>
        <w:t>10.6.</w:t>
      </w:r>
      <w:r w:rsidRPr="00591E21">
        <w:rPr>
          <w:rFonts w:asciiTheme="minorHAnsi" w:hAnsiTheme="minorHAnsi"/>
          <w:b w:val="0"/>
          <w:iCs/>
          <w:sz w:val="22"/>
          <w:szCs w:val="22"/>
        </w:rPr>
        <w:tab/>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w:t>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zażąda, aby </w:t>
      </w:r>
      <w:r w:rsidR="00002D81">
        <w:rPr>
          <w:rFonts w:asciiTheme="minorHAnsi" w:hAnsiTheme="minorHAnsi"/>
          <w:b w:val="0"/>
          <w:iCs/>
          <w:sz w:val="22"/>
          <w:szCs w:val="22"/>
        </w:rPr>
        <w:t xml:space="preserve">Wykonawca </w:t>
      </w:r>
      <w:r w:rsidRPr="00591E21">
        <w:rPr>
          <w:rFonts w:asciiTheme="minorHAnsi" w:hAnsiTheme="minorHAnsi"/>
          <w:b w:val="0"/>
          <w:iCs/>
          <w:sz w:val="22"/>
          <w:szCs w:val="22"/>
        </w:rPr>
        <w:t>w terminie określonym przez Zamawiającego:</w:t>
      </w:r>
    </w:p>
    <w:p w14:paraId="1C7ADD9D" w14:textId="77777777" w:rsidR="00012809" w:rsidRPr="00591E21" w:rsidRDefault="00012809" w:rsidP="00012809">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b w:val="0"/>
          <w:iCs/>
          <w:sz w:val="22"/>
          <w:szCs w:val="22"/>
        </w:rPr>
        <w:t>zastąpił ten podmiot innym podmiotem lub podmiotami lub</w:t>
      </w:r>
    </w:p>
    <w:p w14:paraId="3094805D" w14:textId="77777777" w:rsidR="00012809" w:rsidRDefault="00012809" w:rsidP="00F26EF2">
      <w:pPr>
        <w:pStyle w:val="Tekstpodstawowy2"/>
        <w:tabs>
          <w:tab w:val="left" w:pos="1134"/>
        </w:tabs>
        <w:ind w:left="1134" w:hanging="425"/>
        <w:rPr>
          <w:rFonts w:asciiTheme="minorHAnsi" w:hAnsiTheme="minorHAnsi"/>
          <w:b w:val="0"/>
          <w:iCs/>
          <w:sz w:val="22"/>
          <w:szCs w:val="22"/>
        </w:rPr>
      </w:pPr>
      <w:r w:rsidRPr="00591E21">
        <w:rPr>
          <w:rFonts w:asciiTheme="minorHAnsi" w:hAnsiTheme="minorHAnsi" w:cs="Verdana"/>
          <w:b w:val="0"/>
          <w:bCs w:val="0"/>
          <w:sz w:val="22"/>
          <w:szCs w:val="22"/>
        </w:rPr>
        <w:t>b)</w:t>
      </w:r>
      <w:r w:rsidRPr="00591E21">
        <w:rPr>
          <w:rFonts w:asciiTheme="minorHAnsi" w:hAnsiTheme="minorHAnsi" w:cs="Verdana"/>
          <w:b w:val="0"/>
          <w:bCs w:val="0"/>
          <w:sz w:val="22"/>
          <w:szCs w:val="22"/>
        </w:rPr>
        <w:tab/>
      </w:r>
      <w:r w:rsidRPr="00591E21">
        <w:rPr>
          <w:rFonts w:asciiTheme="minorHAnsi" w:hAnsiTheme="minorHAnsi"/>
          <w:b w:val="0"/>
          <w:iCs/>
          <w:sz w:val="22"/>
          <w:szCs w:val="22"/>
        </w:rPr>
        <w:t xml:space="preserve">zobowiązał się do osobistego wykonania odpowiedniej części zamówienia, jeżeli wykaże zdolności techniczne lub zawodowe lub sytuację finansową lub ekonomiczną, o których mowa w pkt 10.1. </w:t>
      </w:r>
      <w:r w:rsidR="00DE6E4E">
        <w:rPr>
          <w:rFonts w:asciiTheme="minorHAnsi" w:hAnsiTheme="minorHAnsi"/>
          <w:b w:val="0"/>
          <w:iCs/>
          <w:sz w:val="22"/>
          <w:szCs w:val="22"/>
        </w:rPr>
        <w:t>SIWZ</w:t>
      </w:r>
    </w:p>
    <w:p w14:paraId="4C0D4FB1" w14:textId="77777777" w:rsidR="00C50987" w:rsidRPr="00790D26" w:rsidRDefault="00E34FA1" w:rsidP="00E34FA1">
      <w:pPr>
        <w:tabs>
          <w:tab w:val="left" w:pos="851"/>
        </w:tabs>
        <w:ind w:left="567" w:hanging="567"/>
        <w:jc w:val="both"/>
        <w:rPr>
          <w:rFonts w:asciiTheme="minorHAnsi" w:hAnsiTheme="minorHAnsi"/>
          <w:bCs/>
          <w:iCs/>
          <w:sz w:val="22"/>
          <w:szCs w:val="22"/>
        </w:rPr>
      </w:pPr>
      <w:r w:rsidRPr="00E34FA1">
        <w:rPr>
          <w:rFonts w:asciiTheme="minorHAnsi" w:hAnsiTheme="minorHAnsi"/>
          <w:bCs/>
          <w:iCs/>
          <w:sz w:val="22"/>
          <w:szCs w:val="22"/>
        </w:rPr>
        <w:t>10.7</w:t>
      </w:r>
      <w:r w:rsidRPr="00E34FA1">
        <w:rPr>
          <w:rFonts w:asciiTheme="minorHAnsi" w:hAnsiTheme="minorHAnsi"/>
          <w:bCs/>
          <w:iCs/>
        </w:rPr>
        <w:t xml:space="preserve"> </w:t>
      </w:r>
      <w:r>
        <w:rPr>
          <w:rFonts w:asciiTheme="minorHAnsi" w:hAnsiTheme="minorHAnsi"/>
          <w:bCs/>
          <w:iCs/>
        </w:rPr>
        <w:t xml:space="preserve"> </w:t>
      </w:r>
      <w:r w:rsidR="00C50987" w:rsidRPr="00790D26">
        <w:rPr>
          <w:rFonts w:asciiTheme="minorHAnsi" w:hAnsiTheme="minorHAnsi"/>
          <w:bCs/>
          <w:iCs/>
          <w:sz w:val="22"/>
          <w:szCs w:val="22"/>
        </w:rPr>
        <w:t>W celu oceny, czy Wykonawca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14:paraId="35B72653" w14:textId="77777777" w:rsidR="00C50987" w:rsidRPr="00790D26" w:rsidRDefault="00C50987" w:rsidP="00610C88">
      <w:pPr>
        <w:numPr>
          <w:ilvl w:val="0"/>
          <w:numId w:val="18"/>
        </w:numPr>
        <w:tabs>
          <w:tab w:val="left" w:pos="1134"/>
        </w:tabs>
        <w:jc w:val="both"/>
        <w:rPr>
          <w:rFonts w:asciiTheme="minorHAnsi" w:hAnsiTheme="minorHAnsi"/>
          <w:bCs/>
          <w:iCs/>
          <w:sz w:val="22"/>
          <w:szCs w:val="22"/>
        </w:rPr>
      </w:pPr>
      <w:r w:rsidRPr="00790D26">
        <w:rPr>
          <w:rFonts w:asciiTheme="minorHAnsi" w:hAnsiTheme="minorHAnsi"/>
          <w:bCs/>
          <w:iCs/>
          <w:sz w:val="22"/>
          <w:szCs w:val="22"/>
        </w:rPr>
        <w:t>zakres dostępnych Wykonawcy zasobów innego podmiotu;</w:t>
      </w:r>
    </w:p>
    <w:p w14:paraId="4E45FCA4" w14:textId="77777777" w:rsidR="00C50987" w:rsidRPr="00790D26" w:rsidRDefault="00C50987" w:rsidP="00610C88">
      <w:pPr>
        <w:numPr>
          <w:ilvl w:val="0"/>
          <w:numId w:val="18"/>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sposób wykorzystania zasobów innego podmiotu, przez Wykonawcę, przy wykonywaniu zamówienia publicznego;</w:t>
      </w:r>
    </w:p>
    <w:p w14:paraId="6DFA0C26" w14:textId="77777777" w:rsidR="00C50987" w:rsidRPr="00790D26" w:rsidRDefault="00C50987" w:rsidP="00610C88">
      <w:pPr>
        <w:numPr>
          <w:ilvl w:val="0"/>
          <w:numId w:val="18"/>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lastRenderedPageBreak/>
        <w:t>zakres i okres udziału innego podmiotu przy wykonywaniu zamówienia publicznego;</w:t>
      </w:r>
    </w:p>
    <w:p w14:paraId="2CB0EF37" w14:textId="40105433" w:rsidR="00C50987" w:rsidRPr="00790D26" w:rsidRDefault="00C50987" w:rsidP="00610C88">
      <w:pPr>
        <w:numPr>
          <w:ilvl w:val="0"/>
          <w:numId w:val="18"/>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czy podmiot, na zdolnościach którego Wykonawca polega w odniesieniu do warunków udz</w:t>
      </w:r>
      <w:r w:rsidR="00E34FA1" w:rsidRPr="00790D26">
        <w:rPr>
          <w:rFonts w:asciiTheme="minorHAnsi" w:hAnsiTheme="minorHAnsi"/>
          <w:bCs/>
          <w:iCs/>
          <w:sz w:val="22"/>
          <w:szCs w:val="22"/>
        </w:rPr>
        <w:t xml:space="preserve">iału </w:t>
      </w:r>
      <w:r w:rsidR="00B12263">
        <w:rPr>
          <w:rFonts w:asciiTheme="minorHAnsi" w:hAnsiTheme="minorHAnsi"/>
          <w:bCs/>
          <w:iCs/>
          <w:sz w:val="22"/>
          <w:szCs w:val="22"/>
        </w:rPr>
        <w:t>w postępowaniu, zrealizuje zamówienie p</w:t>
      </w:r>
      <w:r w:rsidRPr="00790D26">
        <w:rPr>
          <w:rFonts w:asciiTheme="minorHAnsi" w:hAnsiTheme="minorHAnsi"/>
          <w:bCs/>
          <w:iCs/>
          <w:sz w:val="22"/>
          <w:szCs w:val="22"/>
        </w:rPr>
        <w:t>ubliczne, któ</w:t>
      </w:r>
      <w:r w:rsidR="00E34FA1" w:rsidRPr="00790D26">
        <w:rPr>
          <w:rFonts w:asciiTheme="minorHAnsi" w:hAnsiTheme="minorHAnsi"/>
          <w:bCs/>
          <w:iCs/>
          <w:sz w:val="22"/>
          <w:szCs w:val="22"/>
        </w:rPr>
        <w:t>rego wskazane zdolności dotyczą.</w:t>
      </w:r>
    </w:p>
    <w:p w14:paraId="1AD5C98E" w14:textId="77777777" w:rsidR="00012809" w:rsidRPr="00591E21" w:rsidRDefault="00054643" w:rsidP="00467DDF">
      <w:pPr>
        <w:pStyle w:val="Tekstpodstawowy2"/>
        <w:ind w:left="851" w:hanging="851"/>
        <w:rPr>
          <w:rFonts w:asciiTheme="minorHAnsi" w:hAnsiTheme="minorHAnsi"/>
          <w:b w:val="0"/>
          <w:iCs/>
          <w:sz w:val="22"/>
          <w:szCs w:val="22"/>
        </w:rPr>
      </w:pPr>
      <w:r>
        <w:rPr>
          <w:rFonts w:asciiTheme="minorHAnsi" w:hAnsiTheme="minorHAnsi"/>
          <w:b w:val="0"/>
          <w:iCs/>
          <w:sz w:val="22"/>
          <w:szCs w:val="22"/>
        </w:rPr>
        <w:t>1</w:t>
      </w:r>
      <w:r w:rsidR="00E34FA1">
        <w:rPr>
          <w:rFonts w:asciiTheme="minorHAnsi" w:hAnsiTheme="minorHAnsi"/>
          <w:b w:val="0"/>
          <w:iCs/>
          <w:sz w:val="22"/>
          <w:szCs w:val="22"/>
        </w:rPr>
        <w:t>0.8</w:t>
      </w:r>
      <w:r w:rsidR="00012809" w:rsidRPr="00591E21">
        <w:rPr>
          <w:rFonts w:asciiTheme="minorHAnsi" w:hAnsiTheme="minorHAnsi"/>
          <w:b w:val="0"/>
          <w:iCs/>
          <w:sz w:val="22"/>
          <w:szCs w:val="22"/>
        </w:rPr>
        <w:t xml:space="preserve">. </w:t>
      </w:r>
      <w:r w:rsidR="002D7C1A" w:rsidRPr="00591E21">
        <w:rPr>
          <w:rFonts w:asciiTheme="minorHAnsi" w:hAnsiTheme="minorHAnsi"/>
          <w:b w:val="0"/>
          <w:iCs/>
          <w:sz w:val="22"/>
          <w:szCs w:val="22"/>
        </w:rPr>
        <w:tab/>
      </w:r>
      <w:r w:rsidR="00012809" w:rsidRPr="00591E21">
        <w:rPr>
          <w:rFonts w:asciiTheme="minorHAnsi" w:hAnsiTheme="minorHAnsi"/>
          <w:b w:val="0"/>
          <w:iCs/>
          <w:sz w:val="22"/>
          <w:szCs w:val="22"/>
        </w:rPr>
        <w:t>Wykonawca, który zamierza powierzyć wykonanie części zamówienia podwykonawcom, na etapie postępowania o udzielenie zamówienia publicznego:</w:t>
      </w:r>
    </w:p>
    <w:p w14:paraId="16A20562" w14:textId="77777777" w:rsidR="00012809" w:rsidRPr="00591E21" w:rsidRDefault="00012809" w:rsidP="00012809">
      <w:pPr>
        <w:pStyle w:val="Tekstpodstawowy2"/>
        <w:ind w:left="1418" w:hanging="567"/>
        <w:rPr>
          <w:rFonts w:asciiTheme="minorHAnsi" w:hAnsiTheme="minorHAnsi"/>
          <w:b w:val="0"/>
          <w:iCs/>
          <w:sz w:val="22"/>
          <w:szCs w:val="22"/>
        </w:rPr>
      </w:pPr>
      <w:r w:rsidRPr="00591E21">
        <w:rPr>
          <w:rFonts w:asciiTheme="minorHAnsi" w:hAnsiTheme="minorHAnsi"/>
          <w:b w:val="0"/>
          <w:iCs/>
          <w:sz w:val="22"/>
          <w:szCs w:val="22"/>
        </w:rPr>
        <w:t xml:space="preserve">a) </w:t>
      </w:r>
      <w:r w:rsidRPr="00591E21">
        <w:rPr>
          <w:rFonts w:asciiTheme="minorHAnsi" w:hAnsiTheme="minorHAnsi"/>
          <w:b w:val="0"/>
          <w:iCs/>
          <w:sz w:val="22"/>
          <w:szCs w:val="22"/>
        </w:rPr>
        <w:tab/>
        <w:t>jest zobowiąz</w:t>
      </w:r>
      <w:r w:rsidR="005C7C74">
        <w:rPr>
          <w:rFonts w:asciiTheme="minorHAnsi" w:hAnsiTheme="minorHAnsi"/>
          <w:b w:val="0"/>
          <w:iCs/>
          <w:sz w:val="22"/>
          <w:szCs w:val="22"/>
        </w:rPr>
        <w:t>any wypełnić część II sekcja D J</w:t>
      </w:r>
      <w:r w:rsidRPr="00591E21">
        <w:rPr>
          <w:rFonts w:asciiTheme="minorHAnsi" w:hAnsiTheme="minorHAnsi"/>
          <w:b w:val="0"/>
          <w:iCs/>
          <w:sz w:val="22"/>
          <w:szCs w:val="22"/>
        </w:rPr>
        <w:t>ednolitego dokumentu, w tym, o ile jest to wiadome, podać firmy podwykonawców;</w:t>
      </w:r>
    </w:p>
    <w:p w14:paraId="60B54E4D" w14:textId="77777777" w:rsidR="00012809" w:rsidRPr="00591E21" w:rsidRDefault="00012809" w:rsidP="00012809">
      <w:pPr>
        <w:pStyle w:val="Tekstpodstawowy2"/>
        <w:ind w:left="1416" w:hanging="565"/>
        <w:rPr>
          <w:rFonts w:asciiTheme="minorHAnsi" w:hAnsiTheme="minorHAnsi"/>
          <w:b w:val="0"/>
          <w:iCs/>
          <w:sz w:val="22"/>
          <w:szCs w:val="22"/>
        </w:rPr>
      </w:pPr>
      <w:r w:rsidRPr="00591E21">
        <w:rPr>
          <w:rFonts w:asciiTheme="minorHAnsi" w:hAnsiTheme="minorHAnsi"/>
          <w:b w:val="0"/>
          <w:iCs/>
          <w:sz w:val="22"/>
          <w:szCs w:val="22"/>
        </w:rPr>
        <w:t>b)</w:t>
      </w:r>
      <w:r w:rsidRPr="00591E21">
        <w:rPr>
          <w:rFonts w:asciiTheme="minorHAnsi" w:hAnsiTheme="minorHAnsi"/>
          <w:b w:val="0"/>
          <w:iCs/>
          <w:sz w:val="22"/>
          <w:szCs w:val="22"/>
        </w:rPr>
        <w:tab/>
        <w:t>nie jest zobowiązany do przedstawienia dla każdego podwykonawcy informacji wymaganych w części I</w:t>
      </w:r>
      <w:r w:rsidR="005C7C74">
        <w:rPr>
          <w:rFonts w:asciiTheme="minorHAnsi" w:hAnsiTheme="minorHAnsi"/>
          <w:b w:val="0"/>
          <w:iCs/>
          <w:sz w:val="22"/>
          <w:szCs w:val="22"/>
        </w:rPr>
        <w:t>I Sekcja A i B oraz części III J</w:t>
      </w:r>
      <w:r w:rsidRPr="00591E21">
        <w:rPr>
          <w:rFonts w:asciiTheme="minorHAnsi" w:hAnsiTheme="minorHAnsi"/>
          <w:b w:val="0"/>
          <w:iCs/>
          <w:sz w:val="22"/>
          <w:szCs w:val="22"/>
        </w:rPr>
        <w:t>ednolitego dokumentu.</w:t>
      </w:r>
    </w:p>
    <w:p w14:paraId="2689C7AD" w14:textId="77777777" w:rsidR="00012809" w:rsidRPr="00591E21" w:rsidRDefault="00012809" w:rsidP="00012809">
      <w:pPr>
        <w:pStyle w:val="Tekstpodstawowy2"/>
        <w:ind w:left="1416" w:hanging="565"/>
        <w:rPr>
          <w:rFonts w:asciiTheme="minorHAnsi" w:hAnsiTheme="minorHAnsi"/>
          <w:b w:val="0"/>
          <w:iCs/>
          <w:sz w:val="22"/>
          <w:szCs w:val="22"/>
        </w:rPr>
      </w:pPr>
      <w:r w:rsidRPr="00591E21">
        <w:rPr>
          <w:rFonts w:asciiTheme="minorHAnsi" w:hAnsiTheme="minorHAnsi"/>
          <w:b w:val="0"/>
          <w:iCs/>
          <w:sz w:val="22"/>
          <w:szCs w:val="22"/>
        </w:rPr>
        <w:t xml:space="preserve">c) </w:t>
      </w:r>
      <w:r w:rsidRPr="00591E21">
        <w:rPr>
          <w:rFonts w:asciiTheme="minorHAnsi" w:hAnsiTheme="minorHAnsi"/>
          <w:b w:val="0"/>
          <w:iCs/>
          <w:sz w:val="22"/>
          <w:szCs w:val="22"/>
        </w:rPr>
        <w:tab/>
        <w:t xml:space="preserve">jest zobowiązany wskazać w </w:t>
      </w:r>
      <w:r w:rsidR="005346E5" w:rsidRPr="00591E21">
        <w:rPr>
          <w:rFonts w:asciiTheme="minorHAnsi" w:hAnsiTheme="minorHAnsi"/>
          <w:b w:val="0"/>
          <w:iCs/>
          <w:sz w:val="22"/>
          <w:szCs w:val="22"/>
        </w:rPr>
        <w:t>formularzu oferty</w:t>
      </w:r>
      <w:r w:rsidRPr="00591E21">
        <w:rPr>
          <w:rFonts w:asciiTheme="minorHAnsi" w:hAnsiTheme="minorHAnsi"/>
          <w:b w:val="0"/>
          <w:iCs/>
          <w:sz w:val="22"/>
          <w:szCs w:val="22"/>
        </w:rPr>
        <w:t xml:space="preserve"> </w:t>
      </w:r>
      <w:r w:rsidR="005346E5" w:rsidRPr="00591E21">
        <w:rPr>
          <w:rFonts w:asciiTheme="minorHAnsi" w:hAnsiTheme="minorHAnsi"/>
          <w:b w:val="0"/>
          <w:iCs/>
          <w:sz w:val="22"/>
          <w:szCs w:val="22"/>
        </w:rPr>
        <w:t xml:space="preserve">te </w:t>
      </w:r>
      <w:r w:rsidRPr="00591E21">
        <w:rPr>
          <w:rFonts w:asciiTheme="minorHAnsi" w:hAnsiTheme="minorHAnsi"/>
          <w:b w:val="0"/>
          <w:iCs/>
          <w:sz w:val="22"/>
          <w:szCs w:val="22"/>
        </w:rPr>
        <w:t>części zamówienia, których wykonanie zamierza powierzyć podwykonawcom</w:t>
      </w:r>
    </w:p>
    <w:p w14:paraId="0EBDFA50" w14:textId="77777777" w:rsidR="00DC217C" w:rsidRPr="00591E21" w:rsidRDefault="00DC217C" w:rsidP="00DC217C">
      <w:pPr>
        <w:pStyle w:val="Tekstpodstawowy2"/>
        <w:ind w:left="709"/>
        <w:rPr>
          <w:rFonts w:asciiTheme="minorHAnsi" w:hAnsiTheme="minorHAnsi"/>
          <w:b w:val="0"/>
          <w:iCs/>
          <w:sz w:val="22"/>
          <w:szCs w:val="22"/>
        </w:rPr>
      </w:pPr>
    </w:p>
    <w:p w14:paraId="293886F6" w14:textId="77777777" w:rsidR="00A63AF4" w:rsidRPr="00591E21" w:rsidRDefault="00A63AF4"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11. </w:t>
      </w:r>
      <w:r w:rsidRPr="00591E21">
        <w:rPr>
          <w:rFonts w:asciiTheme="minorHAnsi" w:hAnsiTheme="minorHAnsi" w:cs="Verdana"/>
          <w:b/>
          <w:sz w:val="22"/>
          <w:szCs w:val="22"/>
        </w:rPr>
        <w:tab/>
        <w:t>INFORMACJA DLA WYKONAWCÓW WSPÓLNIE UBIEGAJĄCYCH SIĘ O UDZIELENIE ZAMÓWIENIA (SPÓŁKI CYWILNE/ KONSORCJA)</w:t>
      </w:r>
    </w:p>
    <w:p w14:paraId="789E522C" w14:textId="77777777"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11.1.</w:t>
      </w:r>
      <w:r w:rsidRPr="00591E21">
        <w:rPr>
          <w:rFonts w:asciiTheme="minorHAnsi" w:hAnsiTheme="minorHAnsi" w:cs="Verdana"/>
          <w:b w:val="0"/>
          <w:sz w:val="22"/>
          <w:szCs w:val="22"/>
        </w:rPr>
        <w:tab/>
      </w:r>
      <w:r w:rsidRPr="00591E21">
        <w:rPr>
          <w:rFonts w:asciiTheme="minorHAnsi" w:hAnsiTheme="minorHAnsi"/>
          <w:b w:val="0"/>
          <w:sz w:val="22"/>
          <w:szCs w:val="22"/>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6CC354C6" w14:textId="77777777" w:rsidR="00A63AF4" w:rsidRDefault="00A63AF4" w:rsidP="00A63AF4">
      <w:pPr>
        <w:pStyle w:val="Tekstpodstawowy2"/>
        <w:ind w:left="709" w:hanging="709"/>
        <w:rPr>
          <w:rFonts w:asciiTheme="minorHAnsi" w:hAnsiTheme="minorHAnsi"/>
          <w:b w:val="0"/>
          <w:sz w:val="22"/>
          <w:szCs w:val="22"/>
        </w:rPr>
      </w:pPr>
      <w:r w:rsidRPr="00591E21">
        <w:rPr>
          <w:rFonts w:asciiTheme="minorHAnsi" w:hAnsiTheme="minorHAnsi" w:cs="Verdana"/>
          <w:b w:val="0"/>
          <w:sz w:val="22"/>
          <w:szCs w:val="22"/>
        </w:rPr>
        <w:t>11.2.</w:t>
      </w:r>
      <w:r w:rsidRPr="00591E21">
        <w:rPr>
          <w:rFonts w:asciiTheme="minorHAnsi" w:hAnsiTheme="minorHAnsi" w:cs="Verdana"/>
          <w:b w:val="0"/>
          <w:sz w:val="22"/>
          <w:szCs w:val="22"/>
        </w:rPr>
        <w:tab/>
      </w:r>
      <w:r w:rsidRPr="00591E21">
        <w:rPr>
          <w:rFonts w:asciiTheme="minorHAnsi" w:hAnsiTheme="minorHAnsi"/>
          <w:b w:val="0"/>
          <w:sz w:val="22"/>
          <w:szCs w:val="22"/>
        </w:rPr>
        <w:t>W przypadku Wykonawców wspólnie ubiegających się o udzielenie zamówienia, żaden z nich nie może podlegać wykluczeniu z powodu niespełniania warunków, o których mowa w art. 24 ust. 1 ustawy Pzp,</w:t>
      </w:r>
      <w:r w:rsidRPr="00591E21" w:rsidDel="008D7E19">
        <w:rPr>
          <w:rFonts w:asciiTheme="minorHAnsi" w:hAnsiTheme="minorHAnsi"/>
          <w:b w:val="0"/>
          <w:sz w:val="22"/>
          <w:szCs w:val="22"/>
        </w:rPr>
        <w:t xml:space="preserve"> </w:t>
      </w:r>
      <w:r w:rsidRPr="00591E21">
        <w:rPr>
          <w:rFonts w:asciiTheme="minorHAnsi" w:hAnsiTheme="minorHAnsi"/>
          <w:b w:val="0"/>
          <w:sz w:val="22"/>
          <w:szCs w:val="22"/>
        </w:rPr>
        <w:t xml:space="preserve">oraz o których mowa w pkt </w:t>
      </w:r>
      <w:r w:rsidR="00F562A2" w:rsidRPr="00591E21">
        <w:rPr>
          <w:rFonts w:asciiTheme="minorHAnsi" w:hAnsiTheme="minorHAnsi"/>
          <w:b w:val="0"/>
          <w:sz w:val="22"/>
          <w:szCs w:val="22"/>
        </w:rPr>
        <w:t xml:space="preserve">8.2 </w:t>
      </w:r>
      <w:r w:rsidR="00DE6E4E">
        <w:rPr>
          <w:rFonts w:asciiTheme="minorHAnsi" w:hAnsiTheme="minorHAnsi"/>
          <w:b w:val="0"/>
          <w:sz w:val="22"/>
          <w:szCs w:val="22"/>
        </w:rPr>
        <w:t>SIWZ</w:t>
      </w:r>
      <w:r w:rsidRPr="00591E21">
        <w:rPr>
          <w:rFonts w:asciiTheme="minorHAnsi" w:hAnsiTheme="minorHAnsi"/>
          <w:b w:val="0"/>
          <w:sz w:val="22"/>
          <w:szCs w:val="22"/>
        </w:rPr>
        <w:t xml:space="preserve"> , natomias</w:t>
      </w:r>
      <w:r w:rsidR="003E14C9">
        <w:rPr>
          <w:rFonts w:asciiTheme="minorHAnsi" w:hAnsiTheme="minorHAnsi"/>
          <w:b w:val="0"/>
          <w:sz w:val="22"/>
          <w:szCs w:val="22"/>
        </w:rPr>
        <w:t>t spełnianie warunków udziału w </w:t>
      </w:r>
      <w:r w:rsidRPr="00591E21">
        <w:rPr>
          <w:rFonts w:asciiTheme="minorHAnsi" w:hAnsiTheme="minorHAnsi"/>
          <w:b w:val="0"/>
          <w:sz w:val="22"/>
          <w:szCs w:val="22"/>
        </w:rPr>
        <w:t xml:space="preserve">postępowaniu Wykonawcy wykazują zgodnie z pkt 7.2. </w:t>
      </w:r>
      <w:r w:rsidR="00DE6E4E">
        <w:rPr>
          <w:rFonts w:asciiTheme="minorHAnsi" w:hAnsiTheme="minorHAnsi"/>
          <w:b w:val="0"/>
          <w:sz w:val="22"/>
          <w:szCs w:val="22"/>
        </w:rPr>
        <w:t>SIWZ</w:t>
      </w:r>
      <w:r w:rsidRPr="00591E21">
        <w:rPr>
          <w:rFonts w:asciiTheme="minorHAnsi" w:hAnsiTheme="minorHAnsi"/>
          <w:b w:val="0"/>
          <w:sz w:val="22"/>
          <w:szCs w:val="22"/>
        </w:rPr>
        <w:t>.</w:t>
      </w:r>
    </w:p>
    <w:p w14:paraId="79EA721C" w14:textId="07756170" w:rsidR="00EA611E" w:rsidRPr="00C53121" w:rsidRDefault="00B22DD1" w:rsidP="00C53121">
      <w:pPr>
        <w:ind w:left="709"/>
        <w:jc w:val="both"/>
        <w:rPr>
          <w:rFonts w:asciiTheme="minorHAnsi" w:hAnsiTheme="minorHAnsi"/>
          <w:bCs/>
          <w:color w:val="000000" w:themeColor="text1"/>
          <w:sz w:val="22"/>
          <w:szCs w:val="22"/>
        </w:rPr>
      </w:pPr>
      <w:r>
        <w:rPr>
          <w:rFonts w:asciiTheme="minorHAnsi" w:hAnsiTheme="minorHAnsi"/>
          <w:bCs/>
          <w:color w:val="000000" w:themeColor="text1"/>
          <w:sz w:val="22"/>
          <w:szCs w:val="22"/>
        </w:rPr>
        <w:t>W przypadku W</w:t>
      </w:r>
      <w:r w:rsidR="00EA611E" w:rsidRPr="00C53121">
        <w:rPr>
          <w:rFonts w:asciiTheme="minorHAnsi" w:hAnsiTheme="minorHAnsi"/>
          <w:bCs/>
          <w:color w:val="000000" w:themeColor="text1"/>
          <w:sz w:val="22"/>
          <w:szCs w:val="22"/>
        </w:rPr>
        <w:t>ykonawców wspólnie ubiegających się o udzielenie zamówienia, Zamawiający dokonując oceny spełniania warunku udziału w postępowaniu dotyczącego zdolności technicznej lub zawodowej w zakresie doświadczenia uzna, iż warunek został spełniony jeżel</w:t>
      </w:r>
      <w:r w:rsidR="005A126C">
        <w:rPr>
          <w:rFonts w:asciiTheme="minorHAnsi" w:hAnsiTheme="minorHAnsi"/>
          <w:bCs/>
          <w:color w:val="000000" w:themeColor="text1"/>
          <w:sz w:val="22"/>
          <w:szCs w:val="22"/>
        </w:rPr>
        <w:t>i jeden z W</w:t>
      </w:r>
      <w:r w:rsidR="00EA611E" w:rsidRPr="00C53121">
        <w:rPr>
          <w:rFonts w:asciiTheme="minorHAnsi" w:hAnsiTheme="minorHAnsi"/>
          <w:bCs/>
          <w:color w:val="000000" w:themeColor="text1"/>
          <w:sz w:val="22"/>
          <w:szCs w:val="22"/>
        </w:rPr>
        <w:t xml:space="preserve">ykonawców </w:t>
      </w:r>
      <w:r w:rsidR="003B2D11">
        <w:rPr>
          <w:rFonts w:asciiTheme="minorHAnsi" w:hAnsiTheme="minorHAnsi"/>
          <w:bCs/>
          <w:color w:val="000000" w:themeColor="text1"/>
          <w:sz w:val="22"/>
          <w:szCs w:val="22"/>
        </w:rPr>
        <w:t xml:space="preserve">samodzielnie wykaże spełnianie </w:t>
      </w:r>
      <w:r w:rsidR="00EA611E" w:rsidRPr="00C53121">
        <w:rPr>
          <w:rFonts w:asciiTheme="minorHAnsi" w:hAnsiTheme="minorHAnsi"/>
          <w:bCs/>
          <w:color w:val="000000" w:themeColor="text1"/>
          <w:sz w:val="22"/>
          <w:szCs w:val="22"/>
        </w:rPr>
        <w:t>warunku określonego przez Zamawiającego. W przypadku gdy, Wykonawca polega na doświadczeniu grupy wykonawców, której był członkiem przy innym zamówieni</w:t>
      </w:r>
      <w:r w:rsidR="00940A96">
        <w:rPr>
          <w:rFonts w:asciiTheme="minorHAnsi" w:hAnsiTheme="minorHAnsi"/>
          <w:bCs/>
          <w:color w:val="000000" w:themeColor="text1"/>
          <w:sz w:val="22"/>
          <w:szCs w:val="22"/>
        </w:rPr>
        <w:t xml:space="preserve">u, Zamawiający uzna, że warunek </w:t>
      </w:r>
      <w:r w:rsidR="00EA611E" w:rsidRPr="00C53121">
        <w:rPr>
          <w:rFonts w:asciiTheme="minorHAnsi" w:hAnsiTheme="minorHAnsi"/>
          <w:bCs/>
          <w:color w:val="000000" w:themeColor="text1"/>
          <w:sz w:val="22"/>
          <w:szCs w:val="22"/>
        </w:rPr>
        <w:t>został spełni</w:t>
      </w:r>
      <w:r w:rsidR="003B2D11">
        <w:rPr>
          <w:rFonts w:asciiTheme="minorHAnsi" w:hAnsiTheme="minorHAnsi"/>
          <w:bCs/>
          <w:color w:val="000000" w:themeColor="text1"/>
          <w:sz w:val="22"/>
          <w:szCs w:val="22"/>
        </w:rPr>
        <w:t xml:space="preserve">ony jeśli Wykonawca faktycznie </w:t>
      </w:r>
      <w:r w:rsidR="00EA611E" w:rsidRPr="00C53121">
        <w:rPr>
          <w:rFonts w:asciiTheme="minorHAnsi" w:hAnsiTheme="minorHAnsi"/>
          <w:bCs/>
          <w:color w:val="000000" w:themeColor="text1"/>
          <w:sz w:val="22"/>
          <w:szCs w:val="22"/>
        </w:rPr>
        <w:t>i konkretnie uczestniczył w realizacji przedmiotowego zamówienia.</w:t>
      </w:r>
    </w:p>
    <w:p w14:paraId="32289ABA" w14:textId="3D27B3C5"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11.3.</w:t>
      </w:r>
      <w:r w:rsidRPr="00591E21">
        <w:rPr>
          <w:rFonts w:asciiTheme="minorHAnsi" w:hAnsiTheme="minorHAnsi" w:cs="Verdana"/>
          <w:b w:val="0"/>
          <w:sz w:val="22"/>
          <w:szCs w:val="22"/>
        </w:rPr>
        <w:tab/>
      </w:r>
      <w:r w:rsidRPr="00591E21">
        <w:rPr>
          <w:rFonts w:asciiTheme="minorHAnsi" w:hAnsiTheme="minorHAnsi"/>
          <w:b w:val="0"/>
          <w:sz w:val="22"/>
          <w:szCs w:val="22"/>
        </w:rPr>
        <w:t>W przypadku wspólnego ub</w:t>
      </w:r>
      <w:r w:rsidR="00A93987">
        <w:rPr>
          <w:rFonts w:asciiTheme="minorHAnsi" w:hAnsiTheme="minorHAnsi"/>
          <w:b w:val="0"/>
          <w:sz w:val="22"/>
          <w:szCs w:val="22"/>
        </w:rPr>
        <w:t>iegania się o zamówienie przez W</w:t>
      </w:r>
      <w:r w:rsidRPr="00591E21">
        <w:rPr>
          <w:rFonts w:asciiTheme="minorHAnsi" w:hAnsiTheme="minorHAnsi"/>
          <w:b w:val="0"/>
          <w:sz w:val="22"/>
          <w:szCs w:val="22"/>
        </w:rPr>
        <w:t>y</w:t>
      </w:r>
      <w:r w:rsidR="003E14C9">
        <w:rPr>
          <w:rFonts w:asciiTheme="minorHAnsi" w:hAnsiTheme="minorHAnsi"/>
          <w:b w:val="0"/>
          <w:sz w:val="22"/>
          <w:szCs w:val="22"/>
        </w:rPr>
        <w:t xml:space="preserve">konawców, </w:t>
      </w:r>
      <w:r w:rsidR="005C7C74">
        <w:rPr>
          <w:rFonts w:asciiTheme="minorHAnsi" w:hAnsiTheme="minorHAnsi"/>
          <w:b w:val="0"/>
          <w:sz w:val="22"/>
          <w:szCs w:val="22"/>
        </w:rPr>
        <w:t>Jednolity</w:t>
      </w:r>
      <w:r w:rsidR="003E14C9">
        <w:rPr>
          <w:rFonts w:asciiTheme="minorHAnsi" w:hAnsiTheme="minorHAnsi"/>
          <w:b w:val="0"/>
          <w:sz w:val="22"/>
          <w:szCs w:val="22"/>
        </w:rPr>
        <w:t xml:space="preserve"> dokument, o </w:t>
      </w:r>
      <w:r w:rsidRPr="00591E21">
        <w:rPr>
          <w:rFonts w:asciiTheme="minorHAnsi" w:hAnsiTheme="minorHAnsi"/>
          <w:b w:val="0"/>
          <w:sz w:val="22"/>
          <w:szCs w:val="22"/>
        </w:rPr>
        <w:t xml:space="preserve">którym mowa w pkt. 9.2 </w:t>
      </w:r>
      <w:r w:rsidR="00DE6E4E">
        <w:rPr>
          <w:rFonts w:asciiTheme="minorHAnsi" w:hAnsiTheme="minorHAnsi"/>
          <w:b w:val="0"/>
          <w:sz w:val="22"/>
          <w:szCs w:val="22"/>
        </w:rPr>
        <w:t>SIWZ</w:t>
      </w:r>
      <w:r w:rsidRPr="00591E21">
        <w:rPr>
          <w:rFonts w:asciiTheme="minorHAnsi" w:hAnsiTheme="minorHAnsi"/>
          <w:b w:val="0"/>
          <w:sz w:val="22"/>
          <w:szCs w:val="22"/>
        </w:rPr>
        <w:t xml:space="preserve"> składa każdy z </w:t>
      </w:r>
      <w:r w:rsidR="00596E74">
        <w:rPr>
          <w:rFonts w:asciiTheme="minorHAnsi" w:hAnsiTheme="minorHAnsi"/>
          <w:b w:val="0"/>
          <w:sz w:val="22"/>
          <w:szCs w:val="22"/>
        </w:rPr>
        <w:t>W</w:t>
      </w:r>
      <w:r w:rsidRPr="00591E21">
        <w:rPr>
          <w:rFonts w:asciiTheme="minorHAnsi" w:hAnsiTheme="minorHAnsi"/>
          <w:b w:val="0"/>
          <w:sz w:val="22"/>
          <w:szCs w:val="22"/>
        </w:rPr>
        <w:t xml:space="preserve">ykonawców wspólnie ubiegających się o zamówienie. </w:t>
      </w:r>
    </w:p>
    <w:p w14:paraId="5AC4A377" w14:textId="673F5EE9" w:rsidR="00A63AF4" w:rsidRPr="00591E21" w:rsidRDefault="00A63AF4" w:rsidP="007376C2">
      <w:pPr>
        <w:pStyle w:val="Tekstpodstawowy2"/>
        <w:spacing w:after="120"/>
        <w:ind w:left="709" w:hanging="709"/>
        <w:rPr>
          <w:rFonts w:asciiTheme="minorHAnsi" w:hAnsiTheme="minorHAnsi"/>
          <w:b w:val="0"/>
          <w:sz w:val="22"/>
          <w:szCs w:val="22"/>
        </w:rPr>
      </w:pPr>
      <w:r w:rsidRPr="00591E21">
        <w:rPr>
          <w:rFonts w:asciiTheme="minorHAnsi" w:hAnsiTheme="minorHAnsi" w:cs="Verdana"/>
          <w:b w:val="0"/>
          <w:sz w:val="22"/>
          <w:szCs w:val="22"/>
        </w:rPr>
        <w:t>11.4.</w:t>
      </w:r>
      <w:r w:rsidRPr="00591E21">
        <w:rPr>
          <w:rFonts w:asciiTheme="minorHAnsi" w:hAnsiTheme="minorHAnsi" w:cs="Verdana"/>
          <w:b w:val="0"/>
          <w:sz w:val="22"/>
          <w:szCs w:val="22"/>
        </w:rPr>
        <w:tab/>
      </w:r>
      <w:r w:rsidRPr="00591E21">
        <w:rPr>
          <w:rFonts w:asciiTheme="minorHAnsi" w:hAnsiTheme="minorHAnsi"/>
          <w:b w:val="0"/>
          <w:sz w:val="22"/>
          <w:szCs w:val="22"/>
        </w:rPr>
        <w:t>W przypadku wspólnego ubiegania się o zamówienie p</w:t>
      </w:r>
      <w:r w:rsidR="00A93987">
        <w:rPr>
          <w:rFonts w:asciiTheme="minorHAnsi" w:hAnsiTheme="minorHAnsi"/>
          <w:b w:val="0"/>
          <w:sz w:val="22"/>
          <w:szCs w:val="22"/>
        </w:rPr>
        <w:t>rzez W</w:t>
      </w:r>
      <w:r w:rsidR="009D77C8">
        <w:rPr>
          <w:rFonts w:asciiTheme="minorHAnsi" w:hAnsiTheme="minorHAnsi"/>
          <w:b w:val="0"/>
          <w:sz w:val="22"/>
          <w:szCs w:val="22"/>
        </w:rPr>
        <w:t xml:space="preserve">ykonawców </w:t>
      </w:r>
      <w:r w:rsidR="003E14C9">
        <w:rPr>
          <w:rFonts w:asciiTheme="minorHAnsi" w:hAnsiTheme="minorHAnsi"/>
          <w:b w:val="0"/>
          <w:sz w:val="22"/>
          <w:szCs w:val="22"/>
        </w:rPr>
        <w:t>oświadczenie o </w:t>
      </w:r>
      <w:r w:rsidRPr="00591E21">
        <w:rPr>
          <w:rFonts w:asciiTheme="minorHAnsi" w:hAnsiTheme="minorHAnsi"/>
          <w:b w:val="0"/>
          <w:sz w:val="22"/>
          <w:szCs w:val="22"/>
        </w:rPr>
        <w:t xml:space="preserve">przynależności braku przynależności do tej samej grupy kapitałowej, o którym mowa </w:t>
      </w:r>
      <w:r w:rsidR="009D77C8">
        <w:rPr>
          <w:rFonts w:asciiTheme="minorHAnsi" w:hAnsiTheme="minorHAnsi"/>
          <w:b w:val="0"/>
          <w:sz w:val="22"/>
          <w:szCs w:val="22"/>
        </w:rPr>
        <w:br/>
        <w:t xml:space="preserve">w pkt. </w:t>
      </w:r>
      <w:r w:rsidR="009D77C8" w:rsidRPr="00CD1287">
        <w:rPr>
          <w:rFonts w:asciiTheme="minorHAnsi" w:hAnsiTheme="minorHAnsi"/>
          <w:b w:val="0"/>
          <w:sz w:val="22"/>
          <w:szCs w:val="22"/>
        </w:rPr>
        <w:t>9.5</w:t>
      </w:r>
      <w:r w:rsidRPr="00CD1287">
        <w:rPr>
          <w:rFonts w:asciiTheme="minorHAnsi" w:hAnsiTheme="minorHAnsi"/>
          <w:b w:val="0"/>
          <w:sz w:val="22"/>
          <w:szCs w:val="22"/>
        </w:rPr>
        <w:t xml:space="preserve">. </w:t>
      </w:r>
      <w:r w:rsidR="00DE6E4E">
        <w:rPr>
          <w:rFonts w:asciiTheme="minorHAnsi" w:hAnsiTheme="minorHAnsi"/>
          <w:b w:val="0"/>
          <w:sz w:val="22"/>
          <w:szCs w:val="22"/>
        </w:rPr>
        <w:t>SIWZ</w:t>
      </w:r>
      <w:r w:rsidRPr="00591E21">
        <w:rPr>
          <w:rFonts w:asciiTheme="minorHAnsi" w:hAnsiTheme="minorHAnsi"/>
          <w:b w:val="0"/>
          <w:sz w:val="22"/>
          <w:szCs w:val="22"/>
        </w:rPr>
        <w:t xml:space="preserve"> składa każdy z Wykonawców</w:t>
      </w:r>
      <w:r w:rsidR="007719B9" w:rsidRPr="00591E21">
        <w:rPr>
          <w:rFonts w:asciiTheme="minorHAnsi" w:hAnsiTheme="minorHAnsi"/>
          <w:b w:val="0"/>
          <w:sz w:val="22"/>
          <w:szCs w:val="22"/>
        </w:rPr>
        <w:t>.</w:t>
      </w:r>
    </w:p>
    <w:p w14:paraId="44BFFA86" w14:textId="05417C91" w:rsidR="005B698A" w:rsidRPr="00C53121" w:rsidRDefault="005B698A" w:rsidP="005B698A">
      <w:pPr>
        <w:pStyle w:val="Tekstpodstawowy2"/>
        <w:ind w:left="709" w:hanging="709"/>
        <w:rPr>
          <w:rFonts w:asciiTheme="minorHAnsi" w:hAnsiTheme="minorHAnsi" w:cs="Verdana"/>
          <w:b w:val="0"/>
          <w:sz w:val="22"/>
          <w:szCs w:val="22"/>
        </w:rPr>
      </w:pPr>
      <w:r w:rsidRPr="00C53121">
        <w:rPr>
          <w:rFonts w:asciiTheme="minorHAnsi" w:hAnsiTheme="minorHAnsi" w:cs="Verdana"/>
          <w:b w:val="0"/>
          <w:sz w:val="22"/>
          <w:szCs w:val="22"/>
        </w:rPr>
        <w:t>11</w:t>
      </w:r>
      <w:r w:rsidRPr="00C53121">
        <w:rPr>
          <w:rFonts w:asciiTheme="minorHAnsi" w:hAnsiTheme="minorHAnsi"/>
          <w:b w:val="0"/>
          <w:iCs/>
          <w:sz w:val="22"/>
          <w:szCs w:val="22"/>
        </w:rPr>
        <w:t xml:space="preserve">.5. </w:t>
      </w:r>
      <w:r w:rsidRPr="00C53121">
        <w:rPr>
          <w:rFonts w:asciiTheme="minorHAnsi" w:hAnsiTheme="minorHAnsi" w:cs="Verdana"/>
          <w:b w:val="0"/>
          <w:sz w:val="22"/>
          <w:szCs w:val="22"/>
        </w:rPr>
        <w:t xml:space="preserve">W przypadku wspólnego ubiegania się o zamówienie przez Wykonawców są  oni zobowiązani </w:t>
      </w:r>
      <w:r w:rsidR="000B01A4">
        <w:rPr>
          <w:rFonts w:asciiTheme="minorHAnsi" w:hAnsiTheme="minorHAnsi" w:cs="Verdana"/>
          <w:b w:val="0"/>
          <w:sz w:val="22"/>
          <w:szCs w:val="22"/>
        </w:rPr>
        <w:br/>
      </w:r>
      <w:r w:rsidRPr="00C53121">
        <w:rPr>
          <w:rFonts w:asciiTheme="minorHAnsi" w:hAnsiTheme="minorHAnsi" w:cs="Verdana"/>
          <w:b w:val="0"/>
          <w:sz w:val="22"/>
          <w:szCs w:val="22"/>
        </w:rPr>
        <w:t>na wezwanie Zamawiającego złożyć dokumenty i oświadczenia o których mo</w:t>
      </w:r>
      <w:r w:rsidR="00C53F88" w:rsidRPr="00C53121">
        <w:rPr>
          <w:rFonts w:asciiTheme="minorHAnsi" w:hAnsiTheme="minorHAnsi" w:cs="Verdana"/>
          <w:b w:val="0"/>
          <w:sz w:val="22"/>
          <w:szCs w:val="22"/>
        </w:rPr>
        <w:t>wa w pkt 9.8</w:t>
      </w:r>
      <w:r w:rsidR="00744CA5" w:rsidRPr="00C53121">
        <w:rPr>
          <w:rFonts w:asciiTheme="minorHAnsi" w:hAnsiTheme="minorHAnsi" w:cs="Verdana"/>
          <w:b w:val="0"/>
          <w:sz w:val="22"/>
          <w:szCs w:val="22"/>
        </w:rPr>
        <w:t>., przy czym </w:t>
      </w:r>
      <w:r w:rsidRPr="00C53121">
        <w:rPr>
          <w:rFonts w:asciiTheme="minorHAnsi" w:hAnsiTheme="minorHAnsi" w:cs="Verdana"/>
          <w:b w:val="0"/>
          <w:sz w:val="22"/>
          <w:szCs w:val="22"/>
        </w:rPr>
        <w:t>:</w:t>
      </w:r>
    </w:p>
    <w:p w14:paraId="13FACEE8" w14:textId="3C547A14" w:rsidR="005B698A" w:rsidRPr="00591E21" w:rsidRDefault="005B698A" w:rsidP="005B698A">
      <w:pPr>
        <w:pStyle w:val="Tekstpodstawowy2"/>
        <w:ind w:left="1134" w:hanging="425"/>
        <w:rPr>
          <w:rFonts w:asciiTheme="minorHAnsi" w:hAnsiTheme="minorHAnsi" w:cs="Verdana"/>
          <w:b w:val="0"/>
          <w:sz w:val="22"/>
          <w:szCs w:val="22"/>
          <w:highlight w:val="yellow"/>
        </w:rPr>
      </w:pPr>
      <w:r w:rsidRPr="00591E21">
        <w:rPr>
          <w:rFonts w:asciiTheme="minorHAnsi" w:hAnsiTheme="minorHAnsi" w:cs="Verdana"/>
          <w:b w:val="0"/>
          <w:sz w:val="22"/>
          <w:szCs w:val="22"/>
        </w:rPr>
        <w:t xml:space="preserve">1) </w:t>
      </w:r>
      <w:r w:rsidRPr="00591E21">
        <w:rPr>
          <w:rFonts w:asciiTheme="minorHAnsi" w:hAnsiTheme="minorHAnsi" w:cs="Verdana"/>
          <w:b w:val="0"/>
          <w:sz w:val="22"/>
          <w:szCs w:val="22"/>
        </w:rPr>
        <w:tab/>
        <w:t>dokumenty i oświa</w:t>
      </w:r>
      <w:r w:rsidR="00C53F88">
        <w:rPr>
          <w:rFonts w:asciiTheme="minorHAnsi" w:hAnsiTheme="minorHAnsi" w:cs="Verdana"/>
          <w:b w:val="0"/>
          <w:sz w:val="22"/>
          <w:szCs w:val="22"/>
        </w:rPr>
        <w:t xml:space="preserve">dczenia o których mowa w pkt </w:t>
      </w:r>
      <w:r w:rsidR="00C53F88" w:rsidRPr="009D77C8">
        <w:rPr>
          <w:rFonts w:asciiTheme="minorHAnsi" w:hAnsiTheme="minorHAnsi" w:cs="Verdana"/>
          <w:b w:val="0"/>
          <w:sz w:val="22"/>
          <w:szCs w:val="22"/>
        </w:rPr>
        <w:t>9.8</w:t>
      </w:r>
      <w:r w:rsidRPr="009D77C8">
        <w:rPr>
          <w:rFonts w:asciiTheme="minorHAnsi" w:hAnsiTheme="minorHAnsi" w:cs="Verdana"/>
          <w:b w:val="0"/>
          <w:sz w:val="22"/>
          <w:szCs w:val="22"/>
        </w:rPr>
        <w:t xml:space="preserve">.1) </w:t>
      </w:r>
      <w:r w:rsidR="003A6F9C">
        <w:rPr>
          <w:rFonts w:asciiTheme="minorHAnsi" w:hAnsiTheme="minorHAnsi" w:cs="Verdana"/>
          <w:b w:val="0"/>
          <w:sz w:val="22"/>
          <w:szCs w:val="22"/>
        </w:rPr>
        <w:t xml:space="preserve">SIWZ </w:t>
      </w:r>
      <w:r w:rsidRPr="00591E21">
        <w:rPr>
          <w:rFonts w:asciiTheme="minorHAnsi" w:hAnsiTheme="minorHAnsi" w:cs="Verdana"/>
          <w:b w:val="0"/>
          <w:sz w:val="22"/>
          <w:szCs w:val="22"/>
        </w:rPr>
        <w:t xml:space="preserve">składa odpowiednio Wykonawca, który wykazuje spełnianie warunku, w zakresie i na zasadach opisanych </w:t>
      </w:r>
      <w:r w:rsidR="000B01A4">
        <w:rPr>
          <w:rFonts w:asciiTheme="minorHAnsi" w:hAnsiTheme="minorHAnsi" w:cs="Verdana"/>
          <w:b w:val="0"/>
          <w:sz w:val="22"/>
          <w:szCs w:val="22"/>
        </w:rPr>
        <w:br/>
      </w:r>
      <w:r w:rsidRPr="00591E21">
        <w:rPr>
          <w:rFonts w:asciiTheme="minorHAnsi" w:hAnsiTheme="minorHAnsi" w:cs="Verdana"/>
          <w:b w:val="0"/>
          <w:sz w:val="22"/>
          <w:szCs w:val="22"/>
        </w:rPr>
        <w:t xml:space="preserve">w pkt 7.2 </w:t>
      </w:r>
      <w:r w:rsidR="00DE6E4E">
        <w:rPr>
          <w:rFonts w:asciiTheme="minorHAnsi" w:hAnsiTheme="minorHAnsi" w:cs="Verdana"/>
          <w:b w:val="0"/>
          <w:sz w:val="22"/>
          <w:szCs w:val="22"/>
        </w:rPr>
        <w:t>SIWZ</w:t>
      </w:r>
      <w:r w:rsidRPr="00591E21">
        <w:rPr>
          <w:rFonts w:asciiTheme="minorHAnsi" w:hAnsiTheme="minorHAnsi" w:cs="Verdana"/>
          <w:b w:val="0"/>
          <w:sz w:val="22"/>
          <w:szCs w:val="22"/>
        </w:rPr>
        <w:t>.</w:t>
      </w:r>
    </w:p>
    <w:p w14:paraId="17E06729" w14:textId="784FDCFE" w:rsidR="005B698A" w:rsidRPr="00591E21" w:rsidRDefault="005B698A" w:rsidP="00437BCA">
      <w:pPr>
        <w:pStyle w:val="Tekstpodstawowy2"/>
        <w:spacing w:after="120"/>
        <w:ind w:left="1134" w:hanging="425"/>
        <w:rPr>
          <w:rFonts w:asciiTheme="minorHAnsi" w:hAnsiTheme="minorHAnsi"/>
          <w:b w:val="0"/>
          <w:iCs/>
          <w:sz w:val="22"/>
          <w:szCs w:val="22"/>
        </w:rPr>
      </w:pPr>
      <w:r w:rsidRPr="00591E21">
        <w:rPr>
          <w:rFonts w:asciiTheme="minorHAnsi" w:hAnsiTheme="minorHAnsi" w:cs="Verdana"/>
          <w:b w:val="0"/>
          <w:sz w:val="22"/>
          <w:szCs w:val="22"/>
        </w:rPr>
        <w:lastRenderedPageBreak/>
        <w:t xml:space="preserve">2) </w:t>
      </w:r>
      <w:r w:rsidRPr="00591E21">
        <w:rPr>
          <w:rFonts w:asciiTheme="minorHAnsi" w:hAnsiTheme="minorHAnsi" w:cs="Verdana"/>
          <w:b w:val="0"/>
          <w:sz w:val="22"/>
          <w:szCs w:val="22"/>
        </w:rPr>
        <w:tab/>
        <w:t>dokumenty i oświa</w:t>
      </w:r>
      <w:r w:rsidR="00C53F88">
        <w:rPr>
          <w:rFonts w:asciiTheme="minorHAnsi" w:hAnsiTheme="minorHAnsi" w:cs="Verdana"/>
          <w:b w:val="0"/>
          <w:sz w:val="22"/>
          <w:szCs w:val="22"/>
        </w:rPr>
        <w:t xml:space="preserve">dczenia o których mowa w pkt </w:t>
      </w:r>
      <w:r w:rsidR="00C53F88" w:rsidRPr="009D77C8">
        <w:rPr>
          <w:rFonts w:asciiTheme="minorHAnsi" w:hAnsiTheme="minorHAnsi" w:cs="Verdana"/>
          <w:b w:val="0"/>
          <w:sz w:val="22"/>
          <w:szCs w:val="22"/>
        </w:rPr>
        <w:t>9.8</w:t>
      </w:r>
      <w:r w:rsidRPr="009D77C8">
        <w:rPr>
          <w:rFonts w:asciiTheme="minorHAnsi" w:hAnsiTheme="minorHAnsi" w:cs="Verdana"/>
          <w:b w:val="0"/>
          <w:sz w:val="22"/>
          <w:szCs w:val="22"/>
        </w:rPr>
        <w:t xml:space="preserve">.2 </w:t>
      </w:r>
      <w:r w:rsidRPr="00591E21">
        <w:rPr>
          <w:rFonts w:asciiTheme="minorHAnsi" w:hAnsiTheme="minorHAnsi" w:cs="Verdana"/>
          <w:b w:val="0"/>
          <w:sz w:val="22"/>
          <w:szCs w:val="22"/>
        </w:rPr>
        <w:t xml:space="preserve">) </w:t>
      </w:r>
      <w:r w:rsidR="003A6F9C">
        <w:rPr>
          <w:rFonts w:asciiTheme="minorHAnsi" w:hAnsiTheme="minorHAnsi" w:cs="Verdana"/>
          <w:b w:val="0"/>
          <w:sz w:val="22"/>
          <w:szCs w:val="22"/>
        </w:rPr>
        <w:t xml:space="preserve">SIWZ </w:t>
      </w:r>
      <w:r w:rsidRPr="00591E21">
        <w:rPr>
          <w:rFonts w:asciiTheme="minorHAnsi" w:hAnsiTheme="minorHAnsi" w:cs="Verdana"/>
          <w:b w:val="0"/>
          <w:sz w:val="22"/>
          <w:szCs w:val="22"/>
        </w:rPr>
        <w:t>składa każdy z nich.</w:t>
      </w:r>
    </w:p>
    <w:p w14:paraId="16E2514F" w14:textId="77777777" w:rsidR="00A63AF4" w:rsidRPr="00591E21" w:rsidRDefault="00A63AF4"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12. </w:t>
      </w:r>
      <w:r w:rsidRPr="00591E21">
        <w:rPr>
          <w:rFonts w:asciiTheme="minorHAnsi" w:hAnsiTheme="minorHAnsi" w:cs="Verdana"/>
          <w:b/>
          <w:sz w:val="22"/>
          <w:szCs w:val="22"/>
        </w:rPr>
        <w:tab/>
        <w:t>SPOSÓB KOMUNIKACJI ORAZ WYMAGANIA FORMALNE DO</w:t>
      </w:r>
      <w:r w:rsidR="003E14C9">
        <w:rPr>
          <w:rFonts w:asciiTheme="minorHAnsi" w:hAnsiTheme="minorHAnsi" w:cs="Verdana"/>
          <w:b/>
          <w:sz w:val="22"/>
          <w:szCs w:val="22"/>
        </w:rPr>
        <w:t>TYCZĄCE SKŁADANYCH OŚWIADCZEŃ I </w:t>
      </w:r>
      <w:r w:rsidRPr="00591E21">
        <w:rPr>
          <w:rFonts w:asciiTheme="minorHAnsi" w:hAnsiTheme="minorHAnsi" w:cs="Verdana"/>
          <w:b/>
          <w:sz w:val="22"/>
          <w:szCs w:val="22"/>
        </w:rPr>
        <w:t>DOKUMENTÓW</w:t>
      </w:r>
    </w:p>
    <w:p w14:paraId="03560D22" w14:textId="354386A1" w:rsidR="00A63AF4" w:rsidRPr="00B25C7F" w:rsidRDefault="00A63AF4" w:rsidP="002A54E9">
      <w:pPr>
        <w:pStyle w:val="Tekstpodstawowy2"/>
        <w:ind w:left="705" w:hanging="705"/>
        <w:rPr>
          <w:rFonts w:asciiTheme="minorHAnsi" w:hAnsiTheme="minorHAnsi"/>
          <w:b w:val="0"/>
          <w:iCs/>
          <w:strike/>
          <w:sz w:val="22"/>
          <w:szCs w:val="22"/>
        </w:rPr>
      </w:pPr>
      <w:r w:rsidRPr="00591E21">
        <w:rPr>
          <w:rFonts w:asciiTheme="minorHAnsi" w:hAnsiTheme="minorHAnsi" w:cs="Verdana"/>
          <w:b w:val="0"/>
          <w:sz w:val="22"/>
          <w:szCs w:val="22"/>
        </w:rPr>
        <w:t>12.1.</w:t>
      </w:r>
      <w:r w:rsidRPr="00591E21">
        <w:rPr>
          <w:rFonts w:asciiTheme="minorHAnsi" w:hAnsiTheme="minorHAnsi" w:cs="Verdana"/>
          <w:b w:val="0"/>
          <w:sz w:val="22"/>
          <w:szCs w:val="22"/>
        </w:rPr>
        <w:tab/>
      </w:r>
      <w:r w:rsidRPr="00591E21">
        <w:rPr>
          <w:rFonts w:asciiTheme="minorHAnsi" w:hAnsiTheme="minorHAnsi"/>
          <w:b w:val="0"/>
          <w:iCs/>
          <w:sz w:val="22"/>
          <w:szCs w:val="22"/>
        </w:rPr>
        <w:t xml:space="preserve">W postępowaniu </w:t>
      </w:r>
      <w:r w:rsidR="001D2812">
        <w:rPr>
          <w:rFonts w:asciiTheme="minorHAnsi" w:hAnsiTheme="minorHAnsi"/>
          <w:b w:val="0"/>
          <w:iCs/>
          <w:sz w:val="22"/>
          <w:szCs w:val="22"/>
        </w:rPr>
        <w:t xml:space="preserve"> o udzielenie zamówienia </w:t>
      </w:r>
      <w:r w:rsidR="00A83575">
        <w:rPr>
          <w:rFonts w:asciiTheme="minorHAnsi" w:hAnsiTheme="minorHAnsi"/>
          <w:b w:val="0"/>
          <w:iCs/>
          <w:sz w:val="22"/>
          <w:szCs w:val="22"/>
        </w:rPr>
        <w:t>komunikacja między Z</w:t>
      </w:r>
      <w:r w:rsidRPr="00591E21">
        <w:rPr>
          <w:rFonts w:asciiTheme="minorHAnsi" w:hAnsiTheme="minorHAnsi"/>
          <w:b w:val="0"/>
          <w:iCs/>
          <w:sz w:val="22"/>
          <w:szCs w:val="22"/>
        </w:rPr>
        <w:t xml:space="preserve">amawiającym </w:t>
      </w:r>
      <w:r w:rsidR="00934282">
        <w:rPr>
          <w:rFonts w:asciiTheme="minorHAnsi" w:hAnsiTheme="minorHAnsi"/>
          <w:b w:val="0"/>
          <w:iCs/>
          <w:sz w:val="22"/>
          <w:szCs w:val="22"/>
        </w:rPr>
        <w:br/>
      </w:r>
      <w:r w:rsidR="00A83575">
        <w:rPr>
          <w:rFonts w:asciiTheme="minorHAnsi" w:hAnsiTheme="minorHAnsi"/>
          <w:b w:val="0"/>
          <w:iCs/>
          <w:sz w:val="22"/>
          <w:szCs w:val="22"/>
        </w:rPr>
        <w:t>a W</w:t>
      </w:r>
      <w:r w:rsidRPr="00591E21">
        <w:rPr>
          <w:rFonts w:asciiTheme="minorHAnsi" w:hAnsiTheme="minorHAnsi"/>
          <w:b w:val="0"/>
          <w:iCs/>
          <w:sz w:val="22"/>
          <w:szCs w:val="22"/>
        </w:rPr>
        <w:t xml:space="preserve">ykonawcami odbywa się </w:t>
      </w:r>
      <w:r w:rsidR="001D2812">
        <w:rPr>
          <w:rFonts w:asciiTheme="minorHAnsi" w:hAnsiTheme="minorHAnsi"/>
          <w:b w:val="0"/>
          <w:iCs/>
          <w:sz w:val="22"/>
          <w:szCs w:val="22"/>
        </w:rPr>
        <w:t xml:space="preserve">przy użyciu miniPortalu </w:t>
      </w:r>
      <w:r w:rsidR="00934282">
        <w:rPr>
          <w:rFonts w:asciiTheme="minorHAnsi" w:hAnsiTheme="minorHAnsi"/>
          <w:b w:val="0"/>
          <w:iCs/>
          <w:sz w:val="22"/>
          <w:szCs w:val="22"/>
        </w:rPr>
        <w:t xml:space="preserve">https://miniportal.uzp.gov.pl/, ePUAPu </w:t>
      </w:r>
      <w:hyperlink r:id="rId11" w:history="1">
        <w:r w:rsidR="00934282" w:rsidRPr="007E3197">
          <w:rPr>
            <w:rStyle w:val="Hipercze"/>
            <w:rFonts w:asciiTheme="minorHAnsi" w:hAnsiTheme="minorHAnsi"/>
            <w:b w:val="0"/>
            <w:iCs/>
            <w:sz w:val="22"/>
            <w:szCs w:val="22"/>
          </w:rPr>
          <w:t>https://epuap.gov.pl/wps/portal</w:t>
        </w:r>
      </w:hyperlink>
      <w:r w:rsidR="00934282">
        <w:rPr>
          <w:rFonts w:asciiTheme="minorHAnsi" w:hAnsiTheme="minorHAnsi"/>
          <w:b w:val="0"/>
          <w:iCs/>
          <w:sz w:val="22"/>
          <w:szCs w:val="22"/>
        </w:rPr>
        <w:t xml:space="preserve"> oraz poczty elektronicznej</w:t>
      </w:r>
      <w:r w:rsidRPr="00FD50C9">
        <w:rPr>
          <w:rFonts w:asciiTheme="minorHAnsi" w:hAnsiTheme="minorHAnsi"/>
          <w:b w:val="0"/>
          <w:iCs/>
          <w:sz w:val="22"/>
          <w:szCs w:val="22"/>
        </w:rPr>
        <w:t xml:space="preserve">, </w:t>
      </w:r>
      <w:r w:rsidRPr="00591E21">
        <w:rPr>
          <w:rFonts w:asciiTheme="minorHAnsi" w:hAnsiTheme="minorHAnsi"/>
          <w:b w:val="0"/>
          <w:iCs/>
          <w:sz w:val="22"/>
          <w:szCs w:val="22"/>
        </w:rPr>
        <w:t xml:space="preserve">z uwzględnieniem wymogów dotyczących formy, ustanowionych </w:t>
      </w:r>
      <w:r w:rsidR="00912F01" w:rsidRPr="00591E21">
        <w:rPr>
          <w:rFonts w:asciiTheme="minorHAnsi" w:hAnsiTheme="minorHAnsi"/>
          <w:b w:val="0"/>
          <w:iCs/>
          <w:sz w:val="22"/>
          <w:szCs w:val="22"/>
        </w:rPr>
        <w:t>poniżej</w:t>
      </w:r>
      <w:r w:rsidR="00790D26">
        <w:rPr>
          <w:rFonts w:asciiTheme="minorHAnsi" w:hAnsiTheme="minorHAnsi"/>
          <w:b w:val="0"/>
          <w:iCs/>
          <w:sz w:val="22"/>
          <w:szCs w:val="22"/>
        </w:rPr>
        <w:t>.</w:t>
      </w:r>
      <w:r w:rsidR="00912F01" w:rsidRPr="00591E21">
        <w:rPr>
          <w:rFonts w:asciiTheme="minorHAnsi" w:hAnsiTheme="minorHAnsi"/>
          <w:b w:val="0"/>
          <w:iCs/>
          <w:sz w:val="22"/>
          <w:szCs w:val="22"/>
        </w:rPr>
        <w:t xml:space="preserve"> </w:t>
      </w:r>
    </w:p>
    <w:p w14:paraId="17428521" w14:textId="77777777" w:rsidR="005346E5" w:rsidRPr="00591E21" w:rsidRDefault="005068DE" w:rsidP="00296D96">
      <w:pPr>
        <w:pStyle w:val="Tekstpodstawowy2"/>
        <w:ind w:left="709"/>
        <w:rPr>
          <w:rFonts w:asciiTheme="minorHAnsi" w:hAnsiTheme="minorHAnsi"/>
          <w:b w:val="0"/>
          <w:iCs/>
          <w:sz w:val="22"/>
          <w:szCs w:val="22"/>
        </w:rPr>
      </w:pPr>
      <w:r>
        <w:rPr>
          <w:rFonts w:asciiTheme="minorHAnsi" w:hAnsiTheme="minorHAnsi"/>
          <w:b w:val="0"/>
          <w:iCs/>
          <w:sz w:val="22"/>
          <w:szCs w:val="22"/>
        </w:rPr>
        <w:t xml:space="preserve">Zamawiający </w:t>
      </w:r>
      <w:r w:rsidR="00E25A56" w:rsidRPr="00591E21">
        <w:rPr>
          <w:rFonts w:asciiTheme="minorHAnsi" w:hAnsiTheme="minorHAnsi"/>
          <w:b w:val="0"/>
          <w:iCs/>
          <w:sz w:val="22"/>
          <w:szCs w:val="22"/>
        </w:rPr>
        <w:t>wyznacza do kontaktowania się z Wykonawcami:</w:t>
      </w:r>
      <w:r w:rsidR="00296D96" w:rsidRPr="00591E21">
        <w:rPr>
          <w:rFonts w:asciiTheme="minorHAnsi" w:hAnsiTheme="minorHAnsi"/>
          <w:b w:val="0"/>
          <w:iCs/>
          <w:sz w:val="22"/>
          <w:szCs w:val="22"/>
        </w:rPr>
        <w:t xml:space="preserve"> </w:t>
      </w:r>
    </w:p>
    <w:p w14:paraId="6DFA0A2B" w14:textId="67FFD00E" w:rsidR="00FC71B2" w:rsidRDefault="00992BE2" w:rsidP="00A437F5">
      <w:pPr>
        <w:pStyle w:val="Tekstpodstawowy2"/>
        <w:ind w:left="709"/>
        <w:jc w:val="left"/>
        <w:rPr>
          <w:rStyle w:val="Hipercze"/>
          <w:rFonts w:asciiTheme="minorHAnsi" w:hAnsiTheme="minorHAnsi"/>
          <w:iCs/>
          <w:sz w:val="22"/>
          <w:szCs w:val="22"/>
        </w:rPr>
      </w:pPr>
      <w:r>
        <w:rPr>
          <w:rFonts w:asciiTheme="minorHAnsi" w:hAnsiTheme="minorHAnsi"/>
          <w:iCs/>
          <w:sz w:val="22"/>
          <w:szCs w:val="22"/>
        </w:rPr>
        <w:t>Joanna Bajak</w:t>
      </w:r>
      <w:r w:rsidR="00FC71B2">
        <w:rPr>
          <w:rFonts w:asciiTheme="minorHAnsi" w:hAnsiTheme="minorHAnsi"/>
          <w:iCs/>
          <w:sz w:val="22"/>
          <w:szCs w:val="22"/>
        </w:rPr>
        <w:t xml:space="preserve"> – pracownik </w:t>
      </w:r>
      <w:r w:rsidR="00FC71B2" w:rsidRPr="00591E21">
        <w:rPr>
          <w:rFonts w:asciiTheme="minorHAnsi" w:hAnsiTheme="minorHAnsi"/>
          <w:iCs/>
          <w:sz w:val="22"/>
          <w:szCs w:val="22"/>
        </w:rPr>
        <w:t>Działu Zamówień MPEC S.A.</w:t>
      </w:r>
      <w:r w:rsidR="00FC71B2">
        <w:rPr>
          <w:rFonts w:asciiTheme="minorHAnsi" w:hAnsiTheme="minorHAnsi"/>
          <w:iCs/>
          <w:sz w:val="22"/>
          <w:szCs w:val="22"/>
        </w:rPr>
        <w:br/>
        <w:t xml:space="preserve">e-mail: </w:t>
      </w:r>
      <w:hyperlink r:id="rId12" w:history="1">
        <w:r w:rsidR="00BC106B" w:rsidRPr="004A61C7">
          <w:rPr>
            <w:rStyle w:val="Hipercze"/>
            <w:rFonts w:asciiTheme="minorHAnsi" w:hAnsiTheme="minorHAnsi"/>
            <w:iCs/>
            <w:sz w:val="22"/>
            <w:szCs w:val="22"/>
          </w:rPr>
          <w:t>Zamowienia.Publiczne@mpec.krakow.pl</w:t>
        </w:r>
      </w:hyperlink>
    </w:p>
    <w:p w14:paraId="3A2CB4A1" w14:textId="51542580" w:rsidR="000E0F8D" w:rsidRPr="00396B6E" w:rsidRDefault="000E0F8D" w:rsidP="00396B6E">
      <w:pPr>
        <w:pStyle w:val="Tekstpodstawowy2"/>
        <w:ind w:left="709"/>
        <w:rPr>
          <w:rStyle w:val="Hipercze"/>
          <w:rFonts w:asciiTheme="minorHAnsi" w:hAnsiTheme="minorHAnsi"/>
          <w:b w:val="0"/>
          <w:iCs/>
          <w:sz w:val="22"/>
          <w:szCs w:val="22"/>
        </w:rPr>
      </w:pPr>
      <w:r w:rsidRPr="00396B6E">
        <w:rPr>
          <w:rFonts w:asciiTheme="minorHAnsi" w:hAnsiTheme="minorHAnsi"/>
          <w:b w:val="0"/>
          <w:iCs/>
          <w:sz w:val="22"/>
          <w:szCs w:val="22"/>
        </w:rPr>
        <w:t>Składanie oświadczeń, wniosków, zawiadomień oraz przekazywanie informacji odbywa się elektronicznie za pośrednictwem dedykowanego formularza dostępnego na ePUAP oraz</w:t>
      </w:r>
      <w:r w:rsidRPr="000E0F8D">
        <w:rPr>
          <w:rFonts w:asciiTheme="minorHAnsi" w:hAnsiTheme="minorHAnsi"/>
          <w:iCs/>
          <w:sz w:val="22"/>
          <w:szCs w:val="22"/>
        </w:rPr>
        <w:t xml:space="preserve"> </w:t>
      </w:r>
      <w:r w:rsidRPr="00396B6E">
        <w:rPr>
          <w:rFonts w:asciiTheme="minorHAnsi" w:hAnsiTheme="minorHAnsi"/>
          <w:b w:val="0"/>
          <w:iCs/>
          <w:sz w:val="22"/>
          <w:szCs w:val="22"/>
        </w:rPr>
        <w:t>udostępnionego przez miniPortal (Formularz do komunikac</w:t>
      </w:r>
      <w:r w:rsidR="00396B6E">
        <w:rPr>
          <w:rFonts w:asciiTheme="minorHAnsi" w:hAnsiTheme="minorHAnsi"/>
          <w:b w:val="0"/>
          <w:iCs/>
          <w:sz w:val="22"/>
          <w:szCs w:val="22"/>
        </w:rPr>
        <w:t xml:space="preserve">ji) lub poczty elektronicznej: </w:t>
      </w:r>
      <w:r w:rsidR="00396B6E">
        <w:rPr>
          <w:rFonts w:asciiTheme="minorHAnsi" w:hAnsiTheme="minorHAnsi"/>
          <w:b w:val="0"/>
          <w:iCs/>
          <w:sz w:val="22"/>
          <w:szCs w:val="22"/>
        </w:rPr>
        <w:br/>
      </w:r>
      <w:r w:rsidRPr="00396B6E">
        <w:rPr>
          <w:rFonts w:asciiTheme="minorHAnsi" w:hAnsiTheme="minorHAnsi"/>
          <w:b w:val="0"/>
          <w:iCs/>
          <w:sz w:val="22"/>
          <w:szCs w:val="22"/>
        </w:rPr>
        <w:t xml:space="preserve">e-mail:  </w:t>
      </w:r>
      <w:hyperlink r:id="rId13" w:history="1">
        <w:r w:rsidR="003C6198" w:rsidRPr="00D40955">
          <w:rPr>
            <w:rStyle w:val="Hipercze"/>
            <w:rFonts w:asciiTheme="minorHAnsi" w:hAnsiTheme="minorHAnsi"/>
            <w:iCs/>
            <w:sz w:val="22"/>
            <w:szCs w:val="22"/>
          </w:rPr>
          <w:t>Zamowienia.Publiczne@mpec.krakow.pl</w:t>
        </w:r>
      </w:hyperlink>
    </w:p>
    <w:p w14:paraId="601A491F" w14:textId="77777777" w:rsidR="000E0F8D" w:rsidRPr="00396B6E" w:rsidRDefault="000E0F8D" w:rsidP="00396B6E">
      <w:pPr>
        <w:pStyle w:val="Tekstpodstawowy2"/>
        <w:ind w:left="709"/>
        <w:rPr>
          <w:rFonts w:asciiTheme="minorHAnsi" w:hAnsiTheme="minorHAnsi"/>
          <w:b w:val="0"/>
          <w:iCs/>
          <w:sz w:val="22"/>
          <w:szCs w:val="22"/>
        </w:rPr>
      </w:pPr>
      <w:r w:rsidRPr="00396B6E">
        <w:rPr>
          <w:rFonts w:asciiTheme="minorHAnsi" w:hAnsiTheme="minorHAnsi"/>
          <w:b w:val="0"/>
          <w:iCs/>
          <w:sz w:val="22"/>
          <w:szCs w:val="22"/>
        </w:rPr>
        <w:t xml:space="preserve">We wszelkiej korespondencji związanej z niniejszym postępowaniem Zamawiający </w:t>
      </w:r>
      <w:r w:rsidR="00396B6E">
        <w:rPr>
          <w:rFonts w:asciiTheme="minorHAnsi" w:hAnsiTheme="minorHAnsi"/>
          <w:b w:val="0"/>
          <w:iCs/>
          <w:sz w:val="22"/>
          <w:szCs w:val="22"/>
        </w:rPr>
        <w:br/>
      </w:r>
      <w:r w:rsidRPr="00396B6E">
        <w:rPr>
          <w:rFonts w:asciiTheme="minorHAnsi" w:hAnsiTheme="minorHAnsi"/>
          <w:b w:val="0"/>
          <w:iCs/>
          <w:sz w:val="22"/>
          <w:szCs w:val="22"/>
        </w:rPr>
        <w:t xml:space="preserve">i Wykonawcy posługują się numerem postępowania. </w:t>
      </w:r>
    </w:p>
    <w:p w14:paraId="6B7412C9" w14:textId="37285B3E" w:rsidR="00934282" w:rsidRDefault="002A54E9" w:rsidP="002A54E9">
      <w:pPr>
        <w:pStyle w:val="Tekstpodstawowy2"/>
        <w:ind w:left="705" w:hanging="705"/>
        <w:rPr>
          <w:rFonts w:asciiTheme="minorHAnsi" w:hAnsiTheme="minorHAnsi" w:cs="Verdana"/>
          <w:b w:val="0"/>
          <w:sz w:val="22"/>
          <w:szCs w:val="22"/>
        </w:rPr>
      </w:pPr>
      <w:r w:rsidRPr="00591E21">
        <w:rPr>
          <w:rFonts w:asciiTheme="minorHAnsi" w:hAnsiTheme="minorHAnsi" w:cs="Verdana"/>
          <w:b w:val="0"/>
          <w:sz w:val="22"/>
          <w:szCs w:val="22"/>
        </w:rPr>
        <w:t>12.2.</w:t>
      </w:r>
      <w:r>
        <w:rPr>
          <w:rFonts w:asciiTheme="minorHAnsi" w:hAnsiTheme="minorHAnsi" w:cs="Verdana"/>
          <w:b w:val="0"/>
          <w:sz w:val="22"/>
          <w:szCs w:val="22"/>
        </w:rPr>
        <w:t xml:space="preserve"> </w:t>
      </w:r>
      <w:r>
        <w:rPr>
          <w:rFonts w:asciiTheme="minorHAnsi" w:hAnsiTheme="minorHAnsi" w:cs="Verdana"/>
          <w:b w:val="0"/>
          <w:sz w:val="22"/>
          <w:szCs w:val="22"/>
        </w:rPr>
        <w:tab/>
      </w:r>
      <w:r w:rsidR="00934282" w:rsidRPr="002A54E9">
        <w:rPr>
          <w:rFonts w:asciiTheme="minorHAnsi" w:hAnsiTheme="minorHAnsi" w:cs="Verdana"/>
          <w:b w:val="0"/>
          <w:sz w:val="22"/>
          <w:szCs w:val="22"/>
        </w:rPr>
        <w:t xml:space="preserve">Wykonawca zamierzający wziąć udział w postępowaniu o udzielenie zamówienia publicznego, musi posiadać konto na ePUAP. Wykonawca posiadający konto na ePUAP ma dostęp do  formularzy: złożenia, zmiany, wycofania oferty lub wniosku oraz do formularza </w:t>
      </w:r>
      <w:r>
        <w:rPr>
          <w:rFonts w:asciiTheme="minorHAnsi" w:hAnsiTheme="minorHAnsi" w:cs="Verdana"/>
          <w:b w:val="0"/>
          <w:sz w:val="22"/>
          <w:szCs w:val="22"/>
        </w:rPr>
        <w:br/>
      </w:r>
      <w:r w:rsidR="00934282" w:rsidRPr="002A54E9">
        <w:rPr>
          <w:rFonts w:asciiTheme="minorHAnsi" w:hAnsiTheme="minorHAnsi" w:cs="Verdana"/>
          <w:b w:val="0"/>
          <w:sz w:val="22"/>
          <w:szCs w:val="22"/>
        </w:rPr>
        <w:t>do komunikacji.</w:t>
      </w:r>
    </w:p>
    <w:p w14:paraId="5F0191C5" w14:textId="56EDC521" w:rsidR="00934282" w:rsidRPr="002A54E9" w:rsidRDefault="002A54E9" w:rsidP="002A54E9">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 xml:space="preserve">12.3 </w:t>
      </w:r>
      <w:r>
        <w:rPr>
          <w:rFonts w:asciiTheme="minorHAnsi" w:hAnsiTheme="minorHAnsi" w:cs="Verdana"/>
          <w:b w:val="0"/>
          <w:sz w:val="22"/>
          <w:szCs w:val="22"/>
        </w:rPr>
        <w:tab/>
      </w:r>
      <w:r w:rsidR="00934282" w:rsidRPr="002A54E9">
        <w:rPr>
          <w:rFonts w:asciiTheme="minorHAnsi" w:hAnsiTheme="minorHAnsi" w:cs="Verdana"/>
          <w:b w:val="0"/>
          <w:sz w:val="22"/>
          <w:szCs w:val="22"/>
        </w:rPr>
        <w:t>Wymagania techniczne</w:t>
      </w:r>
      <w:r w:rsidR="00934282" w:rsidRPr="002A54E9">
        <w:rPr>
          <w:rFonts w:asciiTheme="minorHAnsi" w:hAnsiTheme="minorHAnsi"/>
          <w:b w:val="0"/>
          <w:iCs/>
          <w:sz w:val="22"/>
          <w:szCs w:val="22"/>
        </w:rPr>
        <w:t xml:space="preserve"> i organizacyjne wysyłania i odbierania dokumentów elektronicznych, elektronicznych kopii dokumentów i oświadczeń oraz informacji przekazywanych przy ich użyciu opisane zostały w Regulaminie korzystania z miniPortalu oraz</w:t>
      </w:r>
      <w:r w:rsidR="003C6198">
        <w:rPr>
          <w:rFonts w:asciiTheme="minorHAnsi" w:hAnsiTheme="minorHAnsi"/>
          <w:b w:val="0"/>
          <w:iCs/>
          <w:sz w:val="22"/>
          <w:szCs w:val="22"/>
        </w:rPr>
        <w:t xml:space="preserve"> Regulaminie ePUAP </w:t>
      </w:r>
      <w:r w:rsidR="003C6198" w:rsidRPr="00C51FB6">
        <w:rPr>
          <w:rFonts w:asciiTheme="minorHAnsi" w:hAnsiTheme="minorHAnsi"/>
          <w:b w:val="0"/>
          <w:iCs/>
          <w:color w:val="000000" w:themeColor="text1"/>
          <w:sz w:val="22"/>
          <w:szCs w:val="22"/>
        </w:rPr>
        <w:t xml:space="preserve">dostępnych </w:t>
      </w:r>
      <w:r w:rsidR="00C51FB6" w:rsidRPr="00C51FB6">
        <w:rPr>
          <w:rFonts w:asciiTheme="minorHAnsi" w:hAnsiTheme="minorHAnsi"/>
          <w:b w:val="0"/>
          <w:iCs/>
          <w:color w:val="000000" w:themeColor="text1"/>
          <w:sz w:val="22"/>
          <w:szCs w:val="22"/>
        </w:rPr>
        <w:t xml:space="preserve">odpowiednio na stronach </w:t>
      </w:r>
      <w:hyperlink r:id="rId14" w:history="1">
        <w:r w:rsidR="00C51FB6" w:rsidRPr="004A61C7">
          <w:rPr>
            <w:rStyle w:val="Hipercze"/>
            <w:rFonts w:asciiTheme="minorHAnsi" w:hAnsiTheme="minorHAnsi"/>
            <w:b w:val="0"/>
            <w:iCs/>
            <w:sz w:val="22"/>
            <w:szCs w:val="22"/>
          </w:rPr>
          <w:t>https://miniportal.uzp.gov.pl</w:t>
        </w:r>
      </w:hyperlink>
      <w:r w:rsidR="00C51FB6">
        <w:rPr>
          <w:rFonts w:asciiTheme="minorHAnsi" w:hAnsiTheme="minorHAnsi"/>
          <w:b w:val="0"/>
          <w:iCs/>
          <w:color w:val="FF0000"/>
          <w:sz w:val="22"/>
          <w:szCs w:val="22"/>
        </w:rPr>
        <w:t xml:space="preserve"> </w:t>
      </w:r>
      <w:r w:rsidR="00C51FB6" w:rsidRPr="00C51FB6">
        <w:rPr>
          <w:rFonts w:asciiTheme="minorHAnsi" w:hAnsiTheme="minorHAnsi"/>
          <w:b w:val="0"/>
          <w:iCs/>
          <w:color w:val="FF0000"/>
          <w:sz w:val="22"/>
          <w:szCs w:val="22"/>
        </w:rPr>
        <w:t xml:space="preserve"> </w:t>
      </w:r>
      <w:r w:rsidR="00C51FB6" w:rsidRPr="00510762">
        <w:rPr>
          <w:rFonts w:asciiTheme="minorHAnsi" w:hAnsiTheme="minorHAnsi"/>
          <w:b w:val="0"/>
          <w:iCs/>
          <w:color w:val="000000" w:themeColor="text1"/>
          <w:sz w:val="22"/>
          <w:szCs w:val="22"/>
        </w:rPr>
        <w:t>oraz</w:t>
      </w:r>
      <w:r w:rsidR="00C51FB6">
        <w:rPr>
          <w:rFonts w:asciiTheme="minorHAnsi" w:hAnsiTheme="minorHAnsi"/>
          <w:b w:val="0"/>
          <w:iCs/>
          <w:color w:val="FF0000"/>
          <w:sz w:val="22"/>
          <w:szCs w:val="22"/>
        </w:rPr>
        <w:t xml:space="preserve"> </w:t>
      </w:r>
      <w:hyperlink r:id="rId15" w:history="1">
        <w:r w:rsidR="00C51FB6" w:rsidRPr="004A61C7">
          <w:rPr>
            <w:rStyle w:val="Hipercze"/>
            <w:rFonts w:asciiTheme="minorHAnsi" w:hAnsiTheme="minorHAnsi"/>
            <w:b w:val="0"/>
            <w:iCs/>
            <w:sz w:val="22"/>
            <w:szCs w:val="22"/>
          </w:rPr>
          <w:t>https://epuap.gov.pl</w:t>
        </w:r>
      </w:hyperlink>
      <w:r w:rsidR="00C51FB6">
        <w:rPr>
          <w:rFonts w:asciiTheme="minorHAnsi" w:hAnsiTheme="minorHAnsi"/>
          <w:b w:val="0"/>
          <w:iCs/>
          <w:color w:val="FF0000"/>
          <w:sz w:val="22"/>
          <w:szCs w:val="22"/>
        </w:rPr>
        <w:t xml:space="preserve"> </w:t>
      </w:r>
    </w:p>
    <w:p w14:paraId="5A420A02" w14:textId="77777777" w:rsidR="00934282" w:rsidRDefault="002A54E9" w:rsidP="002A54E9">
      <w:pPr>
        <w:pStyle w:val="Tekstpodstawowy2"/>
        <w:ind w:left="705" w:hanging="705"/>
        <w:rPr>
          <w:rFonts w:asciiTheme="minorHAnsi" w:hAnsiTheme="minorHAnsi"/>
          <w:b w:val="0"/>
          <w:iCs/>
          <w:sz w:val="22"/>
          <w:szCs w:val="22"/>
        </w:rPr>
      </w:pPr>
      <w:r w:rsidRPr="002A54E9">
        <w:rPr>
          <w:rFonts w:asciiTheme="minorHAnsi" w:hAnsiTheme="minorHAnsi" w:cs="Verdana"/>
          <w:b w:val="0"/>
          <w:sz w:val="22"/>
          <w:szCs w:val="22"/>
        </w:rPr>
        <w:t xml:space="preserve">12.4 </w:t>
      </w:r>
      <w:r w:rsidRPr="002A54E9">
        <w:rPr>
          <w:rFonts w:asciiTheme="minorHAnsi" w:hAnsiTheme="minorHAnsi" w:cs="Verdana"/>
          <w:b w:val="0"/>
          <w:sz w:val="22"/>
          <w:szCs w:val="22"/>
        </w:rPr>
        <w:tab/>
      </w:r>
      <w:r w:rsidR="00934282" w:rsidRPr="002A54E9">
        <w:rPr>
          <w:rFonts w:asciiTheme="minorHAnsi" w:hAnsiTheme="minorHAnsi" w:cs="Verdana"/>
          <w:b w:val="0"/>
          <w:sz w:val="22"/>
          <w:szCs w:val="22"/>
        </w:rPr>
        <w:t xml:space="preserve">Maksymalny rozmiar plików przesyłanych za pośrednictwem dedykowanych formularzy </w:t>
      </w:r>
      <w:r>
        <w:rPr>
          <w:rFonts w:asciiTheme="minorHAnsi" w:hAnsiTheme="minorHAnsi" w:cs="Verdana"/>
          <w:b w:val="0"/>
          <w:sz w:val="22"/>
          <w:szCs w:val="22"/>
        </w:rPr>
        <w:br/>
      </w:r>
      <w:r w:rsidR="00934282" w:rsidRPr="002A54E9">
        <w:rPr>
          <w:rFonts w:asciiTheme="minorHAnsi" w:hAnsiTheme="minorHAnsi" w:cs="Verdana"/>
          <w:b w:val="0"/>
          <w:sz w:val="22"/>
          <w:szCs w:val="22"/>
        </w:rPr>
        <w:t>do: złożenia, zmiany, wycofania oferty</w:t>
      </w:r>
      <w:r w:rsidR="00934282" w:rsidRPr="00934282">
        <w:rPr>
          <w:rFonts w:asciiTheme="minorHAnsi" w:hAnsiTheme="minorHAnsi"/>
          <w:iCs/>
          <w:sz w:val="22"/>
          <w:szCs w:val="22"/>
        </w:rPr>
        <w:t xml:space="preserve"> </w:t>
      </w:r>
      <w:r w:rsidR="00934282" w:rsidRPr="002A54E9">
        <w:rPr>
          <w:rFonts w:asciiTheme="minorHAnsi" w:hAnsiTheme="minorHAnsi"/>
          <w:b w:val="0"/>
          <w:iCs/>
          <w:sz w:val="22"/>
          <w:szCs w:val="22"/>
        </w:rPr>
        <w:t xml:space="preserve">lub wniosku oraz do komunikacji wynosi 150 MB. </w:t>
      </w:r>
    </w:p>
    <w:p w14:paraId="3286C798" w14:textId="77777777" w:rsidR="00934282" w:rsidRDefault="002A54E9" w:rsidP="002A54E9">
      <w:pPr>
        <w:pStyle w:val="Tekstpodstawowy2"/>
        <w:ind w:left="705" w:hanging="705"/>
        <w:rPr>
          <w:rFonts w:asciiTheme="minorHAnsi" w:hAnsiTheme="minorHAnsi" w:cs="Verdana"/>
          <w:b w:val="0"/>
          <w:sz w:val="22"/>
          <w:szCs w:val="22"/>
        </w:rPr>
      </w:pPr>
      <w:r>
        <w:rPr>
          <w:rFonts w:asciiTheme="minorHAnsi" w:hAnsiTheme="minorHAnsi"/>
          <w:b w:val="0"/>
          <w:iCs/>
          <w:sz w:val="22"/>
          <w:szCs w:val="22"/>
        </w:rPr>
        <w:t>12.5</w:t>
      </w:r>
      <w:r>
        <w:rPr>
          <w:rFonts w:asciiTheme="minorHAnsi" w:hAnsiTheme="minorHAnsi"/>
          <w:b w:val="0"/>
          <w:iCs/>
          <w:sz w:val="22"/>
          <w:szCs w:val="22"/>
        </w:rPr>
        <w:tab/>
      </w:r>
      <w:r w:rsidR="00934282" w:rsidRPr="002A54E9">
        <w:rPr>
          <w:rFonts w:asciiTheme="minorHAnsi" w:hAnsiTheme="minorHAnsi" w:cs="Verdana"/>
          <w:b w:val="0"/>
          <w:sz w:val="22"/>
          <w:szCs w:val="22"/>
        </w:rPr>
        <w:t>Za datę przekazania oferty, wniosków, zawiadomień,  dokumentów elektronicznych, oświadczeń lub elektronicznych kopii dokumentów lub oświadczeń oraz innych informacji przyjmuje się datę ich przekazania na e</w:t>
      </w:r>
      <w:r w:rsidR="00656BB5" w:rsidRPr="002A54E9">
        <w:rPr>
          <w:rFonts w:asciiTheme="minorHAnsi" w:hAnsiTheme="minorHAnsi" w:cs="Verdana"/>
          <w:b w:val="0"/>
          <w:sz w:val="22"/>
          <w:szCs w:val="22"/>
        </w:rPr>
        <w:t>PUAP .</w:t>
      </w:r>
    </w:p>
    <w:p w14:paraId="77A3D607" w14:textId="77777777" w:rsidR="00656BB5" w:rsidRDefault="002A54E9" w:rsidP="002A54E9">
      <w:pPr>
        <w:pStyle w:val="Tekstpodstawowy2"/>
        <w:ind w:left="705" w:hanging="705"/>
        <w:rPr>
          <w:rFonts w:asciiTheme="minorHAnsi" w:hAnsiTheme="minorHAnsi"/>
          <w:b w:val="0"/>
          <w:iCs/>
          <w:sz w:val="22"/>
          <w:szCs w:val="22"/>
        </w:rPr>
      </w:pPr>
      <w:r>
        <w:rPr>
          <w:rFonts w:asciiTheme="minorHAnsi" w:hAnsiTheme="minorHAnsi" w:cs="Verdana"/>
          <w:b w:val="0"/>
          <w:sz w:val="22"/>
          <w:szCs w:val="22"/>
        </w:rPr>
        <w:t xml:space="preserve">12.6 </w:t>
      </w:r>
      <w:r>
        <w:rPr>
          <w:rFonts w:asciiTheme="minorHAnsi" w:hAnsiTheme="minorHAnsi"/>
          <w:b w:val="0"/>
          <w:iCs/>
          <w:sz w:val="22"/>
          <w:szCs w:val="22"/>
        </w:rPr>
        <w:tab/>
      </w:r>
      <w:r w:rsidR="00656BB5" w:rsidRPr="00437BCA">
        <w:rPr>
          <w:rFonts w:asciiTheme="minorHAnsi" w:hAnsiTheme="minorHAnsi"/>
          <w:b w:val="0"/>
          <w:iCs/>
          <w:sz w:val="22"/>
          <w:szCs w:val="22"/>
        </w:rPr>
        <w:t xml:space="preserve">Za datę przekazania wniosków, zawiadomień,  dokumentów elektronicznych, oświadczeń lub elektronicznych kopii dokumentów lub oświadczeń oraz innych informacji </w:t>
      </w:r>
      <w:r w:rsidR="00437BCA" w:rsidRPr="00437BCA">
        <w:rPr>
          <w:rFonts w:asciiTheme="minorHAnsi" w:hAnsiTheme="minorHAnsi"/>
          <w:b w:val="0"/>
          <w:iCs/>
          <w:sz w:val="22"/>
          <w:szCs w:val="22"/>
        </w:rPr>
        <w:br/>
      </w:r>
      <w:r w:rsidR="00656BB5" w:rsidRPr="00437BCA">
        <w:rPr>
          <w:rFonts w:asciiTheme="minorHAnsi" w:hAnsiTheme="minorHAnsi"/>
          <w:b w:val="0"/>
          <w:iCs/>
          <w:sz w:val="22"/>
          <w:szCs w:val="22"/>
        </w:rPr>
        <w:t>za pośrednictwem poczty elektronicznej przyjmuję się datę potwierdzenia dostarczenia wiadomości z serwera pocztowego Zamawiającego.</w:t>
      </w:r>
    </w:p>
    <w:p w14:paraId="10235BCD" w14:textId="04B40EDA" w:rsidR="00E45198" w:rsidRDefault="00437BCA" w:rsidP="00B81DAE">
      <w:pPr>
        <w:pStyle w:val="Tekstpodstawowy2"/>
        <w:ind w:left="705" w:hanging="705"/>
        <w:rPr>
          <w:rFonts w:asciiTheme="minorHAnsi" w:hAnsiTheme="minorHAnsi"/>
          <w:b w:val="0"/>
          <w:iCs/>
          <w:sz w:val="22"/>
          <w:szCs w:val="22"/>
        </w:rPr>
      </w:pPr>
      <w:r>
        <w:rPr>
          <w:rFonts w:asciiTheme="minorHAnsi" w:hAnsiTheme="minorHAnsi"/>
          <w:b w:val="0"/>
          <w:iCs/>
          <w:sz w:val="22"/>
          <w:szCs w:val="22"/>
        </w:rPr>
        <w:t xml:space="preserve">12.7 </w:t>
      </w:r>
      <w:r>
        <w:rPr>
          <w:rFonts w:asciiTheme="minorHAnsi" w:hAnsiTheme="minorHAnsi"/>
          <w:b w:val="0"/>
          <w:iCs/>
          <w:sz w:val="22"/>
          <w:szCs w:val="22"/>
        </w:rPr>
        <w:tab/>
      </w:r>
      <w:r w:rsidR="00934282" w:rsidRPr="00437BCA">
        <w:rPr>
          <w:rFonts w:asciiTheme="minorHAnsi" w:hAnsiTheme="minorHAnsi"/>
          <w:b w:val="0"/>
          <w:iCs/>
          <w:sz w:val="22"/>
          <w:szCs w:val="22"/>
        </w:rPr>
        <w:t xml:space="preserve">Identyfikator postępowania i klucz publiczny dla danego postępowania o udzielenie zamówienia dostępne są na </w:t>
      </w:r>
      <w:r w:rsidR="00934282" w:rsidRPr="00437BCA">
        <w:rPr>
          <w:rFonts w:asciiTheme="minorHAnsi" w:hAnsiTheme="minorHAnsi"/>
          <w:b w:val="0"/>
          <w:i/>
          <w:iCs/>
          <w:sz w:val="22"/>
          <w:szCs w:val="22"/>
        </w:rPr>
        <w:t>Liście wszystkich postępowań</w:t>
      </w:r>
      <w:r w:rsidR="00221A81">
        <w:rPr>
          <w:rFonts w:asciiTheme="minorHAnsi" w:hAnsiTheme="minorHAnsi"/>
          <w:b w:val="0"/>
          <w:iCs/>
          <w:sz w:val="22"/>
          <w:szCs w:val="22"/>
        </w:rPr>
        <w:t xml:space="preserve"> na miniPortalu. Klucz publiczny </w:t>
      </w:r>
      <w:r w:rsidR="00934282" w:rsidRPr="00437BCA">
        <w:rPr>
          <w:rFonts w:asciiTheme="minorHAnsi" w:hAnsiTheme="minorHAnsi"/>
          <w:b w:val="0"/>
          <w:iCs/>
          <w:sz w:val="22"/>
          <w:szCs w:val="22"/>
        </w:rPr>
        <w:t xml:space="preserve">stanowi załącznik do niniejszej SIWZ. </w:t>
      </w:r>
    </w:p>
    <w:p w14:paraId="37857448" w14:textId="38C41AD2" w:rsidR="00396B6E" w:rsidRPr="004E2F84" w:rsidRDefault="00B81DAE" w:rsidP="004E2F84">
      <w:pPr>
        <w:pStyle w:val="Tekstpodstawowy2"/>
        <w:ind w:left="705" w:hanging="705"/>
        <w:rPr>
          <w:rFonts w:asciiTheme="minorHAnsi" w:hAnsiTheme="minorHAnsi"/>
          <w:b w:val="0"/>
          <w:iCs/>
          <w:sz w:val="22"/>
          <w:szCs w:val="22"/>
        </w:rPr>
      </w:pPr>
      <w:r>
        <w:rPr>
          <w:rFonts w:asciiTheme="minorHAnsi" w:hAnsiTheme="minorHAnsi"/>
          <w:b w:val="0"/>
          <w:iCs/>
          <w:sz w:val="22"/>
          <w:szCs w:val="22"/>
        </w:rPr>
        <w:t>12. 8</w:t>
      </w:r>
      <w:r w:rsidR="00396B6E">
        <w:rPr>
          <w:rFonts w:asciiTheme="minorHAnsi" w:hAnsiTheme="minorHAnsi"/>
          <w:b w:val="0"/>
          <w:iCs/>
          <w:sz w:val="22"/>
          <w:szCs w:val="22"/>
        </w:rPr>
        <w:t xml:space="preserve"> </w:t>
      </w:r>
      <w:r w:rsidR="00396B6E">
        <w:rPr>
          <w:rFonts w:asciiTheme="minorHAnsi" w:hAnsiTheme="minorHAnsi"/>
          <w:b w:val="0"/>
          <w:iCs/>
          <w:sz w:val="22"/>
          <w:szCs w:val="22"/>
        </w:rPr>
        <w:tab/>
      </w:r>
      <w:r w:rsidR="00396B6E" w:rsidRPr="00437BCA">
        <w:rPr>
          <w:rFonts w:asciiTheme="minorHAnsi" w:hAnsiTheme="minorHAnsi"/>
          <w:b w:val="0"/>
          <w:iCs/>
          <w:sz w:val="22"/>
          <w:szCs w:val="22"/>
        </w:rPr>
        <w:t>Dokumenty elektroniczne, oświadczenia lub elektroniczne kopie dokumentów lub oświadczeń  składane są przez Wykonawcę za  pośrednictwem Formularza do komunikacji jako załączniki lub za pomocą poczty elektronicznej, na adres email</w:t>
      </w:r>
      <w:r w:rsidR="00010C16">
        <w:rPr>
          <w:rFonts w:asciiTheme="minorHAnsi" w:hAnsiTheme="minorHAnsi"/>
          <w:b w:val="0"/>
          <w:iCs/>
          <w:sz w:val="22"/>
          <w:szCs w:val="22"/>
        </w:rPr>
        <w:t>:</w:t>
      </w:r>
      <w:hyperlink r:id="rId16" w:history="1">
        <w:r w:rsidR="005663C3" w:rsidRPr="000A5BB1">
          <w:rPr>
            <w:rStyle w:val="Hipercze"/>
            <w:rFonts w:asciiTheme="minorHAnsi" w:hAnsiTheme="minorHAnsi" w:cstheme="minorHAnsi"/>
            <w:sz w:val="22"/>
            <w:szCs w:val="22"/>
          </w:rPr>
          <w:t>Zamowienia.Publiczne@mpec.krakow.pl</w:t>
        </w:r>
      </w:hyperlink>
      <w:r w:rsidR="00396B6E" w:rsidRPr="00CE6144">
        <w:rPr>
          <w:rFonts w:asciiTheme="minorHAnsi" w:hAnsiTheme="minorHAnsi" w:cstheme="minorHAnsi"/>
          <w:b w:val="0"/>
          <w:sz w:val="22"/>
          <w:szCs w:val="22"/>
        </w:rPr>
        <w:t xml:space="preserve"> </w:t>
      </w:r>
      <w:r w:rsidR="00396B6E" w:rsidRPr="00437BCA">
        <w:rPr>
          <w:b w:val="0"/>
        </w:rPr>
        <w:t xml:space="preserve"> </w:t>
      </w:r>
      <w:r w:rsidR="000A5BB1">
        <w:rPr>
          <w:rFonts w:asciiTheme="minorHAnsi" w:hAnsiTheme="minorHAnsi"/>
          <w:b w:val="0"/>
          <w:iCs/>
          <w:sz w:val="22"/>
          <w:szCs w:val="22"/>
        </w:rPr>
        <w:t xml:space="preserve">Sposób sporządzenia dokumentów </w:t>
      </w:r>
      <w:r w:rsidR="00396B6E" w:rsidRPr="00437BCA">
        <w:rPr>
          <w:rFonts w:asciiTheme="minorHAnsi" w:hAnsiTheme="minorHAnsi"/>
          <w:b w:val="0"/>
          <w:iCs/>
          <w:sz w:val="22"/>
          <w:szCs w:val="22"/>
        </w:rPr>
        <w:t xml:space="preserve">elektronicznych, oświadczeń lub elektronicznych kopii dokumentów lub oświadczeń musi być </w:t>
      </w:r>
      <w:r w:rsidR="00396B6E" w:rsidRPr="00437BCA">
        <w:rPr>
          <w:rFonts w:asciiTheme="minorHAnsi" w:hAnsiTheme="minorHAnsi"/>
          <w:b w:val="0"/>
          <w:iCs/>
          <w:sz w:val="22"/>
          <w:szCs w:val="22"/>
        </w:rPr>
        <w:lastRenderedPageBreak/>
        <w:t>zgody z wymaganiami</w:t>
      </w:r>
      <w:r w:rsidR="00991D0A">
        <w:rPr>
          <w:rFonts w:asciiTheme="minorHAnsi" w:hAnsiTheme="minorHAnsi"/>
          <w:b w:val="0"/>
          <w:iCs/>
          <w:sz w:val="22"/>
          <w:szCs w:val="22"/>
        </w:rPr>
        <w:t xml:space="preserve"> określonymi w R</w:t>
      </w:r>
      <w:r w:rsidR="00396B6E" w:rsidRPr="00437BCA">
        <w:rPr>
          <w:rFonts w:asciiTheme="minorHAnsi" w:hAnsiTheme="minorHAnsi"/>
          <w:b w:val="0"/>
          <w:iCs/>
          <w:sz w:val="22"/>
          <w:szCs w:val="22"/>
        </w:rPr>
        <w:t>ozporządzeniu Prezesa Rady Ministrów z dnia 27 czerwca 2017 r. w sprawie użycia środków komunikacji elektronicznej w postępowaniu o udzielenie zamówienia publicznego oraz udostępniania i przechowywania</w:t>
      </w:r>
      <w:r w:rsidR="00F21E76">
        <w:rPr>
          <w:rFonts w:asciiTheme="minorHAnsi" w:hAnsiTheme="minorHAnsi"/>
          <w:b w:val="0"/>
          <w:iCs/>
          <w:sz w:val="22"/>
          <w:szCs w:val="22"/>
        </w:rPr>
        <w:t xml:space="preserve"> dokumentów elektronicznych, R</w:t>
      </w:r>
      <w:r w:rsidR="00396B6E" w:rsidRPr="00437BCA">
        <w:rPr>
          <w:rFonts w:asciiTheme="minorHAnsi" w:hAnsiTheme="minorHAnsi"/>
          <w:b w:val="0"/>
          <w:iCs/>
          <w:sz w:val="22"/>
          <w:szCs w:val="22"/>
        </w:rPr>
        <w:t>ozporządzeniu Ministra Rozwoju z dnia 26 lipca 2016 r. w sprawie rodzajów dokumentów, jakich może żądać zamawiający od wykonawcy w postę</w:t>
      </w:r>
      <w:r w:rsidR="00F21E76">
        <w:rPr>
          <w:rFonts w:asciiTheme="minorHAnsi" w:hAnsiTheme="minorHAnsi"/>
          <w:b w:val="0"/>
          <w:iCs/>
          <w:sz w:val="22"/>
          <w:szCs w:val="22"/>
        </w:rPr>
        <w:t>powaniu o udzielenie zamówienia oraz R</w:t>
      </w:r>
      <w:r w:rsidR="00F21E76" w:rsidRPr="00F21E76">
        <w:rPr>
          <w:rFonts w:asciiTheme="minorHAnsi" w:hAnsiTheme="minorHAnsi"/>
          <w:b w:val="0"/>
          <w:iCs/>
          <w:sz w:val="22"/>
          <w:szCs w:val="22"/>
        </w:rPr>
        <w:t xml:space="preserve">ozporządzeniu Ministra </w:t>
      </w:r>
      <w:r w:rsidR="00F21E76">
        <w:rPr>
          <w:rFonts w:asciiTheme="minorHAnsi" w:hAnsiTheme="minorHAnsi"/>
          <w:b w:val="0"/>
          <w:iCs/>
          <w:sz w:val="22"/>
          <w:szCs w:val="22"/>
        </w:rPr>
        <w:t xml:space="preserve">Przedsiębiorczości i Technologii z dnia 16 października 2018 r. zmieniającego rozporządzenie </w:t>
      </w:r>
      <w:r w:rsidR="00F21E76" w:rsidRPr="00F21E76">
        <w:rPr>
          <w:rFonts w:asciiTheme="minorHAnsi" w:hAnsiTheme="minorHAnsi"/>
          <w:b w:val="0"/>
          <w:iCs/>
          <w:sz w:val="22"/>
          <w:szCs w:val="22"/>
        </w:rPr>
        <w:t>w sprawie rodzajów</w:t>
      </w:r>
      <w:r w:rsidR="002D06D6">
        <w:rPr>
          <w:rFonts w:asciiTheme="minorHAnsi" w:hAnsiTheme="minorHAnsi"/>
          <w:b w:val="0"/>
          <w:iCs/>
          <w:sz w:val="22"/>
          <w:szCs w:val="22"/>
        </w:rPr>
        <w:t xml:space="preserve"> dokumentów, jakich może żądać Zamawiający od W</w:t>
      </w:r>
      <w:r w:rsidR="00F21E76" w:rsidRPr="00F21E76">
        <w:rPr>
          <w:rFonts w:asciiTheme="minorHAnsi" w:hAnsiTheme="minorHAnsi"/>
          <w:b w:val="0"/>
          <w:iCs/>
          <w:sz w:val="22"/>
          <w:szCs w:val="22"/>
        </w:rPr>
        <w:t>ykonawcy w postępowaniu o udzielenie zamówienia</w:t>
      </w:r>
      <w:r w:rsidR="00F21E76">
        <w:rPr>
          <w:rFonts w:asciiTheme="minorHAnsi" w:hAnsiTheme="minorHAnsi"/>
          <w:b w:val="0"/>
          <w:iCs/>
          <w:sz w:val="22"/>
          <w:szCs w:val="22"/>
        </w:rPr>
        <w:t>.</w:t>
      </w:r>
    </w:p>
    <w:p w14:paraId="15CAB976" w14:textId="797AFABB" w:rsidR="00E45198" w:rsidRPr="00591E21" w:rsidRDefault="00B81DAE" w:rsidP="00E45198">
      <w:pPr>
        <w:pStyle w:val="Tekstpodstawowy2"/>
        <w:ind w:left="709" w:hanging="709"/>
        <w:rPr>
          <w:rFonts w:asciiTheme="minorHAnsi" w:hAnsiTheme="minorHAnsi"/>
          <w:b w:val="0"/>
          <w:iCs/>
          <w:sz w:val="22"/>
          <w:szCs w:val="22"/>
        </w:rPr>
      </w:pPr>
      <w:r>
        <w:rPr>
          <w:rFonts w:asciiTheme="minorHAnsi" w:hAnsiTheme="minorHAnsi" w:cs="Verdana"/>
          <w:b w:val="0"/>
          <w:sz w:val="22"/>
          <w:szCs w:val="22"/>
        </w:rPr>
        <w:t>12.9</w:t>
      </w:r>
      <w:r w:rsidR="00E45198" w:rsidRPr="00591E21">
        <w:rPr>
          <w:rFonts w:asciiTheme="minorHAnsi" w:hAnsiTheme="minorHAnsi" w:cs="Verdana"/>
          <w:b w:val="0"/>
          <w:sz w:val="22"/>
          <w:szCs w:val="22"/>
        </w:rPr>
        <w:t>.</w:t>
      </w:r>
      <w:r w:rsidR="00E45198" w:rsidRPr="00591E21">
        <w:rPr>
          <w:rFonts w:asciiTheme="minorHAnsi" w:hAnsiTheme="minorHAnsi" w:cs="Verdana"/>
          <w:b w:val="0"/>
          <w:sz w:val="22"/>
          <w:szCs w:val="22"/>
        </w:rPr>
        <w:tab/>
      </w:r>
      <w:r w:rsidR="00206B84">
        <w:rPr>
          <w:rFonts w:asciiTheme="minorHAnsi" w:hAnsiTheme="minorHAnsi" w:cs="Verdana"/>
          <w:b w:val="0"/>
          <w:sz w:val="22"/>
          <w:szCs w:val="22"/>
        </w:rPr>
        <w:t xml:space="preserve">Przekazanie </w:t>
      </w:r>
      <w:r w:rsidR="00206B84">
        <w:rPr>
          <w:rFonts w:asciiTheme="minorHAnsi" w:hAnsiTheme="minorHAnsi"/>
          <w:b w:val="0"/>
          <w:iCs/>
          <w:sz w:val="22"/>
          <w:szCs w:val="22"/>
        </w:rPr>
        <w:t xml:space="preserve">ofert następuje za pomocą środków komunikacji elektronicznej, </w:t>
      </w:r>
      <w:r w:rsidR="00161758">
        <w:rPr>
          <w:rFonts w:asciiTheme="minorHAnsi" w:hAnsiTheme="minorHAnsi"/>
          <w:b w:val="0"/>
          <w:iCs/>
          <w:sz w:val="22"/>
          <w:szCs w:val="22"/>
        </w:rPr>
        <w:t>w formie opisanej</w:t>
      </w:r>
      <w:r w:rsidR="00206B84">
        <w:rPr>
          <w:rFonts w:asciiTheme="minorHAnsi" w:hAnsiTheme="minorHAnsi"/>
          <w:b w:val="0"/>
          <w:iCs/>
          <w:sz w:val="22"/>
          <w:szCs w:val="22"/>
        </w:rPr>
        <w:t xml:space="preserve"> w pkt  </w:t>
      </w:r>
      <w:r w:rsidR="0074518D">
        <w:rPr>
          <w:rFonts w:asciiTheme="minorHAnsi" w:hAnsiTheme="minorHAnsi"/>
          <w:b w:val="0"/>
          <w:iCs/>
          <w:sz w:val="22"/>
          <w:szCs w:val="22"/>
        </w:rPr>
        <w:t>14</w:t>
      </w:r>
      <w:r w:rsidR="00C91205">
        <w:rPr>
          <w:rFonts w:asciiTheme="minorHAnsi" w:hAnsiTheme="minorHAnsi"/>
          <w:b w:val="0"/>
          <w:iCs/>
          <w:sz w:val="22"/>
          <w:szCs w:val="22"/>
        </w:rPr>
        <w:t xml:space="preserve"> SIWZ</w:t>
      </w:r>
      <w:r w:rsidR="0074518D">
        <w:rPr>
          <w:rFonts w:asciiTheme="minorHAnsi" w:hAnsiTheme="minorHAnsi"/>
          <w:b w:val="0"/>
          <w:iCs/>
          <w:sz w:val="22"/>
          <w:szCs w:val="22"/>
        </w:rPr>
        <w:t>.</w:t>
      </w:r>
    </w:p>
    <w:p w14:paraId="1D39AC66" w14:textId="16AD0FBE" w:rsidR="00E45198" w:rsidRPr="00591E21" w:rsidRDefault="00E45198" w:rsidP="006A1DEA">
      <w:pPr>
        <w:pStyle w:val="Tekstpodstawowy2"/>
        <w:ind w:left="709" w:hanging="709"/>
        <w:rPr>
          <w:rFonts w:asciiTheme="minorHAnsi" w:hAnsiTheme="minorHAnsi"/>
          <w:b w:val="0"/>
          <w:iCs/>
          <w:sz w:val="22"/>
          <w:szCs w:val="22"/>
        </w:rPr>
      </w:pPr>
      <w:r w:rsidRPr="00591E21">
        <w:rPr>
          <w:rFonts w:asciiTheme="minorHAnsi" w:hAnsiTheme="minorHAnsi"/>
          <w:b w:val="0"/>
          <w:iCs/>
          <w:sz w:val="22"/>
          <w:szCs w:val="22"/>
        </w:rPr>
        <w:t>12</w:t>
      </w:r>
      <w:r w:rsidR="00B81DAE">
        <w:rPr>
          <w:rFonts w:asciiTheme="minorHAnsi" w:hAnsiTheme="minorHAnsi"/>
          <w:b w:val="0"/>
          <w:iCs/>
          <w:sz w:val="22"/>
          <w:szCs w:val="22"/>
        </w:rPr>
        <w:t>.10</w:t>
      </w:r>
      <w:r w:rsidR="005346E5" w:rsidRPr="00591E21">
        <w:rPr>
          <w:rFonts w:asciiTheme="minorHAnsi" w:hAnsiTheme="minorHAnsi"/>
          <w:b w:val="0"/>
          <w:iCs/>
          <w:sz w:val="22"/>
          <w:szCs w:val="22"/>
        </w:rPr>
        <w:t>.</w:t>
      </w:r>
      <w:r w:rsidR="005346E5" w:rsidRPr="00591E21">
        <w:rPr>
          <w:rFonts w:asciiTheme="minorHAnsi" w:hAnsiTheme="minorHAnsi"/>
          <w:b w:val="0"/>
          <w:iCs/>
          <w:sz w:val="22"/>
          <w:szCs w:val="22"/>
        </w:rPr>
        <w:tab/>
      </w:r>
      <w:r w:rsidRPr="00591E21">
        <w:rPr>
          <w:rFonts w:asciiTheme="minorHAnsi" w:hAnsiTheme="minorHAnsi"/>
          <w:b w:val="0"/>
          <w:iCs/>
          <w:sz w:val="22"/>
          <w:szCs w:val="22"/>
        </w:rPr>
        <w:t xml:space="preserve">Zobowiązanie, o którym mowa </w:t>
      </w:r>
      <w:r w:rsidR="005346E5" w:rsidRPr="00591E21">
        <w:rPr>
          <w:rFonts w:asciiTheme="minorHAnsi" w:hAnsiTheme="minorHAnsi"/>
          <w:b w:val="0"/>
          <w:iCs/>
          <w:sz w:val="22"/>
          <w:szCs w:val="22"/>
        </w:rPr>
        <w:t xml:space="preserve">w pkt 10.2. </w:t>
      </w:r>
      <w:r w:rsidR="00DE6E4E">
        <w:rPr>
          <w:rFonts w:asciiTheme="minorHAnsi" w:hAnsiTheme="minorHAnsi"/>
          <w:b w:val="0"/>
          <w:iCs/>
          <w:sz w:val="22"/>
          <w:szCs w:val="22"/>
        </w:rPr>
        <w:t>SIWZ</w:t>
      </w:r>
      <w:r w:rsidR="005346E5" w:rsidRPr="00591E21">
        <w:rPr>
          <w:rFonts w:asciiTheme="minorHAnsi" w:hAnsiTheme="minorHAnsi"/>
          <w:b w:val="0"/>
          <w:iCs/>
          <w:sz w:val="22"/>
          <w:szCs w:val="22"/>
        </w:rPr>
        <w:t xml:space="preserve"> należy złożyć </w:t>
      </w:r>
      <w:r w:rsidRPr="00591E21">
        <w:rPr>
          <w:rFonts w:asciiTheme="minorHAnsi" w:hAnsiTheme="minorHAnsi"/>
          <w:b w:val="0"/>
          <w:iCs/>
          <w:sz w:val="22"/>
          <w:szCs w:val="22"/>
        </w:rPr>
        <w:t>w</w:t>
      </w:r>
      <w:r w:rsidR="006E5055">
        <w:rPr>
          <w:rFonts w:asciiTheme="minorHAnsi" w:hAnsiTheme="minorHAnsi"/>
          <w:b w:val="0"/>
          <w:iCs/>
          <w:sz w:val="22"/>
          <w:szCs w:val="22"/>
        </w:rPr>
        <w:t xml:space="preserve"> formie opisanej w pkt 12.11.</w:t>
      </w:r>
    </w:p>
    <w:p w14:paraId="4897984D" w14:textId="2469EF4B" w:rsidR="00E45198" w:rsidRPr="00C53121" w:rsidRDefault="00B81DAE" w:rsidP="00E45198">
      <w:pPr>
        <w:pStyle w:val="Tekstpodstawowy2"/>
        <w:ind w:left="709" w:hanging="709"/>
        <w:rPr>
          <w:rFonts w:asciiTheme="minorHAnsi" w:hAnsiTheme="minorHAnsi"/>
          <w:b w:val="0"/>
          <w:iCs/>
          <w:color w:val="000000" w:themeColor="text1"/>
          <w:sz w:val="22"/>
          <w:szCs w:val="22"/>
        </w:rPr>
      </w:pPr>
      <w:r>
        <w:rPr>
          <w:rFonts w:asciiTheme="minorHAnsi" w:hAnsiTheme="minorHAnsi" w:cs="Verdana"/>
          <w:b w:val="0"/>
          <w:sz w:val="22"/>
          <w:szCs w:val="22"/>
        </w:rPr>
        <w:t>12.11</w:t>
      </w:r>
      <w:r w:rsidR="00E45198" w:rsidRPr="00591E21">
        <w:rPr>
          <w:rFonts w:asciiTheme="minorHAnsi" w:hAnsiTheme="minorHAnsi" w:cs="Verdana"/>
          <w:b w:val="0"/>
          <w:sz w:val="22"/>
          <w:szCs w:val="22"/>
        </w:rPr>
        <w:t>.</w:t>
      </w:r>
      <w:r w:rsidR="00E45198" w:rsidRPr="00591E21">
        <w:rPr>
          <w:rFonts w:asciiTheme="minorHAnsi" w:hAnsiTheme="minorHAnsi" w:cs="Verdana"/>
          <w:b w:val="0"/>
          <w:sz w:val="22"/>
          <w:szCs w:val="22"/>
        </w:rPr>
        <w:tab/>
      </w:r>
      <w:r w:rsidR="00A04957" w:rsidRPr="00C53121">
        <w:rPr>
          <w:rFonts w:asciiTheme="minorHAnsi" w:hAnsiTheme="minorHAnsi"/>
          <w:b w:val="0"/>
          <w:iCs/>
          <w:color w:val="000000" w:themeColor="text1"/>
          <w:sz w:val="22"/>
          <w:szCs w:val="22"/>
        </w:rPr>
        <w:t>Dokumenty</w:t>
      </w:r>
      <w:r w:rsidRPr="00C53121">
        <w:rPr>
          <w:rFonts w:asciiTheme="minorHAnsi" w:hAnsiTheme="minorHAnsi"/>
          <w:b w:val="0"/>
          <w:iCs/>
          <w:color w:val="000000" w:themeColor="text1"/>
          <w:sz w:val="22"/>
          <w:szCs w:val="22"/>
        </w:rPr>
        <w:t xml:space="preserve"> lub oświad</w:t>
      </w:r>
      <w:r w:rsidR="006B4121">
        <w:rPr>
          <w:rFonts w:asciiTheme="minorHAnsi" w:hAnsiTheme="minorHAnsi"/>
          <w:b w:val="0"/>
          <w:iCs/>
          <w:color w:val="000000" w:themeColor="text1"/>
          <w:sz w:val="22"/>
          <w:szCs w:val="22"/>
        </w:rPr>
        <w:t>czenia, o których mowa w pkt 9.5 i 9.8</w:t>
      </w:r>
      <w:r w:rsidRPr="00C53121">
        <w:rPr>
          <w:rFonts w:asciiTheme="minorHAnsi" w:hAnsiTheme="minorHAnsi"/>
          <w:b w:val="0"/>
          <w:iCs/>
          <w:color w:val="000000" w:themeColor="text1"/>
          <w:sz w:val="22"/>
          <w:szCs w:val="22"/>
        </w:rPr>
        <w:t xml:space="preserve"> SIWZ</w:t>
      </w:r>
      <w:r w:rsidR="00E45198" w:rsidRPr="00C53121">
        <w:rPr>
          <w:rFonts w:asciiTheme="minorHAnsi" w:hAnsiTheme="minorHAnsi"/>
          <w:b w:val="0"/>
          <w:iCs/>
          <w:color w:val="000000" w:themeColor="text1"/>
          <w:sz w:val="22"/>
          <w:szCs w:val="22"/>
        </w:rPr>
        <w:t xml:space="preserve">, należy złożyć w oryginale </w:t>
      </w:r>
      <w:r w:rsidRPr="00C53121">
        <w:rPr>
          <w:rFonts w:asciiTheme="minorHAnsi" w:hAnsiTheme="minorHAnsi"/>
          <w:b w:val="0"/>
          <w:iCs/>
          <w:color w:val="000000" w:themeColor="text1"/>
          <w:sz w:val="22"/>
          <w:szCs w:val="22"/>
        </w:rPr>
        <w:br/>
      </w:r>
      <w:r w:rsidR="006A1DEA" w:rsidRPr="00C53121">
        <w:rPr>
          <w:rFonts w:asciiTheme="minorHAnsi" w:hAnsiTheme="minorHAnsi"/>
          <w:b w:val="0"/>
          <w:iCs/>
          <w:color w:val="000000" w:themeColor="text1"/>
          <w:sz w:val="22"/>
          <w:szCs w:val="22"/>
        </w:rPr>
        <w:t xml:space="preserve">w postaci dokumentu elektronicznego  lub w elektronicznej </w:t>
      </w:r>
      <w:r w:rsidR="00E45198" w:rsidRPr="00C53121">
        <w:rPr>
          <w:rFonts w:asciiTheme="minorHAnsi" w:hAnsiTheme="minorHAnsi"/>
          <w:b w:val="0"/>
          <w:iCs/>
          <w:color w:val="000000" w:themeColor="text1"/>
          <w:sz w:val="22"/>
          <w:szCs w:val="22"/>
        </w:rPr>
        <w:t xml:space="preserve">kopii </w:t>
      </w:r>
      <w:r w:rsidR="006A1DEA" w:rsidRPr="00C53121">
        <w:rPr>
          <w:rFonts w:asciiTheme="minorHAnsi" w:hAnsiTheme="minorHAnsi"/>
          <w:b w:val="0"/>
          <w:iCs/>
          <w:color w:val="000000" w:themeColor="text1"/>
          <w:sz w:val="22"/>
          <w:szCs w:val="22"/>
        </w:rPr>
        <w:t>dokumentu</w:t>
      </w:r>
      <w:r w:rsidRPr="00C53121">
        <w:rPr>
          <w:rFonts w:asciiTheme="minorHAnsi" w:hAnsiTheme="minorHAnsi"/>
          <w:b w:val="0"/>
          <w:iCs/>
          <w:color w:val="000000" w:themeColor="text1"/>
          <w:sz w:val="22"/>
          <w:szCs w:val="22"/>
        </w:rPr>
        <w:t xml:space="preserve"> lub oświadczenia</w:t>
      </w:r>
      <w:r w:rsidR="006A1DEA" w:rsidRPr="00C53121">
        <w:rPr>
          <w:rFonts w:asciiTheme="minorHAnsi" w:hAnsiTheme="minorHAnsi"/>
          <w:b w:val="0"/>
          <w:iCs/>
          <w:color w:val="000000" w:themeColor="text1"/>
          <w:sz w:val="22"/>
          <w:szCs w:val="22"/>
        </w:rPr>
        <w:t xml:space="preserve"> poświadczonej </w:t>
      </w:r>
      <w:r w:rsidR="00E45198" w:rsidRPr="00C53121">
        <w:rPr>
          <w:rFonts w:asciiTheme="minorHAnsi" w:hAnsiTheme="minorHAnsi"/>
          <w:b w:val="0"/>
          <w:iCs/>
          <w:color w:val="000000" w:themeColor="text1"/>
          <w:sz w:val="22"/>
          <w:szCs w:val="22"/>
        </w:rPr>
        <w:t>za zgodność z oryginałem.</w:t>
      </w:r>
    </w:p>
    <w:p w14:paraId="7ABA943E" w14:textId="7C5499FA" w:rsidR="00E45198" w:rsidRPr="00C53121" w:rsidRDefault="00E45198" w:rsidP="00776808">
      <w:pPr>
        <w:pStyle w:val="Tekstpodstawowy2"/>
        <w:ind w:left="709" w:hanging="1"/>
        <w:rPr>
          <w:rFonts w:asciiTheme="minorHAnsi" w:hAnsiTheme="minorHAnsi"/>
          <w:b w:val="0"/>
          <w:iCs/>
          <w:color w:val="000000" w:themeColor="text1"/>
          <w:sz w:val="22"/>
          <w:szCs w:val="22"/>
        </w:rPr>
      </w:pPr>
      <w:r w:rsidRPr="00C53121">
        <w:rPr>
          <w:rFonts w:asciiTheme="minorHAnsi" w:hAnsiTheme="minorHAnsi"/>
          <w:b w:val="0"/>
          <w:iCs/>
          <w:color w:val="000000" w:themeColor="text1"/>
          <w:sz w:val="22"/>
          <w:szCs w:val="22"/>
        </w:rPr>
        <w:t xml:space="preserve">Poświadczenia za zgodność z oryginałem dokonuje odpowiednio Wykonawca, podmiot, </w:t>
      </w:r>
      <w:r w:rsidR="00790D26" w:rsidRPr="00C53121">
        <w:rPr>
          <w:rFonts w:asciiTheme="minorHAnsi" w:hAnsiTheme="minorHAnsi"/>
          <w:b w:val="0"/>
          <w:iCs/>
          <w:color w:val="000000" w:themeColor="text1"/>
          <w:sz w:val="22"/>
          <w:szCs w:val="22"/>
        </w:rPr>
        <w:br/>
      </w:r>
      <w:r w:rsidRPr="00C53121">
        <w:rPr>
          <w:rFonts w:asciiTheme="minorHAnsi" w:hAnsiTheme="minorHAnsi"/>
          <w:b w:val="0"/>
          <w:iCs/>
          <w:color w:val="000000" w:themeColor="text1"/>
          <w:sz w:val="22"/>
          <w:szCs w:val="22"/>
        </w:rPr>
        <w:t>na którego zdolnościach lub sytuacji polega Wykonawca, Wyko</w:t>
      </w:r>
      <w:r w:rsidR="00744CA5" w:rsidRPr="00C53121">
        <w:rPr>
          <w:rFonts w:asciiTheme="minorHAnsi" w:hAnsiTheme="minorHAnsi"/>
          <w:b w:val="0"/>
          <w:iCs/>
          <w:color w:val="000000" w:themeColor="text1"/>
          <w:sz w:val="22"/>
          <w:szCs w:val="22"/>
        </w:rPr>
        <w:t>nawcy wspólnie ubiegający się o </w:t>
      </w:r>
      <w:r w:rsidRPr="00C53121">
        <w:rPr>
          <w:rFonts w:asciiTheme="minorHAnsi" w:hAnsiTheme="minorHAnsi"/>
          <w:b w:val="0"/>
          <w:iCs/>
          <w:color w:val="000000" w:themeColor="text1"/>
          <w:sz w:val="22"/>
          <w:szCs w:val="22"/>
        </w:rPr>
        <w:t>udzielenie zamówienia publicznego albo podwykonawca, w zakresie dokumentów</w:t>
      </w:r>
      <w:r w:rsidR="00776808" w:rsidRPr="00C53121">
        <w:rPr>
          <w:rFonts w:asciiTheme="minorHAnsi" w:hAnsiTheme="minorHAnsi"/>
          <w:b w:val="0"/>
          <w:iCs/>
          <w:color w:val="000000" w:themeColor="text1"/>
          <w:sz w:val="22"/>
          <w:szCs w:val="22"/>
        </w:rPr>
        <w:t xml:space="preserve"> lub oświadczeń</w:t>
      </w:r>
      <w:r w:rsidRPr="00C53121">
        <w:rPr>
          <w:rFonts w:asciiTheme="minorHAnsi" w:hAnsiTheme="minorHAnsi"/>
          <w:b w:val="0"/>
          <w:iCs/>
          <w:color w:val="000000" w:themeColor="text1"/>
          <w:sz w:val="22"/>
          <w:szCs w:val="22"/>
        </w:rPr>
        <w:t xml:space="preserve">, które każdego z nich dotyczą. </w:t>
      </w:r>
    </w:p>
    <w:p w14:paraId="62D5F94B" w14:textId="38F3DE87" w:rsidR="00E45198" w:rsidRPr="00C53121" w:rsidRDefault="00E45198" w:rsidP="00E45198">
      <w:pPr>
        <w:pStyle w:val="Tekstpodstawowy2"/>
        <w:ind w:left="709"/>
        <w:rPr>
          <w:rFonts w:asciiTheme="minorHAnsi" w:hAnsiTheme="minorHAnsi"/>
          <w:b w:val="0"/>
          <w:iCs/>
          <w:strike/>
          <w:color w:val="000000" w:themeColor="text1"/>
          <w:sz w:val="22"/>
          <w:szCs w:val="22"/>
        </w:rPr>
      </w:pPr>
      <w:r w:rsidRPr="00C53121">
        <w:rPr>
          <w:rFonts w:asciiTheme="minorHAnsi" w:hAnsiTheme="minorHAnsi"/>
          <w:b w:val="0"/>
          <w:iCs/>
          <w:color w:val="000000" w:themeColor="text1"/>
          <w:sz w:val="22"/>
          <w:szCs w:val="22"/>
        </w:rPr>
        <w:t>Poświadczenie za zgodność z oryginałem</w:t>
      </w:r>
      <w:r w:rsidR="00776808" w:rsidRPr="00C53121">
        <w:rPr>
          <w:rFonts w:asciiTheme="minorHAnsi" w:hAnsiTheme="minorHAnsi"/>
          <w:b w:val="0"/>
          <w:iCs/>
          <w:color w:val="000000" w:themeColor="text1"/>
          <w:sz w:val="22"/>
          <w:szCs w:val="22"/>
        </w:rPr>
        <w:t xml:space="preserve"> elektronicznej kopii dokumentu lub oświadczenia</w:t>
      </w:r>
      <w:r w:rsidR="00D71BCF" w:rsidRPr="00C53121">
        <w:rPr>
          <w:rFonts w:asciiTheme="minorHAnsi" w:hAnsiTheme="minorHAnsi"/>
          <w:b w:val="0"/>
          <w:iCs/>
          <w:color w:val="000000" w:themeColor="text1"/>
          <w:sz w:val="22"/>
          <w:szCs w:val="22"/>
        </w:rPr>
        <w:t>, następuje przy użyciu kwalifikowanego podpisu elektronicznego</w:t>
      </w:r>
      <w:r w:rsidR="005F0D15" w:rsidRPr="00C53121">
        <w:rPr>
          <w:rFonts w:asciiTheme="minorHAnsi" w:hAnsiTheme="minorHAnsi"/>
          <w:b w:val="0"/>
          <w:iCs/>
          <w:color w:val="000000" w:themeColor="text1"/>
          <w:sz w:val="22"/>
          <w:szCs w:val="22"/>
        </w:rPr>
        <w:t>.</w:t>
      </w:r>
      <w:r w:rsidRPr="00C53121">
        <w:rPr>
          <w:rFonts w:asciiTheme="minorHAnsi" w:hAnsiTheme="minorHAnsi"/>
          <w:b w:val="0"/>
          <w:iCs/>
          <w:color w:val="000000" w:themeColor="text1"/>
          <w:sz w:val="22"/>
          <w:szCs w:val="22"/>
        </w:rPr>
        <w:t xml:space="preserve"> </w:t>
      </w:r>
    </w:p>
    <w:p w14:paraId="45C9AC4E" w14:textId="1100A037"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w:t>
      </w:r>
      <w:r w:rsidR="00B81DAE">
        <w:rPr>
          <w:rFonts w:asciiTheme="minorHAnsi" w:hAnsiTheme="minorHAnsi" w:cs="Verdana"/>
          <w:b w:val="0"/>
          <w:sz w:val="22"/>
          <w:szCs w:val="22"/>
        </w:rPr>
        <w:t>12</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może żądać przedstawienia oryginału lub notarialnie </w:t>
      </w:r>
      <w:r w:rsidR="00790D26">
        <w:rPr>
          <w:rFonts w:asciiTheme="minorHAnsi" w:hAnsiTheme="minorHAnsi"/>
          <w:b w:val="0"/>
          <w:iCs/>
          <w:sz w:val="22"/>
          <w:szCs w:val="22"/>
        </w:rPr>
        <w:t>poświadczonej kopii dokumentów</w:t>
      </w:r>
      <w:r w:rsidR="005F0D15">
        <w:rPr>
          <w:rFonts w:asciiTheme="minorHAnsi" w:hAnsiTheme="minorHAnsi"/>
          <w:b w:val="0"/>
          <w:iCs/>
          <w:sz w:val="22"/>
          <w:szCs w:val="22"/>
        </w:rPr>
        <w:t xml:space="preserve"> lub </w:t>
      </w:r>
      <w:r w:rsidRPr="00591E21">
        <w:rPr>
          <w:rFonts w:asciiTheme="minorHAnsi" w:hAnsiTheme="minorHAnsi"/>
          <w:b w:val="0"/>
          <w:iCs/>
          <w:sz w:val="22"/>
          <w:szCs w:val="22"/>
        </w:rPr>
        <w:t>oświadczeń, wyłącznie wtedy, gdy złożona kopia jest nieczytelna lub budzi wątpliwości co do jej prawdziwości.</w:t>
      </w:r>
    </w:p>
    <w:p w14:paraId="64E4020D" w14:textId="3C237DEE" w:rsidR="00E45198"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w:t>
      </w:r>
      <w:r w:rsidR="00B81DAE">
        <w:rPr>
          <w:rFonts w:asciiTheme="minorHAnsi" w:hAnsiTheme="minorHAnsi" w:cs="Verdana"/>
          <w:b w:val="0"/>
          <w:sz w:val="22"/>
          <w:szCs w:val="22"/>
        </w:rPr>
        <w:t>13</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Pr="00591E21">
        <w:rPr>
          <w:rFonts w:asciiTheme="minorHAnsi" w:hAnsiTheme="minorHAnsi"/>
          <w:b w:val="0"/>
          <w:iCs/>
          <w:sz w:val="22"/>
          <w:szCs w:val="22"/>
        </w:rPr>
        <w:t>Dokumenty</w:t>
      </w:r>
      <w:r w:rsidR="003C1301">
        <w:rPr>
          <w:rFonts w:asciiTheme="minorHAnsi" w:hAnsiTheme="minorHAnsi"/>
          <w:b w:val="0"/>
          <w:iCs/>
          <w:sz w:val="22"/>
          <w:szCs w:val="22"/>
        </w:rPr>
        <w:t xml:space="preserve"> lub oświadczenia</w:t>
      </w:r>
      <w:r w:rsidRPr="00591E21">
        <w:rPr>
          <w:rFonts w:asciiTheme="minorHAnsi" w:hAnsiTheme="minorHAnsi"/>
          <w:b w:val="0"/>
          <w:iCs/>
          <w:sz w:val="22"/>
          <w:szCs w:val="22"/>
        </w:rPr>
        <w:t xml:space="preserve"> sporządzone w języku obcym są składane wraz z tłumaczeniem na język polski.</w:t>
      </w:r>
    </w:p>
    <w:p w14:paraId="1A2FA523" w14:textId="76C390FC" w:rsidR="004567D0" w:rsidRDefault="00437BCA" w:rsidP="00E45198">
      <w:pPr>
        <w:pStyle w:val="Tekstpodstawowy2"/>
        <w:ind w:left="709" w:hanging="709"/>
        <w:rPr>
          <w:rFonts w:asciiTheme="minorHAnsi" w:hAnsiTheme="minorHAnsi"/>
          <w:b w:val="0"/>
          <w:iCs/>
          <w:sz w:val="22"/>
          <w:szCs w:val="22"/>
        </w:rPr>
      </w:pPr>
      <w:r>
        <w:rPr>
          <w:rFonts w:asciiTheme="minorHAnsi" w:hAnsiTheme="minorHAnsi"/>
          <w:b w:val="0"/>
          <w:iCs/>
          <w:sz w:val="22"/>
          <w:szCs w:val="22"/>
        </w:rPr>
        <w:t>1</w:t>
      </w:r>
      <w:r w:rsidR="00B81DAE">
        <w:rPr>
          <w:rFonts w:asciiTheme="minorHAnsi" w:hAnsiTheme="minorHAnsi"/>
          <w:b w:val="0"/>
          <w:iCs/>
          <w:sz w:val="22"/>
          <w:szCs w:val="22"/>
        </w:rPr>
        <w:t>2.14</w:t>
      </w:r>
      <w:r w:rsidR="00EA7F2D">
        <w:rPr>
          <w:rFonts w:asciiTheme="minorHAnsi" w:hAnsiTheme="minorHAnsi"/>
          <w:b w:val="0"/>
          <w:iCs/>
          <w:sz w:val="22"/>
          <w:szCs w:val="22"/>
        </w:rPr>
        <w:t>.</w:t>
      </w:r>
      <w:r w:rsidR="00D77F0E">
        <w:rPr>
          <w:rFonts w:asciiTheme="minorHAnsi" w:hAnsiTheme="minorHAnsi"/>
          <w:b w:val="0"/>
          <w:iCs/>
          <w:sz w:val="22"/>
          <w:szCs w:val="22"/>
        </w:rPr>
        <w:t xml:space="preserve"> </w:t>
      </w:r>
      <w:r>
        <w:rPr>
          <w:rFonts w:asciiTheme="minorHAnsi" w:hAnsiTheme="minorHAnsi"/>
          <w:b w:val="0"/>
          <w:iCs/>
          <w:sz w:val="22"/>
          <w:szCs w:val="22"/>
        </w:rPr>
        <w:tab/>
      </w:r>
      <w:r w:rsidR="004567D0">
        <w:rPr>
          <w:rFonts w:asciiTheme="minorHAnsi" w:hAnsiTheme="minorHAnsi"/>
          <w:b w:val="0"/>
          <w:iCs/>
          <w:sz w:val="22"/>
          <w:szCs w:val="22"/>
        </w:rPr>
        <w:t>Do oferty</w:t>
      </w:r>
      <w:r w:rsidR="004567D0" w:rsidRPr="004567D0">
        <w:rPr>
          <w:rFonts w:asciiTheme="minorHAnsi" w:hAnsiTheme="minorHAnsi"/>
          <w:b w:val="0"/>
          <w:iCs/>
          <w:sz w:val="22"/>
          <w:szCs w:val="22"/>
        </w:rPr>
        <w:t xml:space="preserve"> należy dołączyć Jednolity Europejski Dokument Zamówienia</w:t>
      </w:r>
      <w:r w:rsidR="00EC042A">
        <w:rPr>
          <w:rFonts w:asciiTheme="minorHAnsi" w:hAnsiTheme="minorHAnsi"/>
          <w:b w:val="0"/>
          <w:iCs/>
          <w:sz w:val="22"/>
          <w:szCs w:val="22"/>
        </w:rPr>
        <w:t xml:space="preserve">, </w:t>
      </w:r>
      <w:r w:rsidR="004567D0" w:rsidRPr="004567D0">
        <w:rPr>
          <w:rFonts w:asciiTheme="minorHAnsi" w:hAnsiTheme="minorHAnsi"/>
          <w:b w:val="0"/>
          <w:iCs/>
          <w:sz w:val="22"/>
          <w:szCs w:val="22"/>
        </w:rPr>
        <w:t xml:space="preserve">w postaci elektronicznej opatrzonej kwalifikowanym podpisem elektronicznym, </w:t>
      </w:r>
      <w:r w:rsidR="004567D0">
        <w:rPr>
          <w:rFonts w:asciiTheme="minorHAnsi" w:hAnsiTheme="minorHAnsi"/>
          <w:b w:val="0"/>
          <w:iCs/>
          <w:sz w:val="22"/>
          <w:szCs w:val="22"/>
        </w:rPr>
        <w:t xml:space="preserve">wystawionym przez dostawcę kwalifikowanej usługi zaufania, będącego podmiotem świadczącym usługi certyfikacyjne – podpis elektroniczny, spełniające wymogi bezpieczeństwa określone </w:t>
      </w:r>
      <w:r w:rsidR="00975B47">
        <w:rPr>
          <w:rFonts w:asciiTheme="minorHAnsi" w:hAnsiTheme="minorHAnsi"/>
          <w:b w:val="0"/>
          <w:iCs/>
          <w:sz w:val="22"/>
          <w:szCs w:val="22"/>
        </w:rPr>
        <w:br/>
      </w:r>
      <w:r w:rsidR="006C7494">
        <w:rPr>
          <w:rFonts w:asciiTheme="minorHAnsi" w:hAnsiTheme="minorHAnsi"/>
          <w:b w:val="0"/>
          <w:iCs/>
          <w:sz w:val="22"/>
          <w:szCs w:val="22"/>
        </w:rPr>
        <w:t>w Ustawie</w:t>
      </w:r>
      <w:r w:rsidR="004567D0">
        <w:rPr>
          <w:rFonts w:asciiTheme="minorHAnsi" w:hAnsiTheme="minorHAnsi"/>
          <w:b w:val="0"/>
          <w:iCs/>
          <w:sz w:val="22"/>
          <w:szCs w:val="22"/>
        </w:rPr>
        <w:t xml:space="preserve"> z dnia 5 września 2016 r. – o usługach zaufania oraz identyfikacji elektronicznej, </w:t>
      </w:r>
      <w:r w:rsidR="00975B47">
        <w:rPr>
          <w:rFonts w:asciiTheme="minorHAnsi" w:hAnsiTheme="minorHAnsi"/>
          <w:b w:val="0"/>
          <w:iCs/>
          <w:sz w:val="22"/>
          <w:szCs w:val="22"/>
        </w:rPr>
        <w:br/>
      </w:r>
      <w:r w:rsidR="004567D0" w:rsidRPr="004567D0">
        <w:rPr>
          <w:rFonts w:asciiTheme="minorHAnsi" w:hAnsiTheme="minorHAnsi"/>
          <w:b w:val="0"/>
          <w:iCs/>
          <w:sz w:val="22"/>
          <w:szCs w:val="22"/>
        </w:rPr>
        <w:t>a następnie wraz z plikami stanowiącymi ofertę skompresować do jednego pliku archiwum (ZIP).</w:t>
      </w:r>
    </w:p>
    <w:p w14:paraId="30DEDF38" w14:textId="5645CD6B" w:rsidR="004567D0" w:rsidRPr="00437BCA" w:rsidRDefault="00437BCA" w:rsidP="00437BCA">
      <w:pPr>
        <w:pStyle w:val="Tekstpodstawowy2"/>
        <w:ind w:left="709" w:hanging="709"/>
        <w:rPr>
          <w:rFonts w:asciiTheme="minorHAnsi" w:hAnsiTheme="minorHAnsi"/>
          <w:b w:val="0"/>
          <w:iCs/>
          <w:sz w:val="22"/>
          <w:szCs w:val="22"/>
        </w:rPr>
      </w:pPr>
      <w:r>
        <w:rPr>
          <w:rFonts w:asciiTheme="minorHAnsi" w:hAnsiTheme="minorHAnsi"/>
          <w:b w:val="0"/>
          <w:iCs/>
          <w:sz w:val="22"/>
          <w:szCs w:val="22"/>
        </w:rPr>
        <w:t xml:space="preserve">              </w:t>
      </w:r>
      <w:r w:rsidR="004567D0">
        <w:rPr>
          <w:rFonts w:asciiTheme="minorHAnsi" w:hAnsiTheme="minorHAnsi"/>
          <w:b w:val="0"/>
          <w:iCs/>
          <w:sz w:val="22"/>
          <w:szCs w:val="22"/>
        </w:rPr>
        <w:t xml:space="preserve">Wykonawca wypełnia JEDZ tworząc dokument elektroniczny. </w:t>
      </w:r>
      <w:r>
        <w:rPr>
          <w:rFonts w:asciiTheme="minorHAnsi" w:hAnsiTheme="minorHAnsi"/>
          <w:b w:val="0"/>
          <w:iCs/>
          <w:sz w:val="22"/>
          <w:szCs w:val="22"/>
        </w:rPr>
        <w:t xml:space="preserve">Może korzystać z narzędzia ESPD </w:t>
      </w:r>
      <w:r w:rsidR="004567D0">
        <w:rPr>
          <w:rFonts w:asciiTheme="minorHAnsi" w:hAnsiTheme="minorHAnsi"/>
          <w:b w:val="0"/>
          <w:iCs/>
          <w:sz w:val="22"/>
          <w:szCs w:val="22"/>
        </w:rPr>
        <w:t xml:space="preserve">lub innych dostępnych narzędzi lub oprogramowania, które umożliwiają wypełnienie JEDZ i utworzenie dokumentu elektronicznego, </w:t>
      </w:r>
      <w:r w:rsidR="004567D0" w:rsidRPr="004567D0">
        <w:rPr>
          <w:rFonts w:asciiTheme="minorHAnsi" w:hAnsiTheme="minorHAnsi"/>
          <w:b w:val="0"/>
          <w:iCs/>
          <w:sz w:val="22"/>
          <w:szCs w:val="22"/>
        </w:rPr>
        <w:t xml:space="preserve">w szczególności w jednym z formatów, </w:t>
      </w:r>
      <w:r w:rsidR="004567D0">
        <w:rPr>
          <w:rFonts w:asciiTheme="minorHAnsi" w:hAnsiTheme="minorHAnsi"/>
          <w:b w:val="0"/>
          <w:iCs/>
          <w:sz w:val="22"/>
          <w:szCs w:val="22"/>
        </w:rPr>
        <w:t>jak wskazano poniżej.</w:t>
      </w:r>
    </w:p>
    <w:p w14:paraId="71264753" w14:textId="77777777" w:rsidR="004E2F84" w:rsidRDefault="004E2F84" w:rsidP="004E2F84">
      <w:pPr>
        <w:pStyle w:val="Tekstpodstawowy2"/>
        <w:ind w:left="690"/>
        <w:rPr>
          <w:rFonts w:asciiTheme="minorHAnsi" w:hAnsiTheme="minorHAnsi"/>
          <w:b w:val="0"/>
          <w:iCs/>
          <w:sz w:val="22"/>
          <w:szCs w:val="22"/>
        </w:rPr>
      </w:pPr>
      <w:r>
        <w:rPr>
          <w:rFonts w:asciiTheme="minorHAnsi" w:hAnsiTheme="minorHAnsi"/>
          <w:b w:val="0"/>
          <w:iCs/>
          <w:sz w:val="22"/>
          <w:szCs w:val="22"/>
        </w:rPr>
        <w:t>Po stworzeniu lub wygenerowaniu przez Wykonawcę dokumentu elektronicznego JEDZ, Wykonawca podpisuje ww. dokument kwalifikowanym podpisem elektronicznym.</w:t>
      </w:r>
    </w:p>
    <w:p w14:paraId="648B2F24" w14:textId="6DAB3527" w:rsidR="00D77F0E" w:rsidRDefault="00D77F0E" w:rsidP="00437BCA">
      <w:pPr>
        <w:pStyle w:val="Tekstpodstawowy2"/>
        <w:ind w:left="690"/>
        <w:rPr>
          <w:rFonts w:asciiTheme="minorHAnsi" w:hAnsiTheme="minorHAnsi"/>
          <w:b w:val="0"/>
          <w:iCs/>
          <w:sz w:val="22"/>
          <w:szCs w:val="22"/>
        </w:rPr>
      </w:pPr>
      <w:r>
        <w:rPr>
          <w:rFonts w:asciiTheme="minorHAnsi" w:hAnsiTheme="minorHAnsi"/>
          <w:b w:val="0"/>
          <w:iCs/>
          <w:sz w:val="22"/>
          <w:szCs w:val="22"/>
        </w:rPr>
        <w:t>Oświadczenia podmiotów sk</w:t>
      </w:r>
      <w:r w:rsidR="005212DF">
        <w:rPr>
          <w:rFonts w:asciiTheme="minorHAnsi" w:hAnsiTheme="minorHAnsi"/>
          <w:b w:val="0"/>
          <w:iCs/>
          <w:sz w:val="22"/>
          <w:szCs w:val="22"/>
        </w:rPr>
        <w:t>ładających ofertę wspólnie oraz</w:t>
      </w:r>
      <w:r w:rsidR="007E7AA2">
        <w:rPr>
          <w:rFonts w:asciiTheme="minorHAnsi" w:hAnsiTheme="minorHAnsi"/>
          <w:b w:val="0"/>
          <w:iCs/>
          <w:sz w:val="22"/>
          <w:szCs w:val="22"/>
        </w:rPr>
        <w:t xml:space="preserve"> </w:t>
      </w:r>
      <w:r>
        <w:rPr>
          <w:rFonts w:asciiTheme="minorHAnsi" w:hAnsiTheme="minorHAnsi"/>
          <w:b w:val="0"/>
          <w:iCs/>
          <w:sz w:val="22"/>
          <w:szCs w:val="22"/>
        </w:rPr>
        <w:t>podmi</w:t>
      </w:r>
      <w:r w:rsidR="007E7AA2">
        <w:rPr>
          <w:rFonts w:asciiTheme="minorHAnsi" w:hAnsiTheme="minorHAnsi"/>
          <w:b w:val="0"/>
          <w:iCs/>
          <w:sz w:val="22"/>
          <w:szCs w:val="22"/>
        </w:rPr>
        <w:t xml:space="preserve">otów udostępniających potencjał </w:t>
      </w:r>
      <w:r>
        <w:rPr>
          <w:rFonts w:asciiTheme="minorHAnsi" w:hAnsiTheme="minorHAnsi"/>
          <w:b w:val="0"/>
          <w:iCs/>
          <w:sz w:val="22"/>
          <w:szCs w:val="22"/>
        </w:rPr>
        <w:t>składane na formularzu JEDZ powinny mieć formę dokumentu elektronicznego, podpisanego kwalifikowanym podpis</w:t>
      </w:r>
      <w:r w:rsidR="00096265">
        <w:rPr>
          <w:rFonts w:asciiTheme="minorHAnsi" w:hAnsiTheme="minorHAnsi"/>
          <w:b w:val="0"/>
          <w:iCs/>
          <w:sz w:val="22"/>
          <w:szCs w:val="22"/>
        </w:rPr>
        <w:t>em elektronicznym przez każdego z nich w zakresie w jakim potwierdzają okoliczności, o których mowa w treści art. 22 ust. 1 ustawy Pzp.</w:t>
      </w:r>
      <w:r w:rsidR="000867E7">
        <w:rPr>
          <w:rFonts w:asciiTheme="minorHAnsi" w:hAnsiTheme="minorHAnsi"/>
          <w:b w:val="0"/>
          <w:iCs/>
          <w:sz w:val="22"/>
          <w:szCs w:val="22"/>
        </w:rPr>
        <w:t xml:space="preserve"> </w:t>
      </w:r>
      <w:r w:rsidR="000867E7">
        <w:rPr>
          <w:rFonts w:asciiTheme="minorHAnsi" w:hAnsiTheme="minorHAnsi"/>
          <w:b w:val="0"/>
          <w:iCs/>
          <w:sz w:val="22"/>
          <w:szCs w:val="22"/>
        </w:rPr>
        <w:lastRenderedPageBreak/>
        <w:t>Analogiczny wymóg dotyczy JEDZ składanego przez podwykonawców, na p</w:t>
      </w:r>
      <w:r w:rsidR="00EC6C52">
        <w:rPr>
          <w:rFonts w:asciiTheme="minorHAnsi" w:hAnsiTheme="minorHAnsi"/>
          <w:b w:val="0"/>
          <w:iCs/>
          <w:sz w:val="22"/>
          <w:szCs w:val="22"/>
        </w:rPr>
        <w:t>odstawie art. 25a ust. 5 pkt 1 u</w:t>
      </w:r>
      <w:r w:rsidR="000867E7">
        <w:rPr>
          <w:rFonts w:asciiTheme="minorHAnsi" w:hAnsiTheme="minorHAnsi"/>
          <w:b w:val="0"/>
          <w:iCs/>
          <w:sz w:val="22"/>
          <w:szCs w:val="22"/>
        </w:rPr>
        <w:t>stawy Pzp.</w:t>
      </w:r>
    </w:p>
    <w:p w14:paraId="4A9C58CF" w14:textId="2C0A47FD" w:rsidR="00896816" w:rsidRDefault="008E78D5" w:rsidP="00437BCA">
      <w:pPr>
        <w:pStyle w:val="Tekstpodstawowy2"/>
        <w:ind w:left="709" w:hanging="709"/>
        <w:rPr>
          <w:rFonts w:asciiTheme="minorHAnsi" w:hAnsiTheme="minorHAnsi"/>
          <w:b w:val="0"/>
          <w:iCs/>
          <w:sz w:val="22"/>
          <w:szCs w:val="22"/>
        </w:rPr>
      </w:pPr>
      <w:r>
        <w:rPr>
          <w:rFonts w:asciiTheme="minorHAnsi" w:hAnsiTheme="minorHAnsi"/>
          <w:b w:val="0"/>
          <w:iCs/>
          <w:sz w:val="22"/>
          <w:szCs w:val="22"/>
        </w:rPr>
        <w:t>12.15</w:t>
      </w:r>
      <w:r w:rsidR="00437BCA">
        <w:rPr>
          <w:rFonts w:asciiTheme="minorHAnsi" w:hAnsiTheme="minorHAnsi"/>
          <w:iCs/>
          <w:sz w:val="22"/>
          <w:szCs w:val="22"/>
        </w:rPr>
        <w:t xml:space="preserve">  </w:t>
      </w:r>
      <w:r w:rsidR="00896816">
        <w:rPr>
          <w:rFonts w:asciiTheme="minorHAnsi" w:hAnsiTheme="minorHAnsi"/>
          <w:b w:val="0"/>
          <w:iCs/>
          <w:sz w:val="22"/>
          <w:szCs w:val="22"/>
        </w:rPr>
        <w:t>Zamawiający dopuszcza w szczególności następujący format przesyłanych</w:t>
      </w:r>
      <w:r w:rsidR="00B22879">
        <w:rPr>
          <w:rFonts w:asciiTheme="minorHAnsi" w:hAnsiTheme="minorHAnsi"/>
          <w:b w:val="0"/>
          <w:iCs/>
          <w:sz w:val="22"/>
          <w:szCs w:val="22"/>
        </w:rPr>
        <w:t xml:space="preserve"> danych: .p</w:t>
      </w:r>
      <w:r w:rsidR="004567D0">
        <w:rPr>
          <w:rFonts w:asciiTheme="minorHAnsi" w:hAnsiTheme="minorHAnsi"/>
          <w:b w:val="0"/>
          <w:iCs/>
          <w:sz w:val="22"/>
          <w:szCs w:val="22"/>
        </w:rPr>
        <w:t>df .doc, .docx, rtf, .xps, .odt, przy czym Zamawiający zaleca wykorzystanie plików w formacie .pdf.</w:t>
      </w:r>
    </w:p>
    <w:p w14:paraId="6B07EA25" w14:textId="4096ACEA" w:rsidR="004567D0" w:rsidRPr="00437BCA" w:rsidRDefault="008E78D5" w:rsidP="00B22879">
      <w:pPr>
        <w:pStyle w:val="Tekstpodstawowy2"/>
        <w:ind w:left="851" w:hanging="851"/>
        <w:rPr>
          <w:rFonts w:asciiTheme="minorHAnsi" w:hAnsiTheme="minorHAnsi"/>
          <w:b w:val="0"/>
          <w:iCs/>
          <w:sz w:val="22"/>
          <w:szCs w:val="22"/>
        </w:rPr>
      </w:pPr>
      <w:r>
        <w:rPr>
          <w:rFonts w:asciiTheme="minorHAnsi" w:hAnsiTheme="minorHAnsi"/>
          <w:b w:val="0"/>
          <w:iCs/>
          <w:sz w:val="22"/>
          <w:szCs w:val="22"/>
        </w:rPr>
        <w:t>12.16</w:t>
      </w:r>
      <w:r w:rsidR="004567D0" w:rsidRPr="00437BCA">
        <w:rPr>
          <w:rFonts w:asciiTheme="minorHAnsi" w:hAnsiTheme="minorHAnsi"/>
          <w:b w:val="0"/>
          <w:iCs/>
          <w:sz w:val="22"/>
          <w:szCs w:val="22"/>
        </w:rPr>
        <w:t xml:space="preserve">  </w:t>
      </w:r>
      <w:r w:rsidR="00D57C87">
        <w:rPr>
          <w:rFonts w:asciiTheme="minorHAnsi" w:hAnsiTheme="minorHAnsi"/>
          <w:b w:val="0"/>
          <w:iCs/>
          <w:sz w:val="22"/>
          <w:szCs w:val="22"/>
        </w:rPr>
        <w:t xml:space="preserve"> </w:t>
      </w:r>
      <w:r w:rsidR="004567D0" w:rsidRPr="00437BCA">
        <w:rPr>
          <w:rFonts w:asciiTheme="minorHAnsi" w:hAnsiTheme="minorHAnsi"/>
          <w:b w:val="0"/>
          <w:iCs/>
          <w:sz w:val="22"/>
          <w:szCs w:val="22"/>
        </w:rPr>
        <w:t>Zalecenia Zamawiającego odnośnie kwalifikowanego podpisu elektronicznego:</w:t>
      </w:r>
    </w:p>
    <w:p w14:paraId="29AE6B54" w14:textId="77777777" w:rsidR="004567D0" w:rsidRPr="00437BCA" w:rsidRDefault="004567D0" w:rsidP="00437BCA">
      <w:pPr>
        <w:pStyle w:val="Tekstpodstawowy2"/>
        <w:ind w:left="1560" w:hanging="851"/>
        <w:rPr>
          <w:rFonts w:asciiTheme="minorHAnsi" w:hAnsiTheme="minorHAnsi"/>
          <w:b w:val="0"/>
          <w:iCs/>
          <w:sz w:val="22"/>
          <w:szCs w:val="22"/>
        </w:rPr>
      </w:pPr>
      <w:r w:rsidRPr="00437BCA">
        <w:rPr>
          <w:rFonts w:asciiTheme="minorHAnsi" w:hAnsiTheme="minorHAnsi"/>
          <w:b w:val="0"/>
          <w:iCs/>
          <w:sz w:val="22"/>
          <w:szCs w:val="22"/>
        </w:rPr>
        <w:t>- dla dokumentów w formacie „pdf” zaleca się podpis w formacie PAdES,</w:t>
      </w:r>
    </w:p>
    <w:p w14:paraId="23583FEC" w14:textId="77777777" w:rsidR="004567D0" w:rsidRDefault="004567D0" w:rsidP="00437BCA">
      <w:pPr>
        <w:pStyle w:val="Tekstpodstawowy2"/>
        <w:ind w:left="1560" w:hanging="851"/>
        <w:rPr>
          <w:rFonts w:asciiTheme="minorHAnsi" w:hAnsiTheme="minorHAnsi"/>
          <w:b w:val="0"/>
          <w:iCs/>
          <w:sz w:val="22"/>
          <w:szCs w:val="22"/>
        </w:rPr>
      </w:pPr>
      <w:r w:rsidRPr="00437BCA">
        <w:rPr>
          <w:rFonts w:asciiTheme="minorHAnsi" w:hAnsiTheme="minorHAnsi"/>
          <w:b w:val="0"/>
          <w:iCs/>
          <w:sz w:val="22"/>
          <w:szCs w:val="22"/>
        </w:rPr>
        <w:t>- dokumenty w formacie innym niż</w:t>
      </w:r>
      <w:r w:rsidR="001356F7" w:rsidRPr="00437BCA">
        <w:rPr>
          <w:rFonts w:asciiTheme="minorHAnsi" w:hAnsiTheme="minorHAnsi"/>
          <w:b w:val="0"/>
          <w:iCs/>
          <w:sz w:val="22"/>
          <w:szCs w:val="22"/>
        </w:rPr>
        <w:t xml:space="preserve"> „</w:t>
      </w:r>
      <w:r w:rsidRPr="00437BCA">
        <w:rPr>
          <w:rFonts w:asciiTheme="minorHAnsi" w:hAnsiTheme="minorHAnsi"/>
          <w:b w:val="0"/>
          <w:iCs/>
          <w:sz w:val="22"/>
          <w:szCs w:val="22"/>
        </w:rPr>
        <w:t>pdf” zaleca się podpisywać formatem XAdES</w:t>
      </w:r>
      <w:r w:rsidR="001356F7" w:rsidRPr="00437BCA">
        <w:rPr>
          <w:rFonts w:asciiTheme="minorHAnsi" w:hAnsiTheme="minorHAnsi"/>
          <w:b w:val="0"/>
          <w:iCs/>
          <w:sz w:val="22"/>
          <w:szCs w:val="22"/>
        </w:rPr>
        <w:t>.</w:t>
      </w:r>
    </w:p>
    <w:p w14:paraId="4ECD66FA" w14:textId="77777777" w:rsidR="00765008" w:rsidRPr="00396B6E" w:rsidRDefault="00765008" w:rsidP="008E78D5">
      <w:pPr>
        <w:pStyle w:val="Tekstpodstawowy2"/>
        <w:rPr>
          <w:rFonts w:asciiTheme="minorHAnsi" w:hAnsiTheme="minorHAnsi"/>
          <w:b w:val="0"/>
          <w:iCs/>
          <w:strike/>
          <w:sz w:val="22"/>
          <w:szCs w:val="22"/>
        </w:rPr>
      </w:pPr>
    </w:p>
    <w:p w14:paraId="38F46986" w14:textId="77777777" w:rsidR="00E45198" w:rsidRPr="00591E21" w:rsidRDefault="00E45198" w:rsidP="00B275E2">
      <w:pPr>
        <w:pStyle w:val="Tekstpodstawowy2"/>
        <w:pBdr>
          <w:top w:val="single" w:sz="4" w:space="1" w:color="auto"/>
          <w:left w:val="single" w:sz="4" w:space="4" w:color="auto"/>
          <w:bottom w:val="single" w:sz="4" w:space="1" w:color="auto"/>
          <w:right w:val="single" w:sz="4" w:space="4" w:color="auto"/>
        </w:pBdr>
        <w:ind w:left="709" w:hanging="709"/>
        <w:rPr>
          <w:rFonts w:asciiTheme="minorHAnsi" w:hAnsiTheme="minorHAnsi"/>
          <w:sz w:val="22"/>
          <w:szCs w:val="22"/>
        </w:rPr>
      </w:pPr>
      <w:r w:rsidRPr="00591E21">
        <w:rPr>
          <w:rFonts w:asciiTheme="minorHAnsi" w:hAnsiTheme="minorHAnsi"/>
          <w:sz w:val="22"/>
          <w:szCs w:val="22"/>
        </w:rPr>
        <w:t>13.</w:t>
      </w:r>
      <w:r w:rsidRPr="00591E21">
        <w:rPr>
          <w:rFonts w:asciiTheme="minorHAnsi" w:hAnsiTheme="minorHAnsi"/>
          <w:sz w:val="22"/>
          <w:szCs w:val="22"/>
        </w:rPr>
        <w:tab/>
        <w:t xml:space="preserve">UDZIELANIE WYJAŚNIEŃ TREŚCI SIWZ </w:t>
      </w:r>
    </w:p>
    <w:p w14:paraId="13811851" w14:textId="1EBE09C3"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13.1.</w:t>
      </w:r>
      <w:r w:rsidRPr="00591E21">
        <w:rPr>
          <w:rFonts w:asciiTheme="minorHAnsi" w:hAnsiTheme="minorHAnsi"/>
          <w:sz w:val="22"/>
          <w:szCs w:val="22"/>
        </w:rPr>
        <w:tab/>
      </w:r>
      <w:r w:rsidR="00002D81">
        <w:rPr>
          <w:rFonts w:asciiTheme="minorHAnsi" w:hAnsiTheme="minorHAnsi"/>
          <w:sz w:val="22"/>
          <w:szCs w:val="22"/>
        </w:rPr>
        <w:t xml:space="preserve">Wykonawca </w:t>
      </w:r>
      <w:r w:rsidRPr="00591E21">
        <w:rPr>
          <w:rFonts w:asciiTheme="minorHAnsi" w:hAnsiTheme="minorHAnsi"/>
          <w:sz w:val="22"/>
          <w:szCs w:val="22"/>
        </w:rPr>
        <w:t>może zwrócić się do Zamawiającego o wyjaśnienie treści specyfikacji istotnych warunków zamówi</w:t>
      </w:r>
      <w:r w:rsidR="00C06646">
        <w:rPr>
          <w:rFonts w:asciiTheme="minorHAnsi" w:hAnsiTheme="minorHAnsi"/>
          <w:sz w:val="22"/>
          <w:szCs w:val="22"/>
        </w:rPr>
        <w:t>enia (SIWZ), kierując wniosek za pośrednictwem</w:t>
      </w:r>
      <w:r w:rsidRPr="00591E21">
        <w:rPr>
          <w:rFonts w:asciiTheme="minorHAnsi" w:hAnsiTheme="minorHAnsi"/>
          <w:sz w:val="22"/>
          <w:szCs w:val="22"/>
        </w:rPr>
        <w:t xml:space="preserve"> </w:t>
      </w:r>
      <w:r w:rsidR="00C06646">
        <w:rPr>
          <w:rFonts w:asciiTheme="minorHAnsi" w:hAnsiTheme="minorHAnsi"/>
          <w:iCs/>
          <w:sz w:val="22"/>
          <w:szCs w:val="22"/>
        </w:rPr>
        <w:t xml:space="preserve">miniPortalu https://miniportal.uzp.gov.pl/, ePUAPu </w:t>
      </w:r>
      <w:hyperlink r:id="rId17" w:history="1">
        <w:r w:rsidR="00C06646" w:rsidRPr="007E3197">
          <w:rPr>
            <w:rStyle w:val="Hipercze"/>
            <w:rFonts w:asciiTheme="minorHAnsi" w:hAnsiTheme="minorHAnsi"/>
            <w:iCs/>
            <w:sz w:val="22"/>
            <w:szCs w:val="22"/>
          </w:rPr>
          <w:t>https://epuap.gov.pl/wps/portal</w:t>
        </w:r>
      </w:hyperlink>
      <w:r w:rsidR="00C06646">
        <w:rPr>
          <w:rFonts w:asciiTheme="minorHAnsi" w:hAnsiTheme="minorHAnsi"/>
          <w:iCs/>
          <w:sz w:val="22"/>
          <w:szCs w:val="22"/>
        </w:rPr>
        <w:t xml:space="preserve"> lub poczty elektronicznej</w:t>
      </w:r>
      <w:r w:rsidR="002058F8">
        <w:rPr>
          <w:rFonts w:asciiTheme="minorHAnsi" w:hAnsiTheme="minorHAnsi"/>
          <w:iCs/>
          <w:sz w:val="22"/>
          <w:szCs w:val="22"/>
        </w:rPr>
        <w:t xml:space="preserve"> na</w:t>
      </w:r>
      <w:r w:rsidR="00C06646" w:rsidRPr="00FD50C9">
        <w:rPr>
          <w:rFonts w:asciiTheme="minorHAnsi" w:hAnsiTheme="minorHAnsi"/>
          <w:iCs/>
          <w:sz w:val="22"/>
          <w:szCs w:val="22"/>
        </w:rPr>
        <w:t xml:space="preserve"> </w:t>
      </w:r>
      <w:r w:rsidRPr="00591E21">
        <w:rPr>
          <w:rFonts w:asciiTheme="minorHAnsi" w:hAnsiTheme="minorHAnsi"/>
          <w:sz w:val="22"/>
          <w:szCs w:val="22"/>
        </w:rPr>
        <w:t xml:space="preserve">adres: </w:t>
      </w:r>
      <w:hyperlink r:id="rId18" w:history="1">
        <w:r w:rsidR="000952A0" w:rsidRPr="001D68BB">
          <w:rPr>
            <w:rStyle w:val="Hipercze"/>
            <w:rFonts w:asciiTheme="minorHAnsi" w:hAnsiTheme="minorHAnsi"/>
            <w:b/>
            <w:sz w:val="22"/>
            <w:szCs w:val="22"/>
          </w:rPr>
          <w:t>Zamowienia.Publiczne@mpec.krakow.pl</w:t>
        </w:r>
      </w:hyperlink>
      <w:r w:rsidR="000952A0">
        <w:rPr>
          <w:rFonts w:asciiTheme="minorHAnsi" w:hAnsiTheme="minorHAnsi"/>
          <w:sz w:val="22"/>
          <w:szCs w:val="22"/>
        </w:rPr>
        <w:t xml:space="preserve"> </w:t>
      </w:r>
    </w:p>
    <w:p w14:paraId="5A8E9EB6" w14:textId="77777777" w:rsidR="00E45198" w:rsidRPr="00591E21" w:rsidRDefault="005068DE" w:rsidP="005346E5">
      <w:pPr>
        <w:pStyle w:val="Tekstpodstawowywcity"/>
        <w:spacing w:before="120"/>
        <w:ind w:left="709"/>
        <w:jc w:val="center"/>
        <w:rPr>
          <w:rFonts w:asciiTheme="minorHAnsi" w:hAnsiTheme="minorHAnsi"/>
          <w:b/>
          <w:iCs/>
          <w:sz w:val="22"/>
          <w:szCs w:val="22"/>
        </w:rPr>
      </w:pPr>
      <w:r>
        <w:rPr>
          <w:rFonts w:asciiTheme="minorHAnsi" w:hAnsiTheme="minorHAnsi"/>
          <w:b/>
          <w:iCs/>
          <w:sz w:val="22"/>
          <w:szCs w:val="22"/>
        </w:rPr>
        <w:t xml:space="preserve">Zamawiający </w:t>
      </w:r>
      <w:r w:rsidR="00E45198" w:rsidRPr="00591E21">
        <w:rPr>
          <w:rFonts w:asciiTheme="minorHAnsi" w:hAnsiTheme="minorHAnsi"/>
          <w:b/>
          <w:iCs/>
          <w:sz w:val="22"/>
          <w:szCs w:val="22"/>
        </w:rPr>
        <w:t>prosi o przekazywanie pytań</w:t>
      </w:r>
      <w:r w:rsidR="00525BB3" w:rsidRPr="00591E21">
        <w:rPr>
          <w:rFonts w:asciiTheme="minorHAnsi" w:hAnsiTheme="minorHAnsi"/>
          <w:b/>
          <w:iCs/>
          <w:sz w:val="22"/>
          <w:szCs w:val="22"/>
        </w:rPr>
        <w:t xml:space="preserve"> </w:t>
      </w:r>
      <w:r w:rsidR="005346E5" w:rsidRPr="00591E21">
        <w:rPr>
          <w:rFonts w:asciiTheme="minorHAnsi" w:hAnsiTheme="minorHAnsi"/>
          <w:b/>
          <w:iCs/>
          <w:sz w:val="22"/>
          <w:szCs w:val="22"/>
        </w:rPr>
        <w:t xml:space="preserve">również </w:t>
      </w:r>
      <w:r w:rsidR="00E45198" w:rsidRPr="00591E21">
        <w:rPr>
          <w:rFonts w:asciiTheme="minorHAnsi" w:hAnsiTheme="minorHAnsi"/>
          <w:b/>
          <w:iCs/>
          <w:sz w:val="22"/>
          <w:szCs w:val="22"/>
        </w:rPr>
        <w:t>w formie edytowalnej</w:t>
      </w:r>
      <w:r w:rsidR="005346E5" w:rsidRPr="00591E21">
        <w:rPr>
          <w:rFonts w:asciiTheme="minorHAnsi" w:hAnsiTheme="minorHAnsi"/>
          <w:b/>
          <w:iCs/>
          <w:sz w:val="22"/>
          <w:szCs w:val="22"/>
        </w:rPr>
        <w:t>.</w:t>
      </w:r>
    </w:p>
    <w:p w14:paraId="2C6B8A4E" w14:textId="77777777" w:rsidR="00E45198" w:rsidRPr="00CD1287"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13.2.</w:t>
      </w:r>
      <w:r w:rsidRPr="00591E21">
        <w:rPr>
          <w:rFonts w:asciiTheme="minorHAnsi" w:hAnsiTheme="minorHAnsi"/>
          <w:sz w:val="22"/>
          <w:szCs w:val="22"/>
        </w:rPr>
        <w:tab/>
      </w:r>
      <w:r w:rsidR="00CD1287">
        <w:rPr>
          <w:rFonts w:asciiTheme="minorHAnsi" w:hAnsiTheme="minorHAnsi"/>
          <w:sz w:val="22"/>
          <w:szCs w:val="22"/>
        </w:rPr>
        <w:t xml:space="preserve">Zgodnie z art. 38 ust 1 pkt 1 ustawy Pzp, </w:t>
      </w:r>
      <w:r w:rsidR="005068DE" w:rsidRPr="00CD1287">
        <w:rPr>
          <w:rFonts w:asciiTheme="minorHAnsi" w:hAnsiTheme="minorHAnsi"/>
          <w:sz w:val="22"/>
          <w:szCs w:val="22"/>
        </w:rPr>
        <w:t xml:space="preserve">Zamawiający </w:t>
      </w:r>
      <w:r w:rsidRPr="00CD1287">
        <w:rPr>
          <w:rFonts w:asciiTheme="minorHAnsi" w:hAnsiTheme="minorHAnsi"/>
          <w:sz w:val="22"/>
          <w:szCs w:val="22"/>
        </w:rPr>
        <w:t xml:space="preserve">jest obowiązany udzielić wyjaśnień niezwłocznie, jednak nie później niż na </w:t>
      </w:r>
      <w:r w:rsidRPr="00CD1287">
        <w:rPr>
          <w:rFonts w:asciiTheme="minorHAnsi" w:hAnsiTheme="minorHAnsi"/>
          <w:b/>
          <w:sz w:val="22"/>
          <w:szCs w:val="22"/>
        </w:rPr>
        <w:t xml:space="preserve">6 </w:t>
      </w:r>
      <w:r w:rsidRPr="00CD1287">
        <w:rPr>
          <w:rFonts w:asciiTheme="minorHAnsi" w:hAnsiTheme="minorHAnsi"/>
          <w:sz w:val="22"/>
          <w:szCs w:val="22"/>
        </w:rPr>
        <w:t>dni przed upływem terminu składania ofert – pod warunkiem, że wniosek o wyjaśnienie treści SIWZ wpłynął do Zamawiającego nie później niż do końca dnia, w którym upływa połowa wyznaczonego terminu składania ofert.</w:t>
      </w:r>
    </w:p>
    <w:p w14:paraId="34A5922D" w14:textId="1F3D6EB5" w:rsidR="00E45198" w:rsidRPr="00591E21" w:rsidRDefault="00E45198" w:rsidP="0025661D">
      <w:pPr>
        <w:pStyle w:val="Tekstpodstawowy"/>
        <w:numPr>
          <w:ilvl w:val="1"/>
          <w:numId w:val="2"/>
        </w:numPr>
        <w:tabs>
          <w:tab w:val="left" w:pos="851"/>
        </w:tabs>
        <w:spacing w:before="120"/>
        <w:ind w:left="709" w:hanging="709"/>
        <w:jc w:val="both"/>
        <w:rPr>
          <w:rFonts w:asciiTheme="minorHAnsi" w:hAnsiTheme="minorHAnsi"/>
          <w:iCs/>
          <w:sz w:val="22"/>
          <w:szCs w:val="22"/>
        </w:rPr>
      </w:pPr>
      <w:r w:rsidRPr="00591E21">
        <w:rPr>
          <w:rFonts w:asciiTheme="minorHAnsi" w:hAnsiTheme="minorHAnsi"/>
          <w:iCs/>
          <w:sz w:val="22"/>
          <w:szCs w:val="22"/>
        </w:rPr>
        <w:t>Jeżeli wniosek o wyjaśnienie treści specyfikacji istotnych warunków zamówienia wpłynął po upływie terminu składania wniosku, o którym mowa w pkt 13.2</w:t>
      </w:r>
      <w:r w:rsidR="001D68BB">
        <w:rPr>
          <w:rFonts w:asciiTheme="minorHAnsi" w:hAnsiTheme="minorHAnsi"/>
          <w:iCs/>
          <w:sz w:val="22"/>
          <w:szCs w:val="22"/>
        </w:rPr>
        <w:t xml:space="preserve"> SIWZ</w:t>
      </w:r>
      <w:r w:rsidRPr="00591E21">
        <w:rPr>
          <w:rFonts w:asciiTheme="minorHAnsi" w:hAnsiTheme="minorHAnsi"/>
          <w:iCs/>
          <w:sz w:val="22"/>
          <w:szCs w:val="22"/>
        </w:rPr>
        <w:t xml:space="preserve">, lub dotyczy udzielonych wyjaśnień, </w:t>
      </w:r>
      <w:r w:rsidR="005068DE">
        <w:rPr>
          <w:rFonts w:asciiTheme="minorHAnsi" w:hAnsiTheme="minorHAnsi"/>
          <w:iCs/>
          <w:sz w:val="22"/>
          <w:szCs w:val="22"/>
        </w:rPr>
        <w:t xml:space="preserve">Zamawiający </w:t>
      </w:r>
      <w:r w:rsidRPr="00591E21">
        <w:rPr>
          <w:rFonts w:asciiTheme="minorHAnsi" w:hAnsiTheme="minorHAnsi"/>
          <w:iCs/>
          <w:sz w:val="22"/>
          <w:szCs w:val="22"/>
        </w:rPr>
        <w:t>może udzielić wyjaśnień albo pozostawić wniosek bez rozpoznania.</w:t>
      </w:r>
    </w:p>
    <w:p w14:paraId="4EE598E5" w14:textId="12CCE482" w:rsidR="00E45198" w:rsidRPr="00591E21" w:rsidRDefault="00E45198" w:rsidP="0025661D">
      <w:pPr>
        <w:pStyle w:val="Tekstpodstawowy"/>
        <w:numPr>
          <w:ilvl w:val="1"/>
          <w:numId w:val="2"/>
        </w:numPr>
        <w:tabs>
          <w:tab w:val="left" w:pos="851"/>
        </w:tabs>
        <w:spacing w:before="120"/>
        <w:ind w:left="709" w:hanging="709"/>
        <w:jc w:val="both"/>
        <w:rPr>
          <w:rFonts w:asciiTheme="minorHAnsi" w:hAnsiTheme="minorHAnsi"/>
          <w:iCs/>
          <w:sz w:val="22"/>
          <w:szCs w:val="22"/>
        </w:rPr>
      </w:pPr>
      <w:r w:rsidRPr="00591E21">
        <w:rPr>
          <w:rFonts w:asciiTheme="minorHAnsi" w:hAnsiTheme="minorHAnsi"/>
          <w:iCs/>
          <w:sz w:val="22"/>
          <w:szCs w:val="22"/>
        </w:rPr>
        <w:t>Przedłużenie terminu składania ofert nie wpływa na bieg terminu składania wniosku, o którym mowa w pkt 13.2</w:t>
      </w:r>
      <w:r w:rsidR="001D68BB">
        <w:rPr>
          <w:rFonts w:asciiTheme="minorHAnsi" w:hAnsiTheme="minorHAnsi"/>
          <w:iCs/>
          <w:sz w:val="22"/>
          <w:szCs w:val="22"/>
        </w:rPr>
        <w:t xml:space="preserve"> SIWZ</w:t>
      </w:r>
      <w:r w:rsidRPr="00591E21">
        <w:rPr>
          <w:rFonts w:asciiTheme="minorHAnsi" w:hAnsiTheme="minorHAnsi"/>
          <w:iCs/>
          <w:sz w:val="22"/>
          <w:szCs w:val="22"/>
        </w:rPr>
        <w:t>.</w:t>
      </w:r>
    </w:p>
    <w:p w14:paraId="5790D3A8" w14:textId="77777777" w:rsidR="00940A96" w:rsidRPr="00940A96" w:rsidRDefault="00E45198" w:rsidP="00940A96">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13.5.</w:t>
      </w:r>
      <w:r w:rsidRPr="00591E21">
        <w:rPr>
          <w:rFonts w:asciiTheme="minorHAnsi" w:hAnsiTheme="minorHAnsi"/>
          <w:sz w:val="22"/>
          <w:szCs w:val="22"/>
        </w:rPr>
        <w:tab/>
      </w:r>
      <w:r w:rsidR="00940A96" w:rsidRPr="00940A96">
        <w:rPr>
          <w:rFonts w:asciiTheme="minorHAnsi" w:hAnsiTheme="minorHAnsi"/>
          <w:sz w:val="22"/>
          <w:szCs w:val="22"/>
        </w:rPr>
        <w:t>Treść zapytań wraz z wyjaśnieniami Zamawiający zamieści na stronie internetowej, bez ujawniania źródła zapytania.</w:t>
      </w:r>
    </w:p>
    <w:p w14:paraId="58930A1E" w14:textId="3E8D8E17"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13.6.</w:t>
      </w:r>
      <w:r w:rsidRPr="00591E21">
        <w:rPr>
          <w:rFonts w:asciiTheme="minorHAnsi" w:hAnsiTheme="minorHAnsi"/>
          <w:sz w:val="22"/>
          <w:szCs w:val="22"/>
        </w:rPr>
        <w:tab/>
        <w:t>W przypadku rozbieżności pomiędzy treścią niniejszej SIWZ</w:t>
      </w:r>
      <w:r w:rsidR="005346E5" w:rsidRPr="00591E21">
        <w:rPr>
          <w:rFonts w:asciiTheme="minorHAnsi" w:hAnsiTheme="minorHAnsi"/>
          <w:sz w:val="22"/>
          <w:szCs w:val="22"/>
        </w:rPr>
        <w:t>,</w:t>
      </w:r>
      <w:r w:rsidRPr="00591E21">
        <w:rPr>
          <w:rFonts w:asciiTheme="minorHAnsi" w:hAnsiTheme="minorHAnsi"/>
          <w:sz w:val="22"/>
          <w:szCs w:val="22"/>
        </w:rPr>
        <w:t xml:space="preserve"> a treścią udzielonych wyjaśnień lub zmian SIWZ, jako obowiązu</w:t>
      </w:r>
      <w:r w:rsidR="00C06646">
        <w:rPr>
          <w:rFonts w:asciiTheme="minorHAnsi" w:hAnsiTheme="minorHAnsi"/>
          <w:sz w:val="22"/>
          <w:szCs w:val="22"/>
        </w:rPr>
        <w:t xml:space="preserve">jącą należy przyjąć treść </w:t>
      </w:r>
      <w:r w:rsidRPr="00591E21">
        <w:rPr>
          <w:rFonts w:asciiTheme="minorHAnsi" w:hAnsiTheme="minorHAnsi"/>
          <w:sz w:val="22"/>
          <w:szCs w:val="22"/>
        </w:rPr>
        <w:t>późniejsze</w:t>
      </w:r>
      <w:r w:rsidR="00C06646">
        <w:rPr>
          <w:rFonts w:asciiTheme="minorHAnsi" w:hAnsiTheme="minorHAnsi"/>
          <w:sz w:val="22"/>
          <w:szCs w:val="22"/>
        </w:rPr>
        <w:t>go oświadczenia</w:t>
      </w:r>
      <w:r w:rsidRPr="00591E21">
        <w:rPr>
          <w:rFonts w:asciiTheme="minorHAnsi" w:hAnsiTheme="minorHAnsi"/>
          <w:sz w:val="22"/>
          <w:szCs w:val="22"/>
        </w:rPr>
        <w:t xml:space="preserve"> Zamawiającego.</w:t>
      </w:r>
    </w:p>
    <w:p w14:paraId="1BF80D66" w14:textId="77777777"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13.7.</w:t>
      </w:r>
      <w:r w:rsidRPr="00591E21">
        <w:rPr>
          <w:rFonts w:asciiTheme="minorHAnsi" w:hAnsiTheme="minorHAnsi"/>
          <w:sz w:val="22"/>
          <w:szCs w:val="22"/>
        </w:rPr>
        <w:tab/>
        <w:t xml:space="preserve">W uzasadnionych przypadkach </w:t>
      </w:r>
      <w:r w:rsidR="005068DE">
        <w:rPr>
          <w:rFonts w:asciiTheme="minorHAnsi" w:hAnsiTheme="minorHAnsi"/>
          <w:sz w:val="22"/>
          <w:szCs w:val="22"/>
        </w:rPr>
        <w:t xml:space="preserve">Zamawiający </w:t>
      </w:r>
      <w:r w:rsidRPr="00591E21">
        <w:rPr>
          <w:rFonts w:asciiTheme="minorHAnsi" w:hAnsiTheme="minorHAnsi"/>
          <w:sz w:val="22"/>
          <w:szCs w:val="22"/>
        </w:rPr>
        <w:t>może przed upływem terminu składania ofert zmienić treść specyfikacji istotnych warunków zamówienia. Dokonan</w:t>
      </w:r>
      <w:r w:rsidRPr="00591E21">
        <w:rPr>
          <w:rFonts w:asciiTheme="minorHAnsi" w:eastAsia="TimesNewRoman" w:hAnsiTheme="minorHAnsi"/>
          <w:sz w:val="22"/>
          <w:szCs w:val="22"/>
        </w:rPr>
        <w:t xml:space="preserve">ą </w:t>
      </w:r>
      <w:r w:rsidRPr="00591E21">
        <w:rPr>
          <w:rFonts w:asciiTheme="minorHAnsi" w:hAnsiTheme="minorHAnsi"/>
          <w:sz w:val="22"/>
          <w:szCs w:val="22"/>
        </w:rPr>
        <w:t>zmian</w:t>
      </w:r>
      <w:r w:rsidRPr="00591E21">
        <w:rPr>
          <w:rFonts w:asciiTheme="minorHAnsi" w:eastAsia="TimesNewRoman" w:hAnsiTheme="minorHAnsi"/>
          <w:sz w:val="22"/>
          <w:szCs w:val="22"/>
        </w:rPr>
        <w:t>ę SIWZ</w:t>
      </w:r>
      <w:r w:rsidRPr="00591E21">
        <w:rPr>
          <w:rFonts w:asciiTheme="minorHAnsi" w:hAnsiTheme="minorHAnsi"/>
          <w:sz w:val="22"/>
          <w:szCs w:val="22"/>
        </w:rPr>
        <w:t xml:space="preserve"> </w:t>
      </w:r>
      <w:r w:rsidR="005068DE">
        <w:rPr>
          <w:rFonts w:asciiTheme="minorHAnsi" w:hAnsiTheme="minorHAnsi"/>
          <w:sz w:val="22"/>
          <w:szCs w:val="22"/>
        </w:rPr>
        <w:t xml:space="preserve">Zamawiający </w:t>
      </w:r>
      <w:r w:rsidRPr="00591E21">
        <w:rPr>
          <w:rFonts w:asciiTheme="minorHAnsi" w:hAnsiTheme="minorHAnsi"/>
          <w:sz w:val="22"/>
          <w:szCs w:val="22"/>
        </w:rPr>
        <w:t>udostępni na stronie internetowej.</w:t>
      </w:r>
    </w:p>
    <w:p w14:paraId="1626B622" w14:textId="77777777" w:rsidR="00E45198" w:rsidRPr="00E1628A" w:rsidRDefault="00E45198" w:rsidP="00E45198">
      <w:pPr>
        <w:pStyle w:val="Tekstpodstawowywcity"/>
        <w:tabs>
          <w:tab w:val="left" w:pos="709"/>
        </w:tabs>
        <w:spacing w:before="120"/>
        <w:ind w:left="709" w:hanging="709"/>
        <w:jc w:val="both"/>
        <w:rPr>
          <w:rFonts w:asciiTheme="minorHAnsi" w:hAnsiTheme="minorHAnsi"/>
          <w:bCs/>
          <w:sz w:val="22"/>
          <w:szCs w:val="22"/>
        </w:rPr>
      </w:pPr>
      <w:r w:rsidRPr="00591E21">
        <w:rPr>
          <w:rFonts w:asciiTheme="minorHAnsi" w:hAnsiTheme="minorHAnsi"/>
          <w:bCs/>
          <w:sz w:val="22"/>
          <w:szCs w:val="22"/>
        </w:rPr>
        <w:t>13.8.</w:t>
      </w:r>
      <w:r w:rsidRPr="00591E21">
        <w:rPr>
          <w:rFonts w:asciiTheme="minorHAnsi" w:hAnsiTheme="minorHAnsi"/>
          <w:bCs/>
          <w:sz w:val="22"/>
          <w:szCs w:val="22"/>
        </w:rPr>
        <w:tab/>
        <w:t>Je</w:t>
      </w:r>
      <w:r w:rsidRPr="00591E21">
        <w:rPr>
          <w:rFonts w:asciiTheme="minorHAnsi" w:eastAsia="TimesNewRoman" w:hAnsiTheme="minorHAnsi"/>
          <w:bCs/>
          <w:sz w:val="22"/>
          <w:szCs w:val="22"/>
        </w:rPr>
        <w:t>ż</w:t>
      </w:r>
      <w:r w:rsidRPr="00591E21">
        <w:rPr>
          <w:rFonts w:asciiTheme="minorHAnsi" w:hAnsiTheme="minorHAnsi"/>
          <w:bCs/>
          <w:sz w:val="22"/>
          <w:szCs w:val="22"/>
        </w:rPr>
        <w:t>eli w wyniku zmiany tre</w:t>
      </w:r>
      <w:r w:rsidRPr="00591E21">
        <w:rPr>
          <w:rFonts w:asciiTheme="minorHAnsi" w:eastAsia="TimesNewRoman" w:hAnsiTheme="minorHAnsi"/>
          <w:bCs/>
          <w:sz w:val="22"/>
          <w:szCs w:val="22"/>
        </w:rPr>
        <w:t>ś</w:t>
      </w:r>
      <w:r w:rsidRPr="00591E21">
        <w:rPr>
          <w:rFonts w:asciiTheme="minorHAnsi" w:hAnsiTheme="minorHAnsi"/>
          <w:bCs/>
          <w:sz w:val="22"/>
          <w:szCs w:val="22"/>
        </w:rPr>
        <w:t>ci SIWZ nieprowadz</w:t>
      </w:r>
      <w:r w:rsidRPr="00591E21">
        <w:rPr>
          <w:rFonts w:asciiTheme="minorHAnsi" w:eastAsia="TimesNewRoman" w:hAnsiTheme="minorHAnsi"/>
          <w:bCs/>
          <w:sz w:val="22"/>
          <w:szCs w:val="22"/>
        </w:rPr>
        <w:t>ą</w:t>
      </w:r>
      <w:r w:rsidRPr="00591E21">
        <w:rPr>
          <w:rFonts w:asciiTheme="minorHAnsi" w:hAnsiTheme="minorHAnsi"/>
          <w:bCs/>
          <w:sz w:val="22"/>
          <w:szCs w:val="22"/>
        </w:rPr>
        <w:t>cej do zmiany tre</w:t>
      </w:r>
      <w:r w:rsidRPr="00591E21">
        <w:rPr>
          <w:rFonts w:asciiTheme="minorHAnsi" w:eastAsia="TimesNewRoman" w:hAnsiTheme="minorHAnsi"/>
          <w:bCs/>
          <w:sz w:val="22"/>
          <w:szCs w:val="22"/>
        </w:rPr>
        <w:t>ś</w:t>
      </w:r>
      <w:r w:rsidRPr="00591E21">
        <w:rPr>
          <w:rFonts w:asciiTheme="minorHAnsi" w:hAnsiTheme="minorHAnsi"/>
          <w:bCs/>
          <w:sz w:val="22"/>
          <w:szCs w:val="22"/>
        </w:rPr>
        <w:t>ci ogłoszenia o zamówieniu będzie niezb</w:t>
      </w:r>
      <w:r w:rsidRPr="00591E21">
        <w:rPr>
          <w:rFonts w:asciiTheme="minorHAnsi" w:eastAsia="TimesNewRoman" w:hAnsiTheme="minorHAnsi"/>
          <w:bCs/>
          <w:sz w:val="22"/>
          <w:szCs w:val="22"/>
        </w:rPr>
        <w:t>ę</w:t>
      </w:r>
      <w:r w:rsidRPr="00591E21">
        <w:rPr>
          <w:rFonts w:asciiTheme="minorHAnsi" w:hAnsiTheme="minorHAnsi"/>
          <w:bCs/>
          <w:sz w:val="22"/>
          <w:szCs w:val="22"/>
        </w:rPr>
        <w:t xml:space="preserve">dny dodatkowy czas na wprowadzenie zmian w ofertach, </w:t>
      </w:r>
      <w:r w:rsidR="005068DE">
        <w:rPr>
          <w:rFonts w:asciiTheme="minorHAnsi" w:hAnsiTheme="minorHAnsi"/>
          <w:bCs/>
          <w:sz w:val="22"/>
          <w:szCs w:val="22"/>
        </w:rPr>
        <w:t xml:space="preserve">Zamawiający </w:t>
      </w:r>
      <w:r w:rsidRPr="00591E21">
        <w:rPr>
          <w:rFonts w:asciiTheme="minorHAnsi" w:hAnsiTheme="minorHAnsi"/>
          <w:bCs/>
          <w:sz w:val="22"/>
          <w:szCs w:val="22"/>
        </w:rPr>
        <w:t>przedłu</w:t>
      </w:r>
      <w:r w:rsidRPr="00591E21">
        <w:rPr>
          <w:rFonts w:asciiTheme="minorHAnsi" w:eastAsia="TimesNewRoman" w:hAnsiTheme="minorHAnsi"/>
          <w:bCs/>
          <w:sz w:val="22"/>
          <w:szCs w:val="22"/>
        </w:rPr>
        <w:t xml:space="preserve">ży </w:t>
      </w:r>
      <w:r w:rsidRPr="00591E21">
        <w:rPr>
          <w:rFonts w:asciiTheme="minorHAnsi" w:hAnsiTheme="minorHAnsi"/>
          <w:bCs/>
          <w:sz w:val="22"/>
          <w:szCs w:val="22"/>
        </w:rPr>
        <w:t xml:space="preserve">termin składania ofert i </w:t>
      </w:r>
      <w:r w:rsidR="00AF1EDB">
        <w:rPr>
          <w:rFonts w:asciiTheme="minorHAnsi" w:hAnsiTheme="minorHAnsi"/>
          <w:bCs/>
          <w:sz w:val="22"/>
          <w:szCs w:val="22"/>
        </w:rPr>
        <w:t xml:space="preserve">poinformuje o tym Wykonawców </w:t>
      </w:r>
      <w:r w:rsidR="00AF1EDB" w:rsidRPr="00E1628A">
        <w:rPr>
          <w:rFonts w:asciiTheme="minorHAnsi" w:hAnsiTheme="minorHAnsi"/>
          <w:bCs/>
          <w:sz w:val="22"/>
          <w:szCs w:val="22"/>
        </w:rPr>
        <w:t>zamieszczając</w:t>
      </w:r>
      <w:r w:rsidRPr="00E1628A">
        <w:rPr>
          <w:rFonts w:asciiTheme="minorHAnsi" w:hAnsiTheme="minorHAnsi"/>
          <w:bCs/>
          <w:sz w:val="22"/>
          <w:szCs w:val="22"/>
        </w:rPr>
        <w:t xml:space="preserve"> informacj</w:t>
      </w:r>
      <w:r w:rsidRPr="00E1628A">
        <w:rPr>
          <w:rFonts w:asciiTheme="minorHAnsi" w:eastAsia="TimesNewRoman" w:hAnsiTheme="minorHAnsi"/>
          <w:bCs/>
          <w:sz w:val="22"/>
          <w:szCs w:val="22"/>
        </w:rPr>
        <w:t xml:space="preserve">ę </w:t>
      </w:r>
      <w:r w:rsidRPr="00E1628A">
        <w:rPr>
          <w:rFonts w:asciiTheme="minorHAnsi" w:hAnsiTheme="minorHAnsi"/>
          <w:bCs/>
          <w:sz w:val="22"/>
          <w:szCs w:val="22"/>
        </w:rPr>
        <w:t>na stronie internetowej.</w:t>
      </w:r>
    </w:p>
    <w:p w14:paraId="6625F30B" w14:textId="77777777" w:rsidR="00E45198" w:rsidRPr="00591E21" w:rsidRDefault="00E45198" w:rsidP="00E45198">
      <w:pPr>
        <w:pStyle w:val="Tekstpodstawowywcity"/>
        <w:tabs>
          <w:tab w:val="left" w:pos="709"/>
        </w:tabs>
        <w:spacing w:before="120"/>
        <w:ind w:left="709" w:hanging="709"/>
        <w:jc w:val="both"/>
        <w:rPr>
          <w:rFonts w:asciiTheme="minorHAnsi" w:hAnsiTheme="minorHAnsi"/>
          <w:bCs/>
          <w:sz w:val="22"/>
          <w:szCs w:val="22"/>
        </w:rPr>
      </w:pPr>
      <w:r w:rsidRPr="00591E21">
        <w:rPr>
          <w:rFonts w:asciiTheme="minorHAnsi" w:hAnsiTheme="minorHAnsi"/>
          <w:sz w:val="22"/>
          <w:szCs w:val="22"/>
        </w:rPr>
        <w:t>13.9.</w:t>
      </w:r>
      <w:r w:rsidRPr="00591E21">
        <w:rPr>
          <w:rFonts w:asciiTheme="minorHAnsi" w:hAnsiTheme="minorHAnsi"/>
          <w:sz w:val="22"/>
          <w:szCs w:val="22"/>
        </w:rPr>
        <w:tab/>
        <w:t>Je</w:t>
      </w:r>
      <w:r w:rsidRPr="00591E21">
        <w:rPr>
          <w:rFonts w:asciiTheme="minorHAnsi" w:eastAsia="TimesNewRoman" w:hAnsiTheme="minorHAnsi"/>
          <w:sz w:val="22"/>
          <w:szCs w:val="22"/>
        </w:rPr>
        <w:t>ż</w:t>
      </w:r>
      <w:r w:rsidRPr="00591E21">
        <w:rPr>
          <w:rFonts w:asciiTheme="minorHAnsi" w:hAnsiTheme="minorHAnsi"/>
          <w:sz w:val="22"/>
          <w:szCs w:val="22"/>
        </w:rPr>
        <w:t xml:space="preserve">eli zmiana treści SIWZ, będzie prowadziła do zmiany treści ogłoszenia o zamówieniu, </w:t>
      </w:r>
      <w:r w:rsidR="005068DE">
        <w:rPr>
          <w:rFonts w:asciiTheme="minorHAnsi" w:hAnsiTheme="minorHAnsi"/>
          <w:sz w:val="22"/>
          <w:szCs w:val="22"/>
        </w:rPr>
        <w:t xml:space="preserve">Zamawiający </w:t>
      </w:r>
      <w:r w:rsidRPr="00591E21">
        <w:rPr>
          <w:rFonts w:asciiTheme="minorHAnsi" w:hAnsiTheme="minorHAnsi"/>
          <w:sz w:val="22"/>
          <w:szCs w:val="22"/>
        </w:rPr>
        <w:t xml:space="preserve">dokona zmiany treści ogłoszenia o zamówieniu w sposób przewidziany w art. 38 ust. 4a ustawy Pzp </w:t>
      </w:r>
      <w:r w:rsidRPr="00591E21">
        <w:rPr>
          <w:rFonts w:asciiTheme="minorHAnsi" w:hAnsiTheme="minorHAnsi"/>
          <w:bCs/>
          <w:sz w:val="22"/>
          <w:szCs w:val="22"/>
        </w:rPr>
        <w:t xml:space="preserve">oraz jeżeli będzie to konieczne przedłuży termin składania ofert, zgodnie </w:t>
      </w:r>
      <w:r w:rsidR="000D522F">
        <w:rPr>
          <w:rFonts w:asciiTheme="minorHAnsi" w:hAnsiTheme="minorHAnsi"/>
          <w:bCs/>
          <w:sz w:val="22"/>
          <w:szCs w:val="22"/>
        </w:rPr>
        <w:br/>
      </w:r>
      <w:r w:rsidRPr="00591E21">
        <w:rPr>
          <w:rFonts w:asciiTheme="minorHAnsi" w:hAnsiTheme="minorHAnsi"/>
          <w:bCs/>
          <w:sz w:val="22"/>
          <w:szCs w:val="22"/>
        </w:rPr>
        <w:t>z art. 12a ustawy Pzp.</w:t>
      </w:r>
    </w:p>
    <w:p w14:paraId="58E9CBC7" w14:textId="77777777" w:rsidR="00BE245A" w:rsidRDefault="00BE245A" w:rsidP="00912F01">
      <w:pPr>
        <w:ind w:left="709"/>
        <w:jc w:val="both"/>
        <w:rPr>
          <w:rFonts w:asciiTheme="minorHAnsi" w:hAnsiTheme="minorHAnsi"/>
          <w:sz w:val="22"/>
          <w:szCs w:val="22"/>
        </w:rPr>
      </w:pPr>
    </w:p>
    <w:p w14:paraId="1C3B88E2" w14:textId="77777777" w:rsidR="00CA5243" w:rsidRPr="00591E21" w:rsidRDefault="00CA5243" w:rsidP="00912F01">
      <w:pPr>
        <w:ind w:left="709"/>
        <w:jc w:val="both"/>
        <w:rPr>
          <w:rFonts w:asciiTheme="minorHAnsi" w:hAnsiTheme="minorHAnsi"/>
          <w:sz w:val="22"/>
          <w:szCs w:val="22"/>
        </w:rPr>
      </w:pPr>
    </w:p>
    <w:p w14:paraId="32FEF5AF" w14:textId="77777777" w:rsidR="00912F01" w:rsidRPr="009B1B6E" w:rsidRDefault="00912F01" w:rsidP="009B1B6E">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1</w:t>
      </w:r>
      <w:r w:rsidR="00E45198" w:rsidRPr="00591E21">
        <w:rPr>
          <w:rFonts w:asciiTheme="minorHAnsi" w:hAnsiTheme="minorHAnsi" w:cs="Verdana"/>
          <w:b/>
          <w:sz w:val="22"/>
          <w:szCs w:val="22"/>
        </w:rPr>
        <w:t>4</w:t>
      </w:r>
      <w:r w:rsidRPr="00591E21">
        <w:rPr>
          <w:rFonts w:asciiTheme="minorHAnsi" w:hAnsiTheme="minorHAnsi" w:cs="Verdana"/>
          <w:b/>
          <w:sz w:val="22"/>
          <w:szCs w:val="22"/>
        </w:rPr>
        <w:t xml:space="preserve">. </w:t>
      </w:r>
      <w:r w:rsidRPr="00591E21">
        <w:rPr>
          <w:rFonts w:asciiTheme="minorHAnsi" w:hAnsiTheme="minorHAnsi" w:cs="Verdana"/>
          <w:b/>
          <w:sz w:val="22"/>
          <w:szCs w:val="22"/>
        </w:rPr>
        <w:tab/>
      </w:r>
      <w:r w:rsidRPr="00591E21">
        <w:rPr>
          <w:rStyle w:val="tekstdokbold"/>
          <w:rFonts w:asciiTheme="minorHAnsi" w:hAnsiTheme="minorHAnsi" w:cs="Verdana"/>
          <w:sz w:val="22"/>
          <w:szCs w:val="22"/>
        </w:rPr>
        <w:t xml:space="preserve">OPIS SPOSOBU PRZYGOTOWANIA </w:t>
      </w:r>
      <w:r w:rsidR="00627EF3">
        <w:rPr>
          <w:rStyle w:val="tekstdokbold"/>
          <w:rFonts w:asciiTheme="minorHAnsi" w:hAnsiTheme="minorHAnsi" w:cs="Verdana"/>
          <w:sz w:val="22"/>
          <w:szCs w:val="22"/>
        </w:rPr>
        <w:t xml:space="preserve">I SKŁADANIA </w:t>
      </w:r>
      <w:r w:rsidRPr="00591E21">
        <w:rPr>
          <w:rStyle w:val="tekstdokbold"/>
          <w:rFonts w:asciiTheme="minorHAnsi" w:hAnsiTheme="minorHAnsi" w:cs="Verdana"/>
          <w:sz w:val="22"/>
          <w:szCs w:val="22"/>
        </w:rPr>
        <w:t>OFERT</w:t>
      </w:r>
    </w:p>
    <w:p w14:paraId="7A23FB29" w14:textId="19B5AB1E" w:rsidR="001D289B" w:rsidRPr="001D289B" w:rsidRDefault="00CE6144"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14.1</w:t>
      </w:r>
      <w:r w:rsidR="001D289B">
        <w:rPr>
          <w:rFonts w:asciiTheme="minorHAnsi" w:hAnsiTheme="minorHAnsi" w:cs="Verdana"/>
          <w:b w:val="0"/>
          <w:sz w:val="22"/>
          <w:szCs w:val="22"/>
        </w:rPr>
        <w:tab/>
        <w:t>Wykonawca składa ofertę</w:t>
      </w:r>
      <w:r w:rsidR="001D289B" w:rsidRPr="001D289B">
        <w:rPr>
          <w:rFonts w:asciiTheme="minorHAnsi" w:hAnsiTheme="minorHAnsi" w:cs="Verdana"/>
          <w:b w:val="0"/>
          <w:sz w:val="22"/>
          <w:szCs w:val="22"/>
        </w:rPr>
        <w:t xml:space="preserve"> za  pośrednictwem Formularza do złożenia, zmiany, wycofania oferty lub wniosku dostępnego na ePUAP i udostępnionego również na miniPortalu. Klucz publiczny niezbędny do zaszyfrowania oferty prz</w:t>
      </w:r>
      <w:r w:rsidR="00CE3B14">
        <w:rPr>
          <w:rFonts w:asciiTheme="minorHAnsi" w:hAnsiTheme="minorHAnsi" w:cs="Verdana"/>
          <w:b w:val="0"/>
          <w:sz w:val="22"/>
          <w:szCs w:val="22"/>
        </w:rPr>
        <w:t>ez Wykonawcę jest dostępny dla W</w:t>
      </w:r>
      <w:r w:rsidR="001D289B" w:rsidRPr="001D289B">
        <w:rPr>
          <w:rFonts w:asciiTheme="minorHAnsi" w:hAnsiTheme="minorHAnsi" w:cs="Verdana"/>
          <w:b w:val="0"/>
          <w:sz w:val="22"/>
          <w:szCs w:val="22"/>
        </w:rPr>
        <w:t>ykonawców  na miniPort</w:t>
      </w:r>
      <w:r w:rsidR="001D289B">
        <w:rPr>
          <w:rFonts w:asciiTheme="minorHAnsi" w:hAnsiTheme="minorHAnsi" w:cs="Verdana"/>
          <w:b w:val="0"/>
          <w:sz w:val="22"/>
          <w:szCs w:val="22"/>
        </w:rPr>
        <w:t>alu. W formularzu oferty</w:t>
      </w:r>
      <w:r w:rsidR="001D289B" w:rsidRPr="001D289B">
        <w:rPr>
          <w:rFonts w:asciiTheme="minorHAnsi" w:hAnsiTheme="minorHAnsi" w:cs="Verdana"/>
          <w:b w:val="0"/>
          <w:sz w:val="22"/>
          <w:szCs w:val="22"/>
        </w:rPr>
        <w:t xml:space="preserve"> Wykonawca zobowiązany jest podać adres skrzynki ePUAP</w:t>
      </w:r>
      <w:r w:rsidR="001D289B">
        <w:rPr>
          <w:rFonts w:asciiTheme="minorHAnsi" w:hAnsiTheme="minorHAnsi" w:cs="Verdana"/>
          <w:b w:val="0"/>
          <w:sz w:val="22"/>
          <w:szCs w:val="22"/>
        </w:rPr>
        <w:t xml:space="preserve"> lub adresu e-mail, za pośrednictwem których</w:t>
      </w:r>
      <w:r w:rsidR="001D289B" w:rsidRPr="001D289B">
        <w:rPr>
          <w:rFonts w:asciiTheme="minorHAnsi" w:hAnsiTheme="minorHAnsi" w:cs="Verdana"/>
          <w:b w:val="0"/>
          <w:sz w:val="22"/>
          <w:szCs w:val="22"/>
        </w:rPr>
        <w:t xml:space="preserve"> prowadzona będzie korespondencja związana z postępowaniem.</w:t>
      </w:r>
    </w:p>
    <w:p w14:paraId="516743C3" w14:textId="794A8755" w:rsidR="001D289B" w:rsidRPr="000C0C71" w:rsidRDefault="00CE6144" w:rsidP="001D289B">
      <w:pPr>
        <w:pStyle w:val="Tekstpodstawowy2"/>
        <w:ind w:left="709" w:hanging="709"/>
        <w:rPr>
          <w:rFonts w:asciiTheme="minorHAnsi" w:hAnsiTheme="minorHAnsi" w:cs="Verdana"/>
          <w:b w:val="0"/>
          <w:color w:val="000000" w:themeColor="text1"/>
          <w:sz w:val="22"/>
          <w:szCs w:val="22"/>
        </w:rPr>
      </w:pPr>
      <w:r>
        <w:rPr>
          <w:rFonts w:asciiTheme="minorHAnsi" w:hAnsiTheme="minorHAnsi" w:cs="Verdana"/>
          <w:b w:val="0"/>
          <w:sz w:val="22"/>
          <w:szCs w:val="22"/>
        </w:rPr>
        <w:t>14.2</w:t>
      </w:r>
      <w:r w:rsidR="008447FF">
        <w:rPr>
          <w:rFonts w:asciiTheme="minorHAnsi" w:hAnsiTheme="minorHAnsi" w:cs="Verdana"/>
          <w:b w:val="0"/>
          <w:sz w:val="22"/>
          <w:szCs w:val="22"/>
        </w:rPr>
        <w:t>.</w:t>
      </w:r>
      <w:r w:rsidR="008447FF">
        <w:rPr>
          <w:rFonts w:asciiTheme="minorHAnsi" w:hAnsiTheme="minorHAnsi" w:cs="Verdana"/>
          <w:b w:val="0"/>
          <w:sz w:val="22"/>
          <w:szCs w:val="22"/>
        </w:rPr>
        <w:tab/>
        <w:t>Oferta  musi być sporządzona</w:t>
      </w:r>
      <w:r w:rsidR="001D289B" w:rsidRPr="001D289B">
        <w:rPr>
          <w:rFonts w:asciiTheme="minorHAnsi" w:hAnsiTheme="minorHAnsi" w:cs="Verdana"/>
          <w:b w:val="0"/>
          <w:sz w:val="22"/>
          <w:szCs w:val="22"/>
        </w:rPr>
        <w:t xml:space="preserve"> w języku polskim, z zachowaniem postaci elektronicznej </w:t>
      </w:r>
      <w:r w:rsidR="008447FF">
        <w:rPr>
          <w:rFonts w:asciiTheme="minorHAnsi" w:hAnsiTheme="minorHAnsi" w:cs="Verdana"/>
          <w:b w:val="0"/>
          <w:sz w:val="22"/>
          <w:szCs w:val="22"/>
        </w:rPr>
        <w:br/>
        <w:t xml:space="preserve">w formacie danych </w:t>
      </w:r>
      <w:r w:rsidR="001D289B" w:rsidRPr="001D289B">
        <w:rPr>
          <w:rFonts w:asciiTheme="minorHAnsi" w:hAnsiTheme="minorHAnsi" w:cs="Verdana"/>
          <w:b w:val="0"/>
          <w:sz w:val="22"/>
          <w:szCs w:val="22"/>
        </w:rPr>
        <w:t xml:space="preserve"> </w:t>
      </w:r>
      <w:r w:rsidR="008447FF">
        <w:rPr>
          <w:rFonts w:asciiTheme="minorHAnsi" w:hAnsiTheme="minorHAnsi"/>
          <w:b w:val="0"/>
          <w:iCs/>
          <w:sz w:val="22"/>
          <w:szCs w:val="22"/>
        </w:rPr>
        <w:t>pdf .doc, .docx, rtf, .xps, .odt</w:t>
      </w:r>
      <w:r w:rsidR="001D289B" w:rsidRPr="001D289B">
        <w:rPr>
          <w:rFonts w:asciiTheme="minorHAnsi" w:hAnsiTheme="minorHAnsi" w:cs="Verdana"/>
          <w:b w:val="0"/>
          <w:sz w:val="22"/>
          <w:szCs w:val="22"/>
        </w:rPr>
        <w:t xml:space="preserve"> i podpisana kwalifikowanym podpisem elektronicznym</w:t>
      </w:r>
      <w:r w:rsidR="008447FF">
        <w:rPr>
          <w:rFonts w:asciiTheme="minorHAnsi" w:hAnsiTheme="minorHAnsi" w:cs="Verdana"/>
          <w:b w:val="0"/>
          <w:sz w:val="22"/>
          <w:szCs w:val="22"/>
        </w:rPr>
        <w:t>. Sposób złożenia oferty</w:t>
      </w:r>
      <w:r w:rsidR="001D289B" w:rsidRPr="001D289B">
        <w:rPr>
          <w:rFonts w:asciiTheme="minorHAnsi" w:hAnsiTheme="minorHAnsi" w:cs="Verdana"/>
          <w:b w:val="0"/>
          <w:sz w:val="22"/>
          <w:szCs w:val="22"/>
        </w:rPr>
        <w:t xml:space="preserve">, w tym zaszyfrowania oferty opisany został </w:t>
      </w:r>
      <w:r w:rsidR="008447FF">
        <w:rPr>
          <w:rFonts w:asciiTheme="minorHAnsi" w:hAnsiTheme="minorHAnsi" w:cs="Verdana"/>
          <w:b w:val="0"/>
          <w:sz w:val="22"/>
          <w:szCs w:val="22"/>
        </w:rPr>
        <w:br/>
      </w:r>
      <w:r w:rsidR="001D289B" w:rsidRPr="001D289B">
        <w:rPr>
          <w:rFonts w:asciiTheme="minorHAnsi" w:hAnsiTheme="minorHAnsi" w:cs="Verdana"/>
          <w:b w:val="0"/>
          <w:sz w:val="22"/>
          <w:szCs w:val="22"/>
        </w:rPr>
        <w:t>w Regulaminie korzystan</w:t>
      </w:r>
      <w:r w:rsidR="008447FF">
        <w:rPr>
          <w:rFonts w:asciiTheme="minorHAnsi" w:hAnsiTheme="minorHAnsi" w:cs="Verdana"/>
          <w:b w:val="0"/>
          <w:sz w:val="22"/>
          <w:szCs w:val="22"/>
        </w:rPr>
        <w:t xml:space="preserve">ia z miniPortal. </w:t>
      </w:r>
      <w:r w:rsidR="008447FF" w:rsidRPr="000C0C71">
        <w:rPr>
          <w:rFonts w:asciiTheme="minorHAnsi" w:hAnsiTheme="minorHAnsi" w:cs="Verdana"/>
          <w:b w:val="0"/>
          <w:color w:val="000000" w:themeColor="text1"/>
          <w:sz w:val="22"/>
          <w:szCs w:val="22"/>
        </w:rPr>
        <w:t xml:space="preserve">Ofertę </w:t>
      </w:r>
      <w:r w:rsidR="001D289B" w:rsidRPr="000C0C71">
        <w:rPr>
          <w:rFonts w:asciiTheme="minorHAnsi" w:hAnsiTheme="minorHAnsi" w:cs="Verdana"/>
          <w:b w:val="0"/>
          <w:color w:val="000000" w:themeColor="text1"/>
          <w:sz w:val="22"/>
          <w:szCs w:val="22"/>
        </w:rPr>
        <w:t xml:space="preserve">należy złożyć w oryginale. </w:t>
      </w:r>
    </w:p>
    <w:p w14:paraId="019F7107" w14:textId="77777777" w:rsidR="00337A94" w:rsidRPr="00F35218" w:rsidRDefault="00CE6144"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w:t>
      </w:r>
      <w:r w:rsidR="001D289B" w:rsidRPr="001D289B">
        <w:rPr>
          <w:rFonts w:asciiTheme="minorHAnsi" w:hAnsiTheme="minorHAnsi" w:cs="Verdana"/>
          <w:b w:val="0"/>
          <w:sz w:val="22"/>
          <w:szCs w:val="22"/>
        </w:rPr>
        <w:t>3.</w:t>
      </w:r>
      <w:r w:rsidR="001D289B" w:rsidRPr="001D289B">
        <w:rPr>
          <w:rFonts w:asciiTheme="minorHAnsi" w:hAnsiTheme="minorHAnsi" w:cs="Verdana"/>
          <w:b w:val="0"/>
          <w:sz w:val="22"/>
          <w:szCs w:val="22"/>
        </w:rPr>
        <w:tab/>
      </w:r>
      <w:r w:rsidR="00337A94" w:rsidRPr="00F35218">
        <w:rPr>
          <w:rFonts w:asciiTheme="minorHAnsi" w:hAnsiTheme="minorHAnsi"/>
          <w:b w:val="0"/>
          <w:sz w:val="22"/>
          <w:szCs w:val="22"/>
        </w:rPr>
        <w:t xml:space="preserve">Zamawiający informuje, iż zgodnie z art. 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w:t>
      </w:r>
      <w:r w:rsidR="00337A94" w:rsidRPr="00F35218">
        <w:rPr>
          <w:rFonts w:asciiTheme="minorHAnsi" w:hAnsiTheme="minorHAnsi"/>
          <w:sz w:val="22"/>
          <w:szCs w:val="22"/>
        </w:rPr>
        <w:t>oraz wykazał, załączając stosowne wyjaśnienia, iż zastrzeżone informacje stanowią tajemnicę przedsiębiorstwa</w:t>
      </w:r>
      <w:r w:rsidR="00337A94" w:rsidRPr="00F35218">
        <w:rPr>
          <w:rFonts w:asciiTheme="minorHAnsi" w:hAnsiTheme="minorHAnsi"/>
          <w:b w:val="0"/>
          <w:sz w:val="22"/>
          <w:szCs w:val="22"/>
        </w:rPr>
        <w:t>. Wykonawca nie może zastrzec informacji, o których mowa w art. 86 ust. 4 ustawy Pzp.</w:t>
      </w:r>
    </w:p>
    <w:p w14:paraId="5CBFBD35" w14:textId="77777777" w:rsidR="000B0307" w:rsidRPr="00F35218" w:rsidRDefault="000B0307" w:rsidP="000B0307">
      <w:pPr>
        <w:pStyle w:val="Tekstpodstawowy2"/>
        <w:ind w:left="709"/>
        <w:rPr>
          <w:rFonts w:asciiTheme="minorHAnsi" w:hAnsiTheme="minorHAnsi" w:cstheme="minorHAnsi"/>
          <w:b w:val="0"/>
          <w:bCs w:val="0"/>
          <w:color w:val="FF0000"/>
          <w:sz w:val="22"/>
          <w:szCs w:val="22"/>
        </w:rPr>
      </w:pPr>
      <w:r w:rsidRPr="00F35218">
        <w:rPr>
          <w:rFonts w:asciiTheme="minorHAnsi" w:hAnsiTheme="minorHAnsi" w:cs="Verdana"/>
          <w:b w:val="0"/>
          <w:bCs w:val="0"/>
          <w:sz w:val="22"/>
          <w:szCs w:val="22"/>
        </w:rPr>
        <w:t xml:space="preserve">Zgodnie z art. 11 ust. 2 ustawy o zwalczaniu nieuczciwej konkurencji, </w:t>
      </w:r>
      <w:r w:rsidRPr="00F35218">
        <w:rPr>
          <w:rFonts w:asciiTheme="minorHAnsi" w:hAnsiTheme="minorHAnsi" w:cstheme="minorHAnsi"/>
          <w:b w:val="0"/>
          <w:sz w:val="22"/>
          <w:szCs w:val="22"/>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42CA85C7" w14:textId="77777777" w:rsidR="000B0307" w:rsidRPr="001D289B" w:rsidRDefault="001D289B" w:rsidP="00F35218">
      <w:pPr>
        <w:pStyle w:val="Tekstpodstawowy2"/>
        <w:ind w:left="709"/>
        <w:rPr>
          <w:rFonts w:asciiTheme="minorHAnsi" w:hAnsiTheme="minorHAnsi" w:cs="Verdana"/>
          <w:b w:val="0"/>
          <w:sz w:val="22"/>
          <w:szCs w:val="22"/>
        </w:rPr>
      </w:pPr>
      <w:r w:rsidRPr="00F35218">
        <w:rPr>
          <w:rFonts w:asciiTheme="minorHAnsi" w:hAnsiTheme="minorHAnsi" w:cs="Verdana"/>
          <w:b w:val="0"/>
          <w:sz w:val="22"/>
          <w:szCs w:val="22"/>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r w:rsidRPr="001D289B">
        <w:rPr>
          <w:rFonts w:asciiTheme="minorHAnsi" w:hAnsiTheme="minorHAnsi" w:cs="Verdana"/>
          <w:b w:val="0"/>
          <w:sz w:val="22"/>
          <w:szCs w:val="22"/>
        </w:rPr>
        <w:t xml:space="preserve"> </w:t>
      </w:r>
    </w:p>
    <w:p w14:paraId="6E7AFB55" w14:textId="4FFC3D13" w:rsidR="001D289B" w:rsidRPr="001D289B" w:rsidRDefault="00CE6144"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w:t>
      </w:r>
      <w:r w:rsidR="00337A94">
        <w:rPr>
          <w:rFonts w:asciiTheme="minorHAnsi" w:hAnsiTheme="minorHAnsi" w:cs="Verdana"/>
          <w:b w:val="0"/>
          <w:sz w:val="22"/>
          <w:szCs w:val="22"/>
        </w:rPr>
        <w:t>4.</w:t>
      </w:r>
      <w:r w:rsidR="00337A94">
        <w:rPr>
          <w:rFonts w:asciiTheme="minorHAnsi" w:hAnsiTheme="minorHAnsi" w:cs="Verdana"/>
          <w:b w:val="0"/>
          <w:sz w:val="22"/>
          <w:szCs w:val="22"/>
        </w:rPr>
        <w:tab/>
      </w:r>
      <w:r w:rsidR="001D289B" w:rsidRPr="001D289B">
        <w:rPr>
          <w:rFonts w:asciiTheme="minorHAnsi" w:hAnsiTheme="minorHAnsi" w:cs="Verdana"/>
          <w:b w:val="0"/>
          <w:sz w:val="22"/>
          <w:szCs w:val="22"/>
        </w:rPr>
        <w:t>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w:t>
      </w:r>
      <w:r w:rsidR="00CF51BF">
        <w:rPr>
          <w:rFonts w:asciiTheme="minorHAnsi" w:hAnsiTheme="minorHAnsi" w:cs="Verdana"/>
          <w:b w:val="0"/>
          <w:sz w:val="22"/>
          <w:szCs w:val="22"/>
        </w:rPr>
        <w:t>.</w:t>
      </w:r>
    </w:p>
    <w:p w14:paraId="7F08D620" w14:textId="77777777" w:rsidR="001D289B" w:rsidRDefault="00CE6144" w:rsidP="00CE614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14.5</w:t>
      </w:r>
      <w:r w:rsidR="001D289B" w:rsidRPr="001D289B">
        <w:rPr>
          <w:rFonts w:asciiTheme="minorHAnsi" w:hAnsiTheme="minorHAnsi" w:cs="Verdana"/>
          <w:b w:val="0"/>
          <w:sz w:val="22"/>
          <w:szCs w:val="22"/>
        </w:rPr>
        <w:t>.</w:t>
      </w:r>
      <w:r w:rsidR="001D289B" w:rsidRPr="001D289B">
        <w:rPr>
          <w:rFonts w:asciiTheme="minorHAnsi" w:hAnsiTheme="minorHAnsi" w:cs="Verdana"/>
          <w:b w:val="0"/>
          <w:sz w:val="22"/>
          <w:szCs w:val="22"/>
        </w:rPr>
        <w:tab/>
        <w:t>Wykonawca po upływie terminu do składania ofert nie może skutecznie dokonać zmiany ani wycofać złożonej oferty.</w:t>
      </w:r>
    </w:p>
    <w:p w14:paraId="110B7959" w14:textId="77777777" w:rsidR="00C27DC6" w:rsidRDefault="00CE6144" w:rsidP="00C27DC6">
      <w:pPr>
        <w:pStyle w:val="Tekstpodstawowy2"/>
        <w:ind w:left="709" w:hanging="709"/>
        <w:rPr>
          <w:rFonts w:asciiTheme="minorHAnsi" w:hAnsiTheme="minorHAnsi" w:cs="Verdana"/>
          <w:b w:val="0"/>
          <w:bCs w:val="0"/>
          <w:sz w:val="22"/>
          <w:szCs w:val="22"/>
        </w:rPr>
      </w:pPr>
      <w:r>
        <w:rPr>
          <w:rFonts w:asciiTheme="minorHAnsi" w:hAnsiTheme="minorHAnsi" w:cs="Verdana"/>
          <w:b w:val="0"/>
          <w:sz w:val="22"/>
          <w:szCs w:val="22"/>
        </w:rPr>
        <w:t>14.6</w:t>
      </w:r>
      <w:r w:rsidR="00C27DC6" w:rsidRPr="00591E21">
        <w:rPr>
          <w:rFonts w:asciiTheme="minorHAnsi" w:hAnsiTheme="minorHAnsi" w:cs="Verdana"/>
          <w:b w:val="0"/>
          <w:sz w:val="22"/>
          <w:szCs w:val="22"/>
        </w:rPr>
        <w:t>.</w:t>
      </w:r>
      <w:r w:rsidR="00C27DC6" w:rsidRPr="00591E21">
        <w:rPr>
          <w:rFonts w:asciiTheme="minorHAnsi" w:hAnsiTheme="minorHAnsi" w:cs="Verdana"/>
          <w:b w:val="0"/>
          <w:sz w:val="22"/>
          <w:szCs w:val="22"/>
        </w:rPr>
        <w:tab/>
      </w:r>
      <w:r w:rsidR="00C27DC6" w:rsidRPr="00591E21">
        <w:rPr>
          <w:rFonts w:asciiTheme="minorHAnsi" w:hAnsiTheme="minorHAnsi" w:cs="Verdana"/>
          <w:b w:val="0"/>
          <w:bCs w:val="0"/>
          <w:sz w:val="22"/>
          <w:szCs w:val="22"/>
        </w:rPr>
        <w:t xml:space="preserve">Oferta </w:t>
      </w:r>
      <w:r w:rsidR="00553619" w:rsidRPr="00A04957">
        <w:rPr>
          <w:rFonts w:asciiTheme="minorHAnsi" w:hAnsiTheme="minorHAnsi" w:cs="Verdana"/>
          <w:b w:val="0"/>
          <w:bCs w:val="0"/>
          <w:sz w:val="22"/>
          <w:szCs w:val="22"/>
        </w:rPr>
        <w:t>musi</w:t>
      </w:r>
      <w:r w:rsidR="00C27DC6" w:rsidRPr="00591E21">
        <w:rPr>
          <w:rFonts w:asciiTheme="minorHAnsi" w:hAnsiTheme="minorHAnsi" w:cs="Verdana"/>
          <w:b w:val="0"/>
          <w:bCs w:val="0"/>
          <w:sz w:val="22"/>
          <w:szCs w:val="22"/>
        </w:rPr>
        <w:t xml:space="preserve">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71512840" w14:textId="10EA8F49" w:rsidR="00F35218" w:rsidRDefault="00CE6144" w:rsidP="007241C0">
      <w:pPr>
        <w:pStyle w:val="Tekstpodstawowy2"/>
        <w:ind w:left="709" w:hanging="709"/>
        <w:rPr>
          <w:rFonts w:asciiTheme="minorHAnsi" w:hAnsiTheme="minorHAnsi" w:cs="Verdana"/>
          <w:b w:val="0"/>
          <w:bCs w:val="0"/>
          <w:sz w:val="22"/>
          <w:szCs w:val="22"/>
        </w:rPr>
      </w:pPr>
      <w:r>
        <w:rPr>
          <w:rFonts w:asciiTheme="minorHAnsi" w:hAnsiTheme="minorHAnsi" w:cs="Verdana"/>
          <w:b w:val="0"/>
          <w:sz w:val="22"/>
          <w:szCs w:val="22"/>
        </w:rPr>
        <w:t>14.7</w:t>
      </w:r>
      <w:r w:rsidR="00553619" w:rsidRPr="00591E21">
        <w:rPr>
          <w:rFonts w:asciiTheme="minorHAnsi" w:hAnsiTheme="minorHAnsi" w:cs="Verdana"/>
          <w:b w:val="0"/>
          <w:sz w:val="22"/>
          <w:szCs w:val="22"/>
        </w:rPr>
        <w:t>.</w:t>
      </w:r>
      <w:r w:rsidR="00553619" w:rsidRPr="00591E21">
        <w:rPr>
          <w:rFonts w:asciiTheme="minorHAnsi" w:hAnsiTheme="minorHAnsi" w:cs="Verdana"/>
          <w:b w:val="0"/>
          <w:sz w:val="22"/>
          <w:szCs w:val="22"/>
        </w:rPr>
        <w:tab/>
      </w:r>
      <w:r w:rsidR="00553619" w:rsidRPr="00A04957">
        <w:rPr>
          <w:rFonts w:asciiTheme="minorHAnsi" w:hAnsiTheme="minorHAnsi" w:cs="Verdana"/>
          <w:b w:val="0"/>
          <w:sz w:val="22"/>
          <w:szCs w:val="22"/>
        </w:rPr>
        <w:t xml:space="preserve">Formularz </w:t>
      </w:r>
      <w:r w:rsidR="00553619" w:rsidRPr="00A04957">
        <w:rPr>
          <w:rFonts w:asciiTheme="minorHAnsi" w:hAnsiTheme="minorHAnsi" w:cs="Verdana"/>
          <w:b w:val="0"/>
          <w:bCs w:val="0"/>
          <w:sz w:val="22"/>
          <w:szCs w:val="22"/>
        </w:rPr>
        <w:t xml:space="preserve">oferty </w:t>
      </w:r>
      <w:r w:rsidR="00553619" w:rsidRPr="00591E21">
        <w:rPr>
          <w:rFonts w:asciiTheme="minorHAnsi" w:hAnsiTheme="minorHAnsi" w:cs="Verdana"/>
          <w:b w:val="0"/>
          <w:bCs w:val="0"/>
          <w:sz w:val="22"/>
          <w:szCs w:val="22"/>
        </w:rPr>
        <w:t xml:space="preserve">oraz pozostałe oświadczenia i dokumenty, dla których </w:t>
      </w:r>
      <w:r w:rsidR="00553619">
        <w:rPr>
          <w:rFonts w:asciiTheme="minorHAnsi" w:hAnsiTheme="minorHAnsi" w:cs="Verdana"/>
          <w:b w:val="0"/>
          <w:bCs w:val="0"/>
          <w:sz w:val="22"/>
          <w:szCs w:val="22"/>
        </w:rPr>
        <w:t xml:space="preserve">Zamawiający </w:t>
      </w:r>
      <w:r w:rsidR="00553619" w:rsidRPr="00591E21">
        <w:rPr>
          <w:rFonts w:asciiTheme="minorHAnsi" w:hAnsiTheme="minorHAnsi" w:cs="Verdana"/>
          <w:b w:val="0"/>
          <w:bCs w:val="0"/>
          <w:sz w:val="22"/>
          <w:szCs w:val="22"/>
        </w:rPr>
        <w:t>określił wzory w formi</w:t>
      </w:r>
      <w:r w:rsidR="003B2D11">
        <w:rPr>
          <w:rFonts w:asciiTheme="minorHAnsi" w:hAnsiTheme="minorHAnsi" w:cs="Verdana"/>
          <w:b w:val="0"/>
          <w:bCs w:val="0"/>
          <w:sz w:val="22"/>
          <w:szCs w:val="22"/>
        </w:rPr>
        <w:t>e załączników zamieszczonych w C</w:t>
      </w:r>
      <w:r w:rsidR="00553619" w:rsidRPr="00591E21">
        <w:rPr>
          <w:rFonts w:asciiTheme="minorHAnsi" w:hAnsiTheme="minorHAnsi" w:cs="Verdana"/>
          <w:b w:val="0"/>
          <w:bCs w:val="0"/>
          <w:sz w:val="22"/>
          <w:szCs w:val="22"/>
        </w:rPr>
        <w:t xml:space="preserve">zęści I SIWZ, powinny być sporządzone zgodnie </w:t>
      </w:r>
      <w:r w:rsidR="00F35218">
        <w:rPr>
          <w:rFonts w:asciiTheme="minorHAnsi" w:hAnsiTheme="minorHAnsi" w:cs="Verdana"/>
          <w:b w:val="0"/>
          <w:bCs w:val="0"/>
          <w:sz w:val="22"/>
          <w:szCs w:val="22"/>
        </w:rPr>
        <w:t>z tymi wzorami.</w:t>
      </w:r>
    </w:p>
    <w:p w14:paraId="5A58311B" w14:textId="77777777" w:rsidR="007241C0" w:rsidRPr="00F35218" w:rsidRDefault="007241C0" w:rsidP="007241C0">
      <w:pPr>
        <w:pStyle w:val="Tekstpodstawowy2"/>
        <w:ind w:left="709" w:hanging="709"/>
        <w:rPr>
          <w:rFonts w:asciiTheme="minorHAnsi" w:hAnsiTheme="minorHAnsi" w:cs="Verdana"/>
          <w:b w:val="0"/>
          <w:bCs w:val="0"/>
          <w:sz w:val="22"/>
          <w:szCs w:val="22"/>
        </w:rPr>
      </w:pPr>
    </w:p>
    <w:p w14:paraId="51820A06" w14:textId="10DE38CA" w:rsidR="00C27DC6" w:rsidRPr="00CF51BF" w:rsidRDefault="00CE6144" w:rsidP="00E1437B">
      <w:pPr>
        <w:rPr>
          <w:rFonts w:asciiTheme="minorHAnsi" w:hAnsiTheme="minorHAnsi" w:cs="Verdana"/>
          <w:sz w:val="22"/>
          <w:szCs w:val="22"/>
        </w:rPr>
      </w:pPr>
      <w:r w:rsidRPr="00CF51BF">
        <w:rPr>
          <w:rFonts w:asciiTheme="minorHAnsi" w:hAnsiTheme="minorHAnsi" w:cs="Verdana"/>
          <w:sz w:val="22"/>
          <w:szCs w:val="22"/>
        </w:rPr>
        <w:t>14.8</w:t>
      </w:r>
      <w:r w:rsidR="00553619" w:rsidRPr="00CF51BF">
        <w:rPr>
          <w:rFonts w:asciiTheme="minorHAnsi" w:hAnsiTheme="minorHAnsi" w:cs="Verdana"/>
          <w:sz w:val="22"/>
          <w:szCs w:val="22"/>
        </w:rPr>
        <w:t xml:space="preserve">.    </w:t>
      </w:r>
      <w:r w:rsidR="00E1437B" w:rsidRPr="00CF51BF">
        <w:rPr>
          <w:rFonts w:asciiTheme="minorHAnsi" w:hAnsiTheme="minorHAnsi" w:cs="Verdana"/>
          <w:sz w:val="22"/>
          <w:szCs w:val="22"/>
        </w:rPr>
        <w:t>Wykonawca zobowiązany jest złożyć</w:t>
      </w:r>
      <w:r w:rsidR="006E14DD" w:rsidRPr="00CF51BF">
        <w:rPr>
          <w:rFonts w:asciiTheme="minorHAnsi" w:hAnsiTheme="minorHAnsi" w:cs="Verdana"/>
          <w:sz w:val="22"/>
          <w:szCs w:val="22"/>
        </w:rPr>
        <w:t xml:space="preserve"> w sposób określony w pkt 14.1</w:t>
      </w:r>
      <w:r w:rsidR="00C34752">
        <w:rPr>
          <w:rFonts w:asciiTheme="minorHAnsi" w:hAnsiTheme="minorHAnsi" w:cs="Verdana"/>
          <w:sz w:val="22"/>
          <w:szCs w:val="22"/>
        </w:rPr>
        <w:t xml:space="preserve"> SIWZ</w:t>
      </w:r>
      <w:r w:rsidR="00E1437B" w:rsidRPr="00CF51BF">
        <w:rPr>
          <w:rFonts w:asciiTheme="minorHAnsi" w:hAnsiTheme="minorHAnsi" w:cs="Verdana"/>
          <w:sz w:val="22"/>
          <w:szCs w:val="22"/>
        </w:rPr>
        <w:t>:</w:t>
      </w:r>
    </w:p>
    <w:p w14:paraId="04C76A44" w14:textId="5830E22B" w:rsidR="00E1437B" w:rsidRPr="00CF51BF" w:rsidRDefault="000B01A4" w:rsidP="00610C88">
      <w:pPr>
        <w:pStyle w:val="Akapitzlist"/>
        <w:numPr>
          <w:ilvl w:val="0"/>
          <w:numId w:val="9"/>
        </w:numPr>
        <w:rPr>
          <w:rFonts w:asciiTheme="minorHAnsi" w:hAnsiTheme="minorHAnsi" w:cs="Times New Roman"/>
          <w:b/>
          <w:lang w:eastAsia="pl-PL"/>
        </w:rPr>
      </w:pPr>
      <w:r>
        <w:rPr>
          <w:rFonts w:asciiTheme="minorHAnsi" w:hAnsiTheme="minorHAnsi" w:cs="Times New Roman"/>
          <w:lang w:eastAsia="pl-PL"/>
        </w:rPr>
        <w:t>Wypełniony Formularz Oferty</w:t>
      </w:r>
      <w:r w:rsidR="00C34752" w:rsidRPr="00327EEA">
        <w:rPr>
          <w:rFonts w:asciiTheme="minorHAnsi" w:hAnsiTheme="minorHAnsi" w:cs="Times New Roman"/>
          <w:lang w:eastAsia="pl-PL"/>
        </w:rPr>
        <w:t>,</w:t>
      </w:r>
      <w:r w:rsidR="00C34752">
        <w:rPr>
          <w:rFonts w:asciiTheme="minorHAnsi" w:hAnsiTheme="minorHAnsi" w:cs="Times New Roman"/>
          <w:b/>
          <w:lang w:eastAsia="pl-PL"/>
        </w:rPr>
        <w:t xml:space="preserve"> </w:t>
      </w:r>
      <w:r w:rsidR="00E1437B" w:rsidRPr="00CF51BF">
        <w:rPr>
          <w:rFonts w:asciiTheme="minorHAnsi" w:hAnsiTheme="minorHAnsi" w:cs="Times New Roman"/>
          <w:lang w:eastAsia="pl-PL"/>
        </w:rPr>
        <w:t>zgodnie z załączonym wzorem</w:t>
      </w:r>
      <w:r w:rsidR="0006650A" w:rsidRPr="00CF51BF">
        <w:rPr>
          <w:rFonts w:asciiTheme="minorHAnsi" w:hAnsiTheme="minorHAnsi" w:cs="Times New Roman"/>
          <w:lang w:eastAsia="pl-PL"/>
        </w:rPr>
        <w:t xml:space="preserve"> </w:t>
      </w:r>
      <w:r w:rsidR="00237222">
        <w:rPr>
          <w:rFonts w:asciiTheme="minorHAnsi" w:hAnsiTheme="minorHAnsi" w:cs="Times New Roman"/>
          <w:b/>
          <w:lang w:eastAsia="pl-PL"/>
        </w:rPr>
        <w:t>– Z</w:t>
      </w:r>
      <w:r w:rsidR="006E3449">
        <w:rPr>
          <w:rFonts w:asciiTheme="minorHAnsi" w:hAnsiTheme="minorHAnsi" w:cs="Times New Roman"/>
          <w:b/>
          <w:lang w:eastAsia="pl-PL"/>
        </w:rPr>
        <w:t xml:space="preserve">ałącznik nr 2.0 </w:t>
      </w:r>
      <w:r w:rsidR="0006650A" w:rsidRPr="00CF51BF">
        <w:rPr>
          <w:rFonts w:asciiTheme="minorHAnsi" w:hAnsiTheme="minorHAnsi" w:cs="Times New Roman"/>
          <w:b/>
          <w:lang w:eastAsia="pl-PL"/>
        </w:rPr>
        <w:t xml:space="preserve"> </w:t>
      </w:r>
    </w:p>
    <w:p w14:paraId="71445D42" w14:textId="0D553957" w:rsidR="00577590" w:rsidRPr="00A04957" w:rsidRDefault="00577590" w:rsidP="00610C88">
      <w:pPr>
        <w:pStyle w:val="Akapitzlist"/>
        <w:numPr>
          <w:ilvl w:val="0"/>
          <w:numId w:val="9"/>
        </w:numPr>
        <w:rPr>
          <w:rFonts w:asciiTheme="minorHAnsi" w:hAnsiTheme="minorHAnsi" w:cs="Times New Roman"/>
          <w:lang w:eastAsia="pl-PL"/>
        </w:rPr>
      </w:pPr>
      <w:r w:rsidRPr="00A04957">
        <w:rPr>
          <w:rFonts w:asciiTheme="minorHAnsi" w:hAnsiTheme="minorHAnsi" w:cs="Times New Roman"/>
          <w:lang w:eastAsia="pl-PL"/>
        </w:rPr>
        <w:t>Pełnomoc</w:t>
      </w:r>
      <w:r w:rsidR="00EB1DDA">
        <w:rPr>
          <w:rFonts w:asciiTheme="minorHAnsi" w:hAnsiTheme="minorHAnsi" w:cs="Times New Roman"/>
          <w:lang w:eastAsia="pl-PL"/>
        </w:rPr>
        <w:t>nictwa o których mowa w pkt 14.10 i 14.11</w:t>
      </w:r>
      <w:r w:rsidR="00E4278A">
        <w:rPr>
          <w:rFonts w:asciiTheme="minorHAnsi" w:hAnsiTheme="minorHAnsi" w:cs="Times New Roman"/>
          <w:lang w:eastAsia="pl-PL"/>
        </w:rPr>
        <w:t xml:space="preserve"> SIWZ</w:t>
      </w:r>
      <w:r w:rsidRPr="00A04957">
        <w:rPr>
          <w:rFonts w:asciiTheme="minorHAnsi" w:hAnsiTheme="minorHAnsi" w:cs="Times New Roman"/>
          <w:lang w:eastAsia="pl-PL"/>
        </w:rPr>
        <w:t xml:space="preserve"> – jeśli dotyczy</w:t>
      </w:r>
    </w:p>
    <w:p w14:paraId="66BAB3C5" w14:textId="77777777" w:rsidR="00417CB6" w:rsidRPr="00417CB6" w:rsidRDefault="00417CB6" w:rsidP="00610C88">
      <w:pPr>
        <w:pStyle w:val="Akapitzlist"/>
        <w:numPr>
          <w:ilvl w:val="0"/>
          <w:numId w:val="9"/>
        </w:numPr>
        <w:jc w:val="both"/>
        <w:rPr>
          <w:rFonts w:asciiTheme="minorHAnsi" w:hAnsiTheme="minorHAnsi" w:cs="Times New Roman"/>
          <w:lang w:eastAsia="pl-PL"/>
        </w:rPr>
      </w:pPr>
      <w:r w:rsidRPr="00417CB6">
        <w:rPr>
          <w:rFonts w:asciiTheme="minorHAnsi" w:hAnsiTheme="minorHAnsi" w:cs="Times New Roman"/>
          <w:lang w:eastAsia="pl-PL"/>
        </w:rPr>
        <w:t>Oryginał gwarancji lub poręczenia, jeśli wadium wnoszone jest w innej formie niż pieniądz.</w:t>
      </w:r>
    </w:p>
    <w:p w14:paraId="238F8414" w14:textId="77777777" w:rsidR="00417CB6" w:rsidRDefault="00417CB6" w:rsidP="00610C88">
      <w:pPr>
        <w:pStyle w:val="Akapitzlist"/>
        <w:numPr>
          <w:ilvl w:val="0"/>
          <w:numId w:val="9"/>
        </w:numPr>
        <w:jc w:val="both"/>
        <w:rPr>
          <w:rFonts w:asciiTheme="minorHAnsi" w:hAnsiTheme="minorHAnsi" w:cs="Times New Roman"/>
          <w:lang w:eastAsia="pl-PL"/>
        </w:rPr>
      </w:pPr>
      <w:r w:rsidRPr="00417CB6">
        <w:rPr>
          <w:rFonts w:asciiTheme="minorHAnsi" w:hAnsiTheme="minorHAnsi" w:cs="Times New Roman"/>
          <w:lang w:eastAsia="pl-PL"/>
        </w:rPr>
        <w:t xml:space="preserve">Dokument lub dokumenty o których mowa w pkt 10.2 SIWZ, w przypadku gdy Wykonawca polega na zdolnościach innych podmiotów  w celu potwierdzenia spełniania warunków udziału w postępowaniu. </w:t>
      </w:r>
    </w:p>
    <w:p w14:paraId="53CAC23D" w14:textId="77777777" w:rsidR="006921ED" w:rsidRPr="00417CB6" w:rsidRDefault="006921ED" w:rsidP="00610C88">
      <w:pPr>
        <w:pStyle w:val="Akapitzlist"/>
        <w:numPr>
          <w:ilvl w:val="0"/>
          <w:numId w:val="9"/>
        </w:numPr>
        <w:jc w:val="both"/>
        <w:rPr>
          <w:rFonts w:asciiTheme="minorHAnsi" w:hAnsiTheme="minorHAnsi" w:cs="Times New Roman"/>
          <w:lang w:eastAsia="pl-PL"/>
        </w:rPr>
      </w:pPr>
      <w:r>
        <w:rPr>
          <w:rFonts w:asciiTheme="minorHAnsi" w:hAnsiTheme="minorHAnsi" w:cs="Times New Roman"/>
          <w:lang w:eastAsia="pl-PL"/>
        </w:rPr>
        <w:t>JEDZ</w:t>
      </w:r>
    </w:p>
    <w:p w14:paraId="248A893C" w14:textId="382C9CE0" w:rsidR="00CE6144" w:rsidRDefault="00CE6144" w:rsidP="00CE6144">
      <w:pPr>
        <w:pStyle w:val="Tekstpodstawowy2"/>
        <w:spacing w:after="120"/>
        <w:ind w:left="709" w:hanging="709"/>
        <w:rPr>
          <w:rFonts w:asciiTheme="minorHAnsi" w:hAnsiTheme="minorHAnsi" w:cs="Verdana"/>
          <w:b w:val="0"/>
          <w:sz w:val="22"/>
          <w:szCs w:val="22"/>
        </w:rPr>
      </w:pPr>
      <w:r w:rsidRPr="00766041">
        <w:rPr>
          <w:rFonts w:asciiTheme="minorHAnsi" w:hAnsiTheme="minorHAnsi" w:cs="Verdana"/>
          <w:b w:val="0"/>
          <w:sz w:val="22"/>
          <w:szCs w:val="22"/>
        </w:rPr>
        <w:t>14.9</w:t>
      </w:r>
      <w:r w:rsidR="00577590" w:rsidRPr="00766041">
        <w:rPr>
          <w:rFonts w:asciiTheme="minorHAnsi" w:hAnsiTheme="minorHAnsi" w:cs="Verdana"/>
          <w:b w:val="0"/>
          <w:sz w:val="22"/>
          <w:szCs w:val="22"/>
        </w:rPr>
        <w:t>.</w:t>
      </w:r>
      <w:r w:rsidR="00577590" w:rsidRPr="00766041">
        <w:rPr>
          <w:rFonts w:asciiTheme="minorHAnsi" w:hAnsiTheme="minorHAnsi" w:cs="Verdana"/>
          <w:b w:val="0"/>
          <w:sz w:val="22"/>
          <w:szCs w:val="22"/>
        </w:rPr>
        <w:tab/>
      </w:r>
      <w:r w:rsidR="00B90703" w:rsidRPr="00997AA8">
        <w:rPr>
          <w:rFonts w:asciiTheme="minorHAnsi" w:hAnsiTheme="minorHAnsi" w:cs="Verdana"/>
          <w:sz w:val="22"/>
          <w:szCs w:val="22"/>
        </w:rPr>
        <w:t>W</w:t>
      </w:r>
      <w:r w:rsidRPr="00997AA8">
        <w:rPr>
          <w:rFonts w:asciiTheme="minorHAnsi" w:hAnsiTheme="minorHAnsi" w:cs="Verdana"/>
          <w:sz w:val="22"/>
          <w:szCs w:val="22"/>
        </w:rPr>
        <w:t xml:space="preserve">ykonawca może złożyć </w:t>
      </w:r>
      <w:r w:rsidR="00AC3989">
        <w:rPr>
          <w:rFonts w:asciiTheme="minorHAnsi" w:hAnsiTheme="minorHAnsi" w:cs="Verdana"/>
          <w:sz w:val="22"/>
          <w:szCs w:val="22"/>
        </w:rPr>
        <w:t>tylko jedną ofertę.</w:t>
      </w:r>
    </w:p>
    <w:p w14:paraId="71BF8BED" w14:textId="755BE7D9" w:rsidR="00577590" w:rsidRPr="008F4110" w:rsidRDefault="00CE6144" w:rsidP="00577590">
      <w:pPr>
        <w:pStyle w:val="Tekstpodstawowy2"/>
        <w:ind w:left="709" w:hanging="709"/>
        <w:rPr>
          <w:rFonts w:asciiTheme="minorHAnsi" w:hAnsiTheme="minorHAnsi" w:cs="Verdana"/>
          <w:b w:val="0"/>
          <w:color w:val="FF0000"/>
          <w:sz w:val="22"/>
          <w:szCs w:val="22"/>
        </w:rPr>
      </w:pPr>
      <w:r>
        <w:rPr>
          <w:rFonts w:asciiTheme="minorHAnsi" w:hAnsiTheme="minorHAnsi" w:cs="Verdana"/>
          <w:b w:val="0"/>
          <w:sz w:val="22"/>
          <w:szCs w:val="22"/>
        </w:rPr>
        <w:t xml:space="preserve">14.10  </w:t>
      </w:r>
      <w:r>
        <w:rPr>
          <w:rFonts w:asciiTheme="minorHAnsi" w:hAnsiTheme="minorHAnsi" w:cs="Verdana"/>
          <w:b w:val="0"/>
          <w:sz w:val="22"/>
          <w:szCs w:val="22"/>
        </w:rPr>
        <w:tab/>
      </w:r>
      <w:r w:rsidR="00577590" w:rsidRPr="00A760DF">
        <w:rPr>
          <w:rFonts w:asciiTheme="minorHAnsi" w:hAnsiTheme="minorHAnsi" w:cs="Verdana"/>
          <w:b w:val="0"/>
          <w:sz w:val="22"/>
          <w:szCs w:val="22"/>
        </w:rPr>
        <w:t xml:space="preserve">W przypadku podpisania oferty oraz poświadczania za zgodność z oryginałem kopii dokumentów przez osobę niewymienioną w dokumencie </w:t>
      </w:r>
      <w:r w:rsidR="008241D3">
        <w:rPr>
          <w:rFonts w:asciiTheme="minorHAnsi" w:hAnsiTheme="minorHAnsi" w:cs="Verdana"/>
          <w:b w:val="0"/>
          <w:sz w:val="22"/>
          <w:szCs w:val="22"/>
        </w:rPr>
        <w:t xml:space="preserve">rejestrowym </w:t>
      </w:r>
      <w:r w:rsidR="00577590" w:rsidRPr="00A760DF">
        <w:rPr>
          <w:rFonts w:asciiTheme="minorHAnsi" w:hAnsiTheme="minorHAnsi" w:cs="Verdana"/>
          <w:b w:val="0"/>
          <w:sz w:val="22"/>
          <w:szCs w:val="22"/>
        </w:rPr>
        <w:t>(ewidencyjnym) Wykonawcy, należy do oferty dołączyć stosowne pełnomocnictwo w oryginale</w:t>
      </w:r>
      <w:r w:rsidR="006B09C5" w:rsidRPr="00A760DF">
        <w:rPr>
          <w:rFonts w:asciiTheme="minorHAnsi" w:hAnsiTheme="minorHAnsi" w:cs="Verdana"/>
          <w:b w:val="0"/>
          <w:sz w:val="22"/>
          <w:szCs w:val="22"/>
        </w:rPr>
        <w:t xml:space="preserve"> w postaci dokumentu elektronicznego</w:t>
      </w:r>
      <w:r w:rsidR="008F4110" w:rsidRPr="00A760DF">
        <w:rPr>
          <w:rFonts w:asciiTheme="minorHAnsi" w:hAnsiTheme="minorHAnsi" w:cs="Verdana"/>
          <w:b w:val="0"/>
          <w:sz w:val="22"/>
          <w:szCs w:val="22"/>
        </w:rPr>
        <w:t xml:space="preserve"> lub elektronicznej kopii opatrzonej kwalifikowanym podpisem elektronicznym przez notariusza</w:t>
      </w:r>
      <w:r w:rsidR="00577590" w:rsidRPr="00A760DF">
        <w:rPr>
          <w:rFonts w:asciiTheme="minorHAnsi" w:hAnsiTheme="minorHAnsi" w:cs="Verdana"/>
          <w:b w:val="0"/>
          <w:sz w:val="22"/>
          <w:szCs w:val="22"/>
        </w:rPr>
        <w:t>.</w:t>
      </w:r>
    </w:p>
    <w:p w14:paraId="5C67E7BA" w14:textId="47F2DFF7" w:rsidR="00577590" w:rsidRPr="000E2D85" w:rsidRDefault="00F35218" w:rsidP="000E2D85">
      <w:pPr>
        <w:pStyle w:val="Tekstpodstawowy2"/>
        <w:ind w:left="709" w:hanging="709"/>
        <w:rPr>
          <w:rFonts w:asciiTheme="minorHAnsi" w:hAnsiTheme="minorHAnsi" w:cs="Verdana"/>
          <w:b w:val="0"/>
          <w:color w:val="FF0000"/>
          <w:sz w:val="22"/>
          <w:szCs w:val="22"/>
        </w:rPr>
      </w:pPr>
      <w:r>
        <w:rPr>
          <w:rFonts w:asciiTheme="minorHAnsi" w:hAnsiTheme="minorHAnsi" w:cs="Verdana"/>
          <w:b w:val="0"/>
          <w:sz w:val="22"/>
          <w:szCs w:val="22"/>
        </w:rPr>
        <w:t>14.11</w:t>
      </w:r>
      <w:r w:rsidR="00326697" w:rsidRPr="00A04957">
        <w:rPr>
          <w:rFonts w:asciiTheme="minorHAnsi" w:hAnsiTheme="minorHAnsi" w:cs="Verdana"/>
          <w:b w:val="0"/>
          <w:sz w:val="22"/>
          <w:szCs w:val="22"/>
        </w:rPr>
        <w:t>.</w:t>
      </w:r>
      <w:r w:rsidR="00326697" w:rsidRPr="00A04957">
        <w:rPr>
          <w:rFonts w:asciiTheme="minorHAnsi" w:hAnsiTheme="minorHAnsi" w:cs="Verdana"/>
          <w:b w:val="0"/>
          <w:sz w:val="22"/>
          <w:szCs w:val="22"/>
        </w:rPr>
        <w:tab/>
      </w:r>
      <w:r w:rsidR="00AE4759">
        <w:rPr>
          <w:rFonts w:asciiTheme="minorHAnsi" w:hAnsiTheme="minorHAnsi" w:cs="Verdana"/>
          <w:b w:val="0"/>
          <w:sz w:val="22"/>
          <w:szCs w:val="22"/>
        </w:rPr>
        <w:t>W przypadku W</w:t>
      </w:r>
      <w:r w:rsidR="00577590" w:rsidRPr="00A04957">
        <w:rPr>
          <w:rFonts w:asciiTheme="minorHAnsi" w:hAnsiTheme="minorHAnsi" w:cs="Verdana"/>
          <w:b w:val="0"/>
          <w:sz w:val="22"/>
          <w:szCs w:val="22"/>
        </w:rPr>
        <w:t>ykonawców wspólnie ubiegających się o udzielenie zamówienia  do oferty należy dołączyć pełnomo</w:t>
      </w:r>
      <w:r w:rsidR="002B423D">
        <w:rPr>
          <w:rFonts w:asciiTheme="minorHAnsi" w:hAnsiTheme="minorHAnsi" w:cs="Verdana"/>
          <w:b w:val="0"/>
          <w:sz w:val="22"/>
          <w:szCs w:val="22"/>
        </w:rPr>
        <w:t xml:space="preserve">cnictwo do reprezentowania ich </w:t>
      </w:r>
      <w:r w:rsidR="00577590" w:rsidRPr="00A04957">
        <w:rPr>
          <w:rFonts w:asciiTheme="minorHAnsi" w:hAnsiTheme="minorHAnsi" w:cs="Verdana"/>
          <w:b w:val="0"/>
          <w:sz w:val="22"/>
          <w:szCs w:val="22"/>
        </w:rPr>
        <w:t>w postępowaniu  o udzielenie zamówienia albo reprezentowania w postępowaniu i zawarcia umowy w sprawie zamówienia publicznego</w:t>
      </w:r>
      <w:r w:rsidR="0014352A" w:rsidRPr="0014352A">
        <w:rPr>
          <w:rFonts w:asciiTheme="minorHAnsi" w:hAnsiTheme="minorHAnsi" w:cs="Verdana"/>
          <w:b w:val="0"/>
          <w:sz w:val="22"/>
          <w:szCs w:val="22"/>
        </w:rPr>
        <w:t xml:space="preserve"> </w:t>
      </w:r>
      <w:r w:rsidR="0014352A" w:rsidRPr="00A04957">
        <w:rPr>
          <w:rFonts w:asciiTheme="minorHAnsi" w:hAnsiTheme="minorHAnsi" w:cs="Verdana"/>
          <w:b w:val="0"/>
          <w:sz w:val="22"/>
          <w:szCs w:val="22"/>
        </w:rPr>
        <w:t>w oryginale</w:t>
      </w:r>
      <w:r w:rsidR="0014352A">
        <w:rPr>
          <w:rFonts w:asciiTheme="minorHAnsi" w:hAnsiTheme="minorHAnsi" w:cs="Verdana"/>
          <w:b w:val="0"/>
          <w:sz w:val="22"/>
          <w:szCs w:val="22"/>
        </w:rPr>
        <w:t xml:space="preserve"> w postaci dokumentu elektronicz</w:t>
      </w:r>
      <w:r w:rsidR="000E2D85">
        <w:rPr>
          <w:rFonts w:asciiTheme="minorHAnsi" w:hAnsiTheme="minorHAnsi" w:cs="Verdana"/>
          <w:b w:val="0"/>
          <w:sz w:val="22"/>
          <w:szCs w:val="22"/>
        </w:rPr>
        <w:t xml:space="preserve">nego </w:t>
      </w:r>
      <w:r w:rsidR="000E2D85" w:rsidRPr="00A760DF">
        <w:rPr>
          <w:rFonts w:asciiTheme="minorHAnsi" w:hAnsiTheme="minorHAnsi" w:cs="Verdana"/>
          <w:b w:val="0"/>
          <w:sz w:val="22"/>
          <w:szCs w:val="22"/>
        </w:rPr>
        <w:t>lub elektronicznej kopii opatrzonej kwalifikowanym podpisem elektronicznym przez notariusza.</w:t>
      </w:r>
    </w:p>
    <w:p w14:paraId="0E58E8F8" w14:textId="77777777" w:rsidR="007241C0" w:rsidRPr="00A04957" w:rsidRDefault="007241C0" w:rsidP="00687EE1">
      <w:pPr>
        <w:pStyle w:val="Tekstpodstawowy2"/>
        <w:rPr>
          <w:rFonts w:asciiTheme="minorHAnsi" w:hAnsiTheme="minorHAnsi" w:cs="Verdana"/>
          <w:b w:val="0"/>
          <w:sz w:val="22"/>
          <w:szCs w:val="22"/>
        </w:rPr>
      </w:pPr>
    </w:p>
    <w:p w14:paraId="202CA571" w14:textId="77777777" w:rsidR="00977978" w:rsidRPr="00591E21" w:rsidRDefault="00326697"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15</w:t>
      </w:r>
      <w:r w:rsidR="00977978" w:rsidRPr="00591E21">
        <w:rPr>
          <w:rFonts w:asciiTheme="minorHAnsi" w:hAnsiTheme="minorHAnsi" w:cs="Verdana"/>
          <w:sz w:val="22"/>
          <w:szCs w:val="22"/>
        </w:rPr>
        <w:t xml:space="preserve">. </w:t>
      </w:r>
      <w:r w:rsidR="00977978" w:rsidRPr="00591E21">
        <w:rPr>
          <w:rFonts w:asciiTheme="minorHAnsi" w:hAnsiTheme="minorHAnsi" w:cs="Verdana"/>
          <w:sz w:val="22"/>
          <w:szCs w:val="22"/>
        </w:rPr>
        <w:tab/>
      </w:r>
      <w:r w:rsidR="00977978" w:rsidRPr="00591E21">
        <w:rPr>
          <w:rStyle w:val="tekstdokbold"/>
          <w:rFonts w:asciiTheme="minorHAnsi" w:hAnsiTheme="minorHAnsi" w:cs="Verdana"/>
          <w:sz w:val="22"/>
          <w:szCs w:val="22"/>
        </w:rPr>
        <w:t>OPIS SPOSOBU OBLICZENIA CENY OFERTY</w:t>
      </w:r>
    </w:p>
    <w:p w14:paraId="6BD39360" w14:textId="7E615946" w:rsidR="00E6775A" w:rsidRPr="00A04957" w:rsidRDefault="00E6775A" w:rsidP="00467DDF">
      <w:pPr>
        <w:tabs>
          <w:tab w:val="left" w:pos="-3119"/>
        </w:tabs>
        <w:spacing w:line="276" w:lineRule="auto"/>
        <w:ind w:left="709" w:hanging="709"/>
        <w:jc w:val="both"/>
        <w:rPr>
          <w:rFonts w:asciiTheme="minorHAnsi" w:hAnsiTheme="minorHAnsi"/>
          <w:sz w:val="22"/>
          <w:szCs w:val="22"/>
        </w:rPr>
      </w:pPr>
      <w:r w:rsidRPr="00591E21">
        <w:rPr>
          <w:rFonts w:asciiTheme="minorHAnsi" w:hAnsiTheme="minorHAnsi"/>
          <w:sz w:val="22"/>
          <w:szCs w:val="22"/>
        </w:rPr>
        <w:t>15.1.</w:t>
      </w:r>
      <w:r w:rsidRPr="00591E21">
        <w:rPr>
          <w:rFonts w:asciiTheme="minorHAnsi" w:hAnsiTheme="minorHAnsi"/>
          <w:sz w:val="22"/>
          <w:szCs w:val="22"/>
        </w:rPr>
        <w:tab/>
      </w:r>
      <w:r w:rsidRPr="00A04957">
        <w:rPr>
          <w:rFonts w:asciiTheme="minorHAnsi" w:hAnsiTheme="minorHAnsi"/>
          <w:sz w:val="22"/>
          <w:szCs w:val="22"/>
        </w:rPr>
        <w:t>Cena oferty</w:t>
      </w:r>
      <w:r w:rsidR="009D77C8" w:rsidRPr="00A04957">
        <w:rPr>
          <w:rFonts w:asciiTheme="minorHAnsi" w:hAnsiTheme="minorHAnsi"/>
          <w:sz w:val="22"/>
          <w:szCs w:val="22"/>
        </w:rPr>
        <w:t xml:space="preserve"> </w:t>
      </w:r>
      <w:r w:rsidRPr="00A04957">
        <w:rPr>
          <w:rFonts w:asciiTheme="minorHAnsi" w:hAnsiTheme="minorHAnsi"/>
          <w:sz w:val="22"/>
          <w:szCs w:val="22"/>
        </w:rPr>
        <w:t>powinna obejmować całkowity koszt wykonania przedmiotu zamówienia w tym również wszelkie koszty towarzyszące wykonaniu</w:t>
      </w:r>
      <w:r w:rsidR="00F548EC" w:rsidRPr="00A04957">
        <w:rPr>
          <w:rFonts w:asciiTheme="minorHAnsi" w:hAnsiTheme="minorHAnsi"/>
          <w:sz w:val="22"/>
          <w:szCs w:val="22"/>
        </w:rPr>
        <w:t xml:space="preserve"> zamówienia</w:t>
      </w:r>
      <w:r w:rsidRPr="00A04957">
        <w:rPr>
          <w:rFonts w:asciiTheme="minorHAnsi" w:hAnsiTheme="minorHAnsi"/>
          <w:sz w:val="22"/>
          <w:szCs w:val="22"/>
        </w:rPr>
        <w:t xml:space="preserve">, o których mowa w </w:t>
      </w:r>
      <w:r w:rsidR="003B2D11">
        <w:rPr>
          <w:rFonts w:asciiTheme="minorHAnsi" w:hAnsiTheme="minorHAnsi"/>
          <w:sz w:val="22"/>
          <w:szCs w:val="22"/>
        </w:rPr>
        <w:t>C</w:t>
      </w:r>
      <w:r w:rsidR="00430430" w:rsidRPr="00A04957">
        <w:rPr>
          <w:rFonts w:asciiTheme="minorHAnsi" w:hAnsiTheme="minorHAnsi"/>
          <w:sz w:val="22"/>
          <w:szCs w:val="22"/>
        </w:rPr>
        <w:t>zęściach</w:t>
      </w:r>
      <w:r w:rsidRPr="00A04957">
        <w:rPr>
          <w:rFonts w:asciiTheme="minorHAnsi" w:hAnsiTheme="minorHAnsi"/>
          <w:sz w:val="22"/>
          <w:szCs w:val="22"/>
        </w:rPr>
        <w:t xml:space="preserve"> I</w:t>
      </w:r>
      <w:r w:rsidR="00430430" w:rsidRPr="00A04957">
        <w:rPr>
          <w:rFonts w:asciiTheme="minorHAnsi" w:hAnsiTheme="minorHAnsi"/>
          <w:sz w:val="22"/>
          <w:szCs w:val="22"/>
        </w:rPr>
        <w:t xml:space="preserve"> -</w:t>
      </w:r>
      <w:r w:rsidR="00181D5F" w:rsidRPr="00A04957">
        <w:rPr>
          <w:rFonts w:asciiTheme="minorHAnsi" w:hAnsiTheme="minorHAnsi"/>
          <w:sz w:val="22"/>
          <w:szCs w:val="22"/>
        </w:rPr>
        <w:t xml:space="preserve"> </w:t>
      </w:r>
      <w:r w:rsidRPr="00A04957">
        <w:rPr>
          <w:rFonts w:asciiTheme="minorHAnsi" w:hAnsiTheme="minorHAnsi"/>
          <w:sz w:val="22"/>
          <w:szCs w:val="22"/>
        </w:rPr>
        <w:t xml:space="preserve">III SIWZ. </w:t>
      </w:r>
      <w:r w:rsidR="00D67DB4">
        <w:rPr>
          <w:rFonts w:asciiTheme="minorHAnsi" w:hAnsiTheme="minorHAnsi"/>
          <w:sz w:val="22"/>
          <w:szCs w:val="22"/>
        </w:rPr>
        <w:t>Cenę oferty stanowi suma cen ryczałtowych za wykonanie poszczególnych odcinków.</w:t>
      </w:r>
    </w:p>
    <w:p w14:paraId="2EC9B3FA" w14:textId="77777777" w:rsidR="00E6775A" w:rsidRPr="00591E21" w:rsidRDefault="00E6775A" w:rsidP="00467DDF">
      <w:pPr>
        <w:tabs>
          <w:tab w:val="left" w:pos="2836"/>
        </w:tabs>
        <w:spacing w:line="276" w:lineRule="auto"/>
        <w:ind w:left="709" w:hanging="709"/>
        <w:jc w:val="both"/>
        <w:rPr>
          <w:rFonts w:asciiTheme="minorHAnsi" w:hAnsiTheme="minorHAnsi"/>
          <w:sz w:val="22"/>
          <w:szCs w:val="22"/>
        </w:rPr>
      </w:pPr>
      <w:r w:rsidRPr="00591E21">
        <w:rPr>
          <w:rFonts w:asciiTheme="minorHAnsi" w:hAnsiTheme="minorHAnsi"/>
          <w:sz w:val="22"/>
          <w:szCs w:val="22"/>
        </w:rPr>
        <w:t>15.</w:t>
      </w:r>
      <w:r w:rsidR="004D466E" w:rsidRPr="00591E21">
        <w:rPr>
          <w:rFonts w:asciiTheme="minorHAnsi" w:hAnsiTheme="minorHAnsi"/>
          <w:sz w:val="22"/>
          <w:szCs w:val="22"/>
        </w:rPr>
        <w:t>2</w:t>
      </w:r>
      <w:r w:rsidRPr="00591E21">
        <w:rPr>
          <w:rFonts w:asciiTheme="minorHAnsi" w:hAnsiTheme="minorHAnsi"/>
          <w:sz w:val="22"/>
          <w:szCs w:val="22"/>
        </w:rPr>
        <w:t>.</w:t>
      </w:r>
      <w:r w:rsidRPr="00591E21">
        <w:rPr>
          <w:rFonts w:asciiTheme="minorHAnsi" w:hAnsiTheme="minorHAnsi"/>
          <w:sz w:val="22"/>
          <w:szCs w:val="22"/>
        </w:rPr>
        <w:tab/>
      </w:r>
      <w:r w:rsidRPr="00591E21">
        <w:rPr>
          <w:rFonts w:asciiTheme="minorHAnsi" w:hAnsiTheme="minorHAnsi"/>
          <w:iCs/>
          <w:sz w:val="22"/>
          <w:szCs w:val="22"/>
        </w:rPr>
        <w:t>Stawka podatku VAT ustalona przez Zamawiającego dla całości niniejszego przedmiotu zamówienia wynosi 23 %.</w:t>
      </w:r>
    </w:p>
    <w:p w14:paraId="0B0A3918" w14:textId="77777777" w:rsidR="00E6775A" w:rsidRPr="00591E21" w:rsidRDefault="004D466E" w:rsidP="00467DDF">
      <w:pPr>
        <w:spacing w:line="276" w:lineRule="auto"/>
        <w:ind w:left="705" w:hanging="705"/>
        <w:jc w:val="both"/>
        <w:rPr>
          <w:rFonts w:asciiTheme="minorHAnsi" w:hAnsiTheme="minorHAnsi"/>
          <w:sz w:val="22"/>
          <w:szCs w:val="22"/>
        </w:rPr>
      </w:pPr>
      <w:r w:rsidRPr="00591E21">
        <w:rPr>
          <w:rFonts w:asciiTheme="minorHAnsi" w:hAnsiTheme="minorHAnsi"/>
          <w:sz w:val="22"/>
          <w:szCs w:val="22"/>
        </w:rPr>
        <w:t>15.3</w:t>
      </w:r>
      <w:r w:rsidR="00E6775A" w:rsidRPr="00591E21">
        <w:rPr>
          <w:rFonts w:asciiTheme="minorHAnsi" w:hAnsiTheme="minorHAnsi"/>
          <w:sz w:val="22"/>
          <w:szCs w:val="22"/>
        </w:rPr>
        <w:t xml:space="preserve">. </w:t>
      </w:r>
      <w:r w:rsidR="00E6775A" w:rsidRPr="00591E21">
        <w:rPr>
          <w:rFonts w:asciiTheme="minorHAnsi" w:hAnsiTheme="minorHAnsi"/>
          <w:sz w:val="22"/>
          <w:szCs w:val="22"/>
        </w:rPr>
        <w:tab/>
        <w:t xml:space="preserve">Cena określona przez Wykonawcę w ofercie nie będzie zmieniana w toku realizacji przedmiotu zamówienia z wyjątkiem przypadków określonych </w:t>
      </w:r>
      <w:r w:rsidR="00D65285" w:rsidRPr="00591E21">
        <w:rPr>
          <w:rFonts w:asciiTheme="minorHAnsi" w:hAnsiTheme="minorHAnsi"/>
          <w:sz w:val="22"/>
          <w:szCs w:val="22"/>
        </w:rPr>
        <w:t>we Wzorze Umowy</w:t>
      </w:r>
      <w:r w:rsidR="00E6775A" w:rsidRPr="00591E21">
        <w:rPr>
          <w:rFonts w:asciiTheme="minorHAnsi" w:hAnsiTheme="minorHAnsi"/>
          <w:sz w:val="22"/>
          <w:szCs w:val="22"/>
        </w:rPr>
        <w:t>.</w:t>
      </w:r>
    </w:p>
    <w:p w14:paraId="223CF4D5" w14:textId="77777777" w:rsidR="005C6D86" w:rsidRPr="00343D2E" w:rsidRDefault="004D466E" w:rsidP="00343D2E">
      <w:pPr>
        <w:spacing w:line="276" w:lineRule="auto"/>
        <w:ind w:left="705" w:hanging="705"/>
        <w:jc w:val="both"/>
        <w:rPr>
          <w:rFonts w:asciiTheme="minorHAnsi" w:hAnsiTheme="minorHAnsi"/>
          <w:sz w:val="22"/>
          <w:szCs w:val="22"/>
        </w:rPr>
      </w:pPr>
      <w:r w:rsidRPr="00591E21">
        <w:rPr>
          <w:rFonts w:asciiTheme="minorHAnsi" w:hAnsiTheme="minorHAnsi"/>
          <w:sz w:val="22"/>
          <w:szCs w:val="22"/>
        </w:rPr>
        <w:t>15.4</w:t>
      </w:r>
      <w:r w:rsidR="00E6775A" w:rsidRPr="00591E21">
        <w:rPr>
          <w:rFonts w:asciiTheme="minorHAnsi" w:hAnsiTheme="minorHAnsi"/>
          <w:sz w:val="22"/>
          <w:szCs w:val="22"/>
        </w:rPr>
        <w:t xml:space="preserve">. </w:t>
      </w:r>
      <w:r w:rsidR="00E6775A" w:rsidRPr="00591E21">
        <w:rPr>
          <w:rFonts w:asciiTheme="minorHAnsi" w:hAnsiTheme="minorHAnsi"/>
          <w:sz w:val="22"/>
          <w:szCs w:val="22"/>
        </w:rPr>
        <w:tab/>
        <w:t>Cena oferty powinna być wyrażona w złotych polskich (PLN) z dokładnością</w:t>
      </w:r>
      <w:r w:rsidR="00343D2E">
        <w:rPr>
          <w:rFonts w:asciiTheme="minorHAnsi" w:hAnsiTheme="minorHAnsi"/>
          <w:sz w:val="22"/>
          <w:szCs w:val="22"/>
        </w:rPr>
        <w:t xml:space="preserve"> do dwóch miejsc po przecinku.</w:t>
      </w:r>
    </w:p>
    <w:p w14:paraId="1789622D" w14:textId="0030984D" w:rsidR="00E6775A" w:rsidRDefault="00E6775A" w:rsidP="00693DF2">
      <w:pPr>
        <w:tabs>
          <w:tab w:val="left" w:pos="-3119"/>
        </w:tabs>
        <w:ind w:left="709" w:hanging="709"/>
        <w:jc w:val="both"/>
        <w:rPr>
          <w:rFonts w:asciiTheme="minorHAnsi" w:hAnsiTheme="minorHAnsi" w:cs="Verdana"/>
          <w:sz w:val="22"/>
          <w:szCs w:val="22"/>
          <w:lang w:eastAsia="en-US"/>
        </w:rPr>
      </w:pPr>
      <w:r w:rsidRPr="005C6D86">
        <w:rPr>
          <w:rFonts w:asciiTheme="minorHAnsi" w:hAnsiTheme="minorHAnsi" w:cs="Verdana"/>
          <w:sz w:val="22"/>
          <w:szCs w:val="22"/>
        </w:rPr>
        <w:t>15.</w:t>
      </w:r>
      <w:r w:rsidR="00343D2E">
        <w:rPr>
          <w:rFonts w:asciiTheme="minorHAnsi" w:hAnsiTheme="minorHAnsi" w:cs="Verdana"/>
          <w:sz w:val="22"/>
          <w:szCs w:val="22"/>
        </w:rPr>
        <w:t>5</w:t>
      </w:r>
      <w:r w:rsidRPr="005C6D86">
        <w:rPr>
          <w:rFonts w:asciiTheme="minorHAnsi" w:hAnsiTheme="minorHAnsi" w:cs="Verdana"/>
          <w:sz w:val="22"/>
          <w:szCs w:val="22"/>
        </w:rPr>
        <w:t>.</w:t>
      </w:r>
      <w:r w:rsidRPr="00591E21">
        <w:rPr>
          <w:rFonts w:asciiTheme="minorHAnsi" w:hAnsiTheme="minorHAnsi" w:cs="Verdana"/>
          <w:b/>
          <w:sz w:val="22"/>
          <w:szCs w:val="22"/>
        </w:rPr>
        <w:tab/>
      </w:r>
      <w:r w:rsidR="00F6416A">
        <w:rPr>
          <w:rFonts w:asciiTheme="minorHAnsi" w:hAnsiTheme="minorHAnsi" w:cs="Verdana"/>
          <w:sz w:val="22"/>
          <w:szCs w:val="22"/>
          <w:lang w:eastAsia="en-US"/>
        </w:rPr>
        <w:t>Jeżeli złożona zostanie o</w:t>
      </w:r>
      <w:r w:rsidRPr="005C6D86">
        <w:rPr>
          <w:rFonts w:asciiTheme="minorHAnsi" w:hAnsiTheme="minorHAnsi" w:cs="Verdana"/>
          <w:sz w:val="22"/>
          <w:szCs w:val="22"/>
          <w:lang w:eastAsia="en-US"/>
        </w:rPr>
        <w:t>ferta, której wybór p</w:t>
      </w:r>
      <w:r w:rsidR="00FB0351">
        <w:rPr>
          <w:rFonts w:asciiTheme="minorHAnsi" w:hAnsiTheme="minorHAnsi" w:cs="Verdana"/>
          <w:sz w:val="22"/>
          <w:szCs w:val="22"/>
          <w:lang w:eastAsia="en-US"/>
        </w:rPr>
        <w:t>rowadzić będzie do powstania u Z</w:t>
      </w:r>
      <w:r w:rsidRPr="005C6D86">
        <w:rPr>
          <w:rFonts w:asciiTheme="minorHAnsi" w:hAnsiTheme="minorHAnsi" w:cs="Verdana"/>
          <w:sz w:val="22"/>
          <w:szCs w:val="22"/>
          <w:lang w:eastAsia="en-US"/>
        </w:rPr>
        <w:t>amawiającego obowiązku podatkowego zgodnie z przepisami o podatku od</w:t>
      </w:r>
      <w:r w:rsidR="004D466E" w:rsidRPr="005C6D86">
        <w:rPr>
          <w:rFonts w:asciiTheme="minorHAnsi" w:hAnsiTheme="minorHAnsi" w:cs="Verdana"/>
          <w:sz w:val="22"/>
          <w:szCs w:val="22"/>
          <w:lang w:eastAsia="en-US"/>
        </w:rPr>
        <w:t xml:space="preserve"> towarów i usług, </w:t>
      </w:r>
      <w:r w:rsidR="005068DE">
        <w:rPr>
          <w:rFonts w:asciiTheme="minorHAnsi" w:hAnsiTheme="minorHAnsi" w:cs="Verdana"/>
          <w:sz w:val="22"/>
          <w:szCs w:val="22"/>
          <w:lang w:eastAsia="en-US"/>
        </w:rPr>
        <w:t xml:space="preserve">Zamawiający </w:t>
      </w:r>
      <w:r w:rsidR="004D466E" w:rsidRPr="005C6D86">
        <w:rPr>
          <w:rFonts w:asciiTheme="minorHAnsi" w:hAnsiTheme="minorHAnsi" w:cs="Verdana"/>
          <w:sz w:val="22"/>
          <w:szCs w:val="22"/>
          <w:lang w:eastAsia="en-US"/>
        </w:rPr>
        <w:t>w </w:t>
      </w:r>
      <w:r w:rsidRPr="005C6D86">
        <w:rPr>
          <w:rFonts w:asciiTheme="minorHAnsi" w:hAnsiTheme="minorHAnsi" w:cs="Verdana"/>
          <w:sz w:val="22"/>
          <w:szCs w:val="22"/>
          <w:lang w:eastAsia="en-US"/>
        </w:rPr>
        <w:t>celu oceny takiej oferty dolicza do przedstawionej w niej ceny podatek od towarów i usług, który miałby obowiązek rozliczyć zgodnie z tymi przepisami. Wykonaw</w:t>
      </w:r>
      <w:r w:rsidR="00F6416A">
        <w:rPr>
          <w:rFonts w:asciiTheme="minorHAnsi" w:hAnsiTheme="minorHAnsi" w:cs="Verdana"/>
          <w:sz w:val="22"/>
          <w:szCs w:val="22"/>
          <w:lang w:eastAsia="en-US"/>
        </w:rPr>
        <w:t>ca, składając ofertę informuje Z</w:t>
      </w:r>
      <w:r w:rsidRPr="005C6D86">
        <w:rPr>
          <w:rFonts w:asciiTheme="minorHAnsi" w:hAnsiTheme="minorHAnsi" w:cs="Verdana"/>
          <w:sz w:val="22"/>
          <w:szCs w:val="22"/>
          <w:lang w:eastAsia="en-US"/>
        </w:rPr>
        <w:t>amawiającego, czy wybór oferty b</w:t>
      </w:r>
      <w:r w:rsidR="00F6416A">
        <w:rPr>
          <w:rFonts w:asciiTheme="minorHAnsi" w:hAnsiTheme="minorHAnsi" w:cs="Verdana"/>
          <w:sz w:val="22"/>
          <w:szCs w:val="22"/>
          <w:lang w:eastAsia="en-US"/>
        </w:rPr>
        <w:t>ędzie prowadzić do powstania u Z</w:t>
      </w:r>
      <w:r w:rsidRPr="005C6D86">
        <w:rPr>
          <w:rFonts w:asciiTheme="minorHAnsi" w:hAnsiTheme="minorHAnsi" w:cs="Verdana"/>
          <w:sz w:val="22"/>
          <w:szCs w:val="22"/>
          <w:lang w:eastAsia="en-US"/>
        </w:rPr>
        <w:t>amawiającego obowiązku podatkowego, wskazując nazwę (rodzaj) towaru lub usługi, których dostawa lub świadczenie będzie prowadzić do jego powstania, oraz wskazując ich wartość bez kwoty podatku.</w:t>
      </w:r>
    </w:p>
    <w:p w14:paraId="0C88272D" w14:textId="5C4ADD51" w:rsidR="00CA5243" w:rsidRPr="00985D45" w:rsidRDefault="00A04957" w:rsidP="00C34752">
      <w:pPr>
        <w:pStyle w:val="Podtytu"/>
        <w:ind w:left="709"/>
        <w:jc w:val="both"/>
        <w:rPr>
          <w:rFonts w:asciiTheme="minorHAnsi" w:hAnsiTheme="minorHAnsi" w:cstheme="minorHAnsi"/>
          <w:i w:val="0"/>
          <w:sz w:val="22"/>
          <w:szCs w:val="22"/>
        </w:rPr>
      </w:pPr>
      <w:r w:rsidRPr="00985D45">
        <w:rPr>
          <w:rFonts w:asciiTheme="minorHAnsi" w:hAnsiTheme="minorHAnsi" w:cstheme="minorHAnsi"/>
          <w:i w:val="0"/>
          <w:sz w:val="22"/>
          <w:szCs w:val="22"/>
        </w:rPr>
        <w:lastRenderedPageBreak/>
        <w:t xml:space="preserve">Uwaga:  </w:t>
      </w:r>
      <w:r w:rsidR="00B858F9" w:rsidRPr="00985D45">
        <w:rPr>
          <w:rFonts w:asciiTheme="minorHAnsi" w:hAnsiTheme="minorHAnsi" w:cstheme="minorHAnsi"/>
          <w:i w:val="0"/>
          <w:sz w:val="22"/>
          <w:szCs w:val="22"/>
        </w:rPr>
        <w:t xml:space="preserve">Wzór formularza oferty został opracowany przy założeniu, iż wybór oferty nie będzie prowadzić do powstania u Zamawiającego obowiązku podatkowego w zakresie podatku VAT. </w:t>
      </w:r>
      <w:r w:rsidRPr="00985D45">
        <w:rPr>
          <w:rFonts w:asciiTheme="minorHAnsi" w:hAnsiTheme="minorHAnsi" w:cstheme="minorHAnsi"/>
          <w:i w:val="0"/>
          <w:sz w:val="22"/>
          <w:szCs w:val="22"/>
        </w:rPr>
        <w:br/>
      </w:r>
      <w:r w:rsidR="00B858F9" w:rsidRPr="00985D45">
        <w:rPr>
          <w:rFonts w:asciiTheme="minorHAnsi" w:hAnsiTheme="minorHAnsi" w:cstheme="minorHAnsi"/>
          <w:i w:val="0"/>
          <w:sz w:val="22"/>
          <w:szCs w:val="22"/>
        </w:rPr>
        <w:t xml:space="preserve">W </w:t>
      </w:r>
      <w:r w:rsidR="00232F40" w:rsidRPr="00985D45">
        <w:rPr>
          <w:rFonts w:asciiTheme="minorHAnsi" w:hAnsiTheme="minorHAnsi" w:cstheme="minorHAnsi"/>
          <w:i w:val="0"/>
          <w:sz w:val="22"/>
          <w:szCs w:val="22"/>
        </w:rPr>
        <w:t xml:space="preserve">innym przypadku, Wykonawca zamieszcza </w:t>
      </w:r>
      <w:r w:rsidR="00B858F9" w:rsidRPr="00985D45">
        <w:rPr>
          <w:rFonts w:asciiTheme="minorHAnsi" w:hAnsiTheme="minorHAnsi" w:cstheme="minorHAnsi"/>
          <w:i w:val="0"/>
          <w:sz w:val="22"/>
          <w:szCs w:val="22"/>
        </w:rPr>
        <w:t xml:space="preserve"> informację</w:t>
      </w:r>
      <w:r w:rsidR="00232F40" w:rsidRPr="00985D45">
        <w:rPr>
          <w:rFonts w:asciiTheme="minorHAnsi" w:hAnsiTheme="minorHAnsi" w:cstheme="minorHAnsi"/>
          <w:i w:val="0"/>
          <w:sz w:val="22"/>
          <w:szCs w:val="22"/>
        </w:rPr>
        <w:t>,</w:t>
      </w:r>
      <w:r w:rsidR="00B858F9" w:rsidRPr="00985D45">
        <w:rPr>
          <w:rFonts w:asciiTheme="minorHAnsi" w:hAnsiTheme="minorHAnsi" w:cstheme="minorHAnsi"/>
          <w:i w:val="0"/>
          <w:sz w:val="22"/>
          <w:szCs w:val="22"/>
        </w:rPr>
        <w:t xml:space="preserve"> </w:t>
      </w:r>
      <w:r w:rsidR="00343D2E" w:rsidRPr="00985D45">
        <w:rPr>
          <w:rFonts w:asciiTheme="minorHAnsi" w:hAnsiTheme="minorHAnsi" w:cstheme="minorHAnsi"/>
          <w:i w:val="0"/>
          <w:sz w:val="22"/>
          <w:szCs w:val="22"/>
        </w:rPr>
        <w:t>o której mowa w pkt 15.5</w:t>
      </w:r>
      <w:r w:rsidR="00C34752">
        <w:rPr>
          <w:rFonts w:asciiTheme="minorHAnsi" w:hAnsiTheme="minorHAnsi" w:cstheme="minorHAnsi"/>
          <w:i w:val="0"/>
          <w:sz w:val="22"/>
          <w:szCs w:val="22"/>
        </w:rPr>
        <w:t xml:space="preserve"> SIWZ</w:t>
      </w:r>
      <w:r w:rsidR="00343D2E" w:rsidRPr="00985D45">
        <w:rPr>
          <w:rFonts w:asciiTheme="minorHAnsi" w:hAnsiTheme="minorHAnsi" w:cstheme="minorHAnsi"/>
          <w:i w:val="0"/>
          <w:sz w:val="22"/>
          <w:szCs w:val="22"/>
        </w:rPr>
        <w:t xml:space="preserve"> </w:t>
      </w:r>
      <w:r w:rsidR="00B858F9" w:rsidRPr="00985D45">
        <w:rPr>
          <w:rFonts w:asciiTheme="minorHAnsi" w:hAnsiTheme="minorHAnsi" w:cstheme="minorHAnsi"/>
          <w:i w:val="0"/>
          <w:sz w:val="22"/>
          <w:szCs w:val="22"/>
        </w:rPr>
        <w:t>w ofercie.</w:t>
      </w:r>
    </w:p>
    <w:p w14:paraId="5E53A01E" w14:textId="1FA3E0D9" w:rsidR="00232F40" w:rsidRPr="00A04957" w:rsidRDefault="00232F40" w:rsidP="00232F40">
      <w:pPr>
        <w:tabs>
          <w:tab w:val="left" w:pos="-3119"/>
        </w:tabs>
        <w:ind w:left="709" w:hanging="709"/>
        <w:jc w:val="both"/>
        <w:rPr>
          <w:rFonts w:asciiTheme="minorHAnsi" w:hAnsiTheme="minorHAnsi" w:cs="Verdana"/>
          <w:sz w:val="22"/>
          <w:szCs w:val="22"/>
          <w:lang w:eastAsia="en-US"/>
        </w:rPr>
      </w:pPr>
      <w:r w:rsidRPr="00A04957">
        <w:rPr>
          <w:rFonts w:asciiTheme="minorHAnsi" w:hAnsiTheme="minorHAnsi" w:cs="Verdana"/>
          <w:sz w:val="22"/>
          <w:szCs w:val="22"/>
        </w:rPr>
        <w:t>15.6.</w:t>
      </w:r>
      <w:r w:rsidRPr="00A04957">
        <w:rPr>
          <w:rFonts w:asciiTheme="minorHAnsi" w:hAnsiTheme="minorHAnsi" w:cs="Verdana"/>
          <w:b/>
          <w:sz w:val="22"/>
          <w:szCs w:val="22"/>
        </w:rPr>
        <w:tab/>
      </w:r>
      <w:r w:rsidR="003C537A" w:rsidRPr="00A04957">
        <w:rPr>
          <w:rFonts w:asciiTheme="minorHAnsi" w:hAnsiTheme="minorHAnsi" w:cs="Verdana"/>
          <w:sz w:val="22"/>
          <w:szCs w:val="22"/>
          <w:lang w:eastAsia="en-US"/>
        </w:rPr>
        <w:t xml:space="preserve">Jeżeli w </w:t>
      </w:r>
      <w:r w:rsidR="00721E4D">
        <w:rPr>
          <w:rFonts w:asciiTheme="minorHAnsi" w:hAnsiTheme="minorHAnsi" w:cs="Verdana"/>
          <w:sz w:val="22"/>
          <w:szCs w:val="22"/>
          <w:lang w:eastAsia="en-US"/>
        </w:rPr>
        <w:t>C</w:t>
      </w:r>
      <w:r w:rsidR="00112101">
        <w:rPr>
          <w:rFonts w:asciiTheme="minorHAnsi" w:hAnsiTheme="minorHAnsi" w:cs="Verdana"/>
          <w:sz w:val="22"/>
          <w:szCs w:val="22"/>
          <w:lang w:eastAsia="en-US"/>
        </w:rPr>
        <w:t>zę</w:t>
      </w:r>
      <w:r w:rsidR="00721E4D">
        <w:rPr>
          <w:rFonts w:asciiTheme="minorHAnsi" w:hAnsiTheme="minorHAnsi" w:cs="Verdana"/>
          <w:sz w:val="22"/>
          <w:szCs w:val="22"/>
          <w:lang w:eastAsia="en-US"/>
        </w:rPr>
        <w:t>ść III SIWZ</w:t>
      </w:r>
      <w:r w:rsidR="003C537A" w:rsidRPr="00A04957">
        <w:rPr>
          <w:rFonts w:asciiTheme="minorHAnsi" w:hAnsiTheme="minorHAnsi" w:cs="Verdana"/>
          <w:sz w:val="22"/>
          <w:szCs w:val="22"/>
          <w:lang w:eastAsia="en-US"/>
        </w:rPr>
        <w:t>, zostały wskazane znaki towarowe, patenty lub pochodzenie, źródło lub szczególny proces, który charakteryzuje produkty lub usługi dostarczone przez konkretnego wykonawcę</w:t>
      </w:r>
      <w:r w:rsidR="000962E4" w:rsidRPr="00A04957">
        <w:rPr>
          <w:rFonts w:asciiTheme="minorHAnsi" w:hAnsiTheme="minorHAnsi" w:cs="Verdana"/>
          <w:sz w:val="22"/>
          <w:szCs w:val="22"/>
          <w:lang w:eastAsia="en-US"/>
        </w:rPr>
        <w:t xml:space="preserve"> lub normy, europejskie oceny techniczne, aprobaty, specyfikac</w:t>
      </w:r>
      <w:r w:rsidR="003C3CD3" w:rsidRPr="00A04957">
        <w:rPr>
          <w:rFonts w:asciiTheme="minorHAnsi" w:hAnsiTheme="minorHAnsi" w:cs="Verdana"/>
          <w:sz w:val="22"/>
          <w:szCs w:val="22"/>
          <w:lang w:eastAsia="en-US"/>
        </w:rPr>
        <w:t>je techniczne i</w:t>
      </w:r>
      <w:r w:rsidR="000962E4" w:rsidRPr="00A04957">
        <w:rPr>
          <w:rFonts w:asciiTheme="minorHAnsi" w:hAnsiTheme="minorHAnsi" w:cs="Verdana"/>
          <w:sz w:val="22"/>
          <w:szCs w:val="22"/>
          <w:lang w:eastAsia="en-US"/>
        </w:rPr>
        <w:t xml:space="preserve"> systemy</w:t>
      </w:r>
      <w:r w:rsidR="003C3CD3" w:rsidRPr="00A04957">
        <w:rPr>
          <w:rFonts w:asciiTheme="minorHAnsi" w:hAnsiTheme="minorHAnsi" w:cs="Verdana"/>
          <w:sz w:val="22"/>
          <w:szCs w:val="22"/>
          <w:lang w:eastAsia="en-US"/>
        </w:rPr>
        <w:t xml:space="preserve"> referencji technicznych,</w:t>
      </w:r>
      <w:r w:rsidR="000962E4" w:rsidRPr="00A04957">
        <w:rPr>
          <w:rFonts w:asciiTheme="minorHAnsi" w:hAnsiTheme="minorHAnsi" w:cs="Verdana"/>
          <w:sz w:val="22"/>
          <w:szCs w:val="22"/>
          <w:lang w:eastAsia="en-US"/>
        </w:rPr>
        <w:t xml:space="preserve"> </w:t>
      </w:r>
      <w:r w:rsidR="003C537A" w:rsidRPr="00A04957">
        <w:rPr>
          <w:rFonts w:asciiTheme="minorHAnsi" w:hAnsiTheme="minorHAnsi" w:cs="Verdana"/>
          <w:sz w:val="22"/>
          <w:szCs w:val="22"/>
          <w:lang w:eastAsia="en-US"/>
        </w:rPr>
        <w:t xml:space="preserve"> o których mowa w art. 30 ust</w:t>
      </w:r>
      <w:r w:rsidR="003C3CD3" w:rsidRPr="00A04957">
        <w:rPr>
          <w:rFonts w:asciiTheme="minorHAnsi" w:hAnsiTheme="minorHAnsi" w:cs="Verdana"/>
          <w:sz w:val="22"/>
          <w:szCs w:val="22"/>
          <w:lang w:eastAsia="en-US"/>
        </w:rPr>
        <w:t>.</w:t>
      </w:r>
      <w:r w:rsidR="003C537A" w:rsidRPr="00A04957">
        <w:rPr>
          <w:rFonts w:asciiTheme="minorHAnsi" w:hAnsiTheme="minorHAnsi" w:cs="Verdana"/>
          <w:sz w:val="22"/>
          <w:szCs w:val="22"/>
          <w:lang w:eastAsia="en-US"/>
        </w:rPr>
        <w:t xml:space="preserve"> 1</w:t>
      </w:r>
      <w:r w:rsidR="003C3CD3" w:rsidRPr="00A04957">
        <w:rPr>
          <w:rFonts w:asciiTheme="minorHAnsi" w:hAnsiTheme="minorHAnsi" w:cs="Verdana"/>
          <w:sz w:val="22"/>
          <w:szCs w:val="22"/>
          <w:lang w:eastAsia="en-US"/>
        </w:rPr>
        <w:t xml:space="preserve"> pkt 2</w:t>
      </w:r>
      <w:r w:rsidR="003C537A" w:rsidRPr="00A04957">
        <w:rPr>
          <w:rFonts w:asciiTheme="minorHAnsi" w:hAnsiTheme="minorHAnsi" w:cs="Verdana"/>
          <w:sz w:val="22"/>
          <w:szCs w:val="22"/>
          <w:lang w:eastAsia="en-US"/>
        </w:rPr>
        <w:t xml:space="preserve"> i 3 ustawy Pzp, Zamawiający dopuszcza oferowanie materiałów lub rozwiązań równoważnych pod warunkiem, że zapewnią uzyskanie parametrów technicznych nie gorszych od założonych w wyżej wymienionych dokumentach. </w:t>
      </w:r>
    </w:p>
    <w:p w14:paraId="493296A2" w14:textId="77777777" w:rsidR="003C537A" w:rsidRPr="00A04957" w:rsidRDefault="003C537A" w:rsidP="00232F40">
      <w:pPr>
        <w:tabs>
          <w:tab w:val="left" w:pos="-3119"/>
        </w:tabs>
        <w:ind w:left="709" w:hanging="709"/>
        <w:jc w:val="both"/>
        <w:rPr>
          <w:rFonts w:asciiTheme="minorHAnsi" w:hAnsiTheme="minorHAnsi" w:cs="Verdana"/>
          <w:sz w:val="22"/>
          <w:szCs w:val="22"/>
          <w:lang w:eastAsia="en-US"/>
        </w:rPr>
      </w:pPr>
      <w:r w:rsidRPr="00A04957">
        <w:rPr>
          <w:rFonts w:asciiTheme="minorHAnsi" w:hAnsiTheme="minorHAnsi" w:cs="Verdana"/>
          <w:sz w:val="22"/>
          <w:szCs w:val="22"/>
          <w:lang w:eastAsia="en-US"/>
        </w:rPr>
        <w:tab/>
      </w:r>
      <w:r w:rsidR="000962E4" w:rsidRPr="00A04957">
        <w:rPr>
          <w:rFonts w:asciiTheme="minorHAnsi" w:hAnsiTheme="minorHAnsi" w:cs="Verdana"/>
          <w:sz w:val="22"/>
          <w:szCs w:val="22"/>
          <w:lang w:eastAsia="en-US"/>
        </w:rPr>
        <w:t>Wykonawca, który powołuje się na rozwiązania równoważne opisywanym przez Zamawiającego, jest obowiązany wykazać, że oferowane przez niego dostawy, usługi lub roboty budowlane spełniają wymagania określone przez Zamawiającego.</w:t>
      </w:r>
    </w:p>
    <w:p w14:paraId="34C9A8BB" w14:textId="77777777" w:rsidR="00CA5243" w:rsidRPr="00A04957" w:rsidRDefault="00CA5243" w:rsidP="00BE245A">
      <w:pPr>
        <w:jc w:val="both"/>
        <w:rPr>
          <w:rFonts w:asciiTheme="minorHAnsi" w:hAnsiTheme="minorHAnsi"/>
          <w:sz w:val="22"/>
          <w:szCs w:val="22"/>
        </w:rPr>
      </w:pPr>
    </w:p>
    <w:p w14:paraId="375AECA5" w14:textId="77777777" w:rsidR="001A448F" w:rsidRPr="00591E21" w:rsidRDefault="001A448F"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w:t>
      </w:r>
      <w:r w:rsidR="002D29EE" w:rsidRPr="00591E21">
        <w:rPr>
          <w:rFonts w:asciiTheme="minorHAnsi" w:hAnsiTheme="minorHAnsi"/>
          <w:b/>
          <w:sz w:val="22"/>
          <w:szCs w:val="22"/>
          <w:lang w:eastAsia="ar-SA"/>
        </w:rPr>
        <w:t>6</w:t>
      </w:r>
      <w:r w:rsidRPr="00591E21">
        <w:rPr>
          <w:rFonts w:asciiTheme="minorHAnsi" w:hAnsiTheme="minorHAnsi"/>
          <w:b/>
          <w:sz w:val="22"/>
          <w:szCs w:val="22"/>
          <w:lang w:eastAsia="ar-SA"/>
        </w:rPr>
        <w:t>.</w:t>
      </w:r>
      <w:r w:rsidRPr="00591E21">
        <w:rPr>
          <w:rFonts w:asciiTheme="minorHAnsi" w:hAnsiTheme="minorHAnsi"/>
          <w:b/>
          <w:sz w:val="22"/>
          <w:szCs w:val="22"/>
          <w:lang w:eastAsia="ar-SA"/>
        </w:rPr>
        <w:tab/>
        <w:t>WYMAGANIA DOTYCZĄCE WADIUM</w:t>
      </w:r>
    </w:p>
    <w:p w14:paraId="3DD98352" w14:textId="228B1950" w:rsidR="001324D3" w:rsidRDefault="002D29EE" w:rsidP="00693DF2">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.1.</w:t>
      </w:r>
      <w:r w:rsidR="001A448F" w:rsidRPr="00591E21">
        <w:rPr>
          <w:rFonts w:asciiTheme="minorHAnsi" w:hAnsiTheme="minorHAnsi"/>
          <w:color w:val="000000"/>
          <w:spacing w:val="4"/>
          <w:sz w:val="22"/>
          <w:szCs w:val="22"/>
          <w:lang w:eastAsia="ar-SA"/>
        </w:rPr>
        <w:tab/>
      </w:r>
      <w:r w:rsidR="00002D81">
        <w:rPr>
          <w:rFonts w:asciiTheme="minorHAnsi" w:hAnsiTheme="minorHAnsi"/>
          <w:color w:val="000000"/>
          <w:spacing w:val="4"/>
          <w:sz w:val="22"/>
          <w:szCs w:val="22"/>
          <w:lang w:eastAsia="ar-SA"/>
        </w:rPr>
        <w:t xml:space="preserve">Wykonawca </w:t>
      </w:r>
      <w:r w:rsidR="001A448F" w:rsidRPr="00591E21">
        <w:rPr>
          <w:rFonts w:asciiTheme="minorHAnsi" w:hAnsiTheme="minorHAnsi"/>
          <w:color w:val="000000"/>
          <w:spacing w:val="4"/>
          <w:sz w:val="22"/>
          <w:szCs w:val="22"/>
          <w:lang w:eastAsia="ar-SA"/>
        </w:rPr>
        <w:t>jest zobowiązany do wniesienia wadium w wysokości</w:t>
      </w:r>
      <w:r w:rsidR="001324D3">
        <w:rPr>
          <w:rFonts w:asciiTheme="minorHAnsi" w:hAnsiTheme="minorHAnsi"/>
          <w:color w:val="000000"/>
          <w:spacing w:val="4"/>
          <w:sz w:val="22"/>
          <w:szCs w:val="22"/>
          <w:lang w:eastAsia="ar-SA"/>
        </w:rPr>
        <w:t>:</w:t>
      </w:r>
    </w:p>
    <w:p w14:paraId="4437F00B" w14:textId="57DA6208" w:rsidR="001324D3" w:rsidRPr="00A760DF" w:rsidRDefault="00940A96" w:rsidP="007202D5">
      <w:pPr>
        <w:tabs>
          <w:tab w:val="left" w:pos="720"/>
        </w:tabs>
        <w:spacing w:before="120"/>
        <w:ind w:firstLine="709"/>
        <w:jc w:val="both"/>
        <w:rPr>
          <w:rFonts w:asciiTheme="minorHAnsi" w:hAnsiTheme="minorHAnsi"/>
          <w:b/>
          <w:iCs/>
          <w:sz w:val="22"/>
          <w:szCs w:val="22"/>
        </w:rPr>
      </w:pPr>
      <w:r>
        <w:rPr>
          <w:rFonts w:asciiTheme="minorHAnsi" w:hAnsiTheme="minorHAnsi"/>
          <w:b/>
          <w:spacing w:val="4"/>
          <w:sz w:val="22"/>
          <w:szCs w:val="22"/>
          <w:lang w:eastAsia="ar-SA"/>
        </w:rPr>
        <w:t>120 0</w:t>
      </w:r>
      <w:r w:rsidR="00601A3E" w:rsidRPr="002D4CC9">
        <w:rPr>
          <w:rFonts w:asciiTheme="minorHAnsi" w:hAnsiTheme="minorHAnsi"/>
          <w:b/>
          <w:spacing w:val="4"/>
          <w:sz w:val="22"/>
          <w:szCs w:val="22"/>
          <w:lang w:eastAsia="ar-SA"/>
        </w:rPr>
        <w:t>00,00</w:t>
      </w:r>
      <w:r w:rsidR="001324D3" w:rsidRPr="002D4CC9">
        <w:rPr>
          <w:rFonts w:asciiTheme="minorHAnsi" w:hAnsiTheme="minorHAnsi"/>
          <w:b/>
          <w:iCs/>
          <w:sz w:val="22"/>
          <w:szCs w:val="22"/>
        </w:rPr>
        <w:t xml:space="preserve"> zł  </w:t>
      </w:r>
      <w:r w:rsidR="001324D3" w:rsidRPr="002D4CC9">
        <w:rPr>
          <w:rFonts w:asciiTheme="minorHAnsi" w:hAnsiTheme="minorHAnsi"/>
          <w:iCs/>
          <w:sz w:val="22"/>
          <w:szCs w:val="22"/>
        </w:rPr>
        <w:t xml:space="preserve">(słownie: </w:t>
      </w:r>
      <w:r>
        <w:rPr>
          <w:rFonts w:asciiTheme="minorHAnsi" w:hAnsiTheme="minorHAnsi"/>
          <w:iCs/>
          <w:sz w:val="22"/>
          <w:szCs w:val="22"/>
        </w:rPr>
        <w:t>sto dwadzieścia tysięcy</w:t>
      </w:r>
      <w:r w:rsidR="002D4CC9" w:rsidRPr="002D4CC9">
        <w:rPr>
          <w:rFonts w:asciiTheme="minorHAnsi" w:hAnsiTheme="minorHAnsi"/>
          <w:iCs/>
          <w:sz w:val="22"/>
          <w:szCs w:val="22"/>
        </w:rPr>
        <w:t xml:space="preserve"> </w:t>
      </w:r>
      <w:r w:rsidR="001324D3" w:rsidRPr="002D4CC9">
        <w:rPr>
          <w:rFonts w:asciiTheme="minorHAnsi" w:hAnsiTheme="minorHAnsi"/>
          <w:iCs/>
          <w:sz w:val="22"/>
          <w:szCs w:val="22"/>
        </w:rPr>
        <w:t>złotych 00/100).</w:t>
      </w:r>
    </w:p>
    <w:p w14:paraId="33EC983B" w14:textId="77777777" w:rsidR="001A448F" w:rsidRPr="00591E21" w:rsidRDefault="002D29EE" w:rsidP="001A448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.2.</w:t>
      </w:r>
      <w:r w:rsidR="001A448F" w:rsidRPr="00591E21">
        <w:rPr>
          <w:rFonts w:asciiTheme="minorHAnsi" w:hAnsiTheme="minorHAnsi"/>
          <w:color w:val="000000"/>
          <w:spacing w:val="4"/>
          <w:sz w:val="22"/>
          <w:szCs w:val="22"/>
          <w:lang w:eastAsia="ar-SA"/>
        </w:rPr>
        <w:tab/>
        <w:t>Wadium musi być wniesione przed upływem terminu składania ofert w</w:t>
      </w:r>
      <w:r w:rsidR="00977978" w:rsidRPr="00591E21">
        <w:rPr>
          <w:rFonts w:asciiTheme="minorHAnsi" w:hAnsiTheme="minorHAnsi"/>
          <w:color w:val="000000"/>
          <w:spacing w:val="4"/>
          <w:sz w:val="22"/>
          <w:szCs w:val="22"/>
          <w:lang w:eastAsia="ar-SA"/>
        </w:rPr>
        <w:t xml:space="preserve"> </w:t>
      </w:r>
      <w:r w:rsidR="001A448F" w:rsidRPr="00591E21">
        <w:rPr>
          <w:rFonts w:asciiTheme="minorHAnsi" w:hAnsiTheme="minorHAnsi"/>
          <w:color w:val="000000"/>
          <w:spacing w:val="4"/>
          <w:sz w:val="22"/>
          <w:szCs w:val="22"/>
          <w:lang w:eastAsia="ar-SA"/>
        </w:rPr>
        <w:t>jednej lub kilku następujących formach, w zależności od wyboru Wykonawcy:</w:t>
      </w:r>
    </w:p>
    <w:p w14:paraId="1698CFA6" w14:textId="77777777" w:rsidR="00977978" w:rsidRPr="00591E21" w:rsidRDefault="00977978" w:rsidP="00977978">
      <w:pPr>
        <w:pStyle w:val="Tekstpodstawowy2"/>
        <w:tabs>
          <w:tab w:val="left" w:pos="1134"/>
        </w:tabs>
        <w:ind w:left="709"/>
        <w:rPr>
          <w:rFonts w:asciiTheme="minorHAnsi" w:hAnsiTheme="minorHAnsi"/>
          <w:b w:val="0"/>
          <w:sz w:val="22"/>
          <w:szCs w:val="22"/>
          <w:lang w:eastAsia="ar-SA"/>
        </w:rPr>
      </w:pPr>
      <w:r w:rsidRPr="00591E21">
        <w:rPr>
          <w:rFonts w:asciiTheme="minorHAnsi" w:hAnsiTheme="minorHAnsi"/>
          <w:b w:val="0"/>
          <w:bCs w:val="0"/>
          <w:sz w:val="22"/>
          <w:szCs w:val="22"/>
        </w:rPr>
        <w:t xml:space="preserve">a) </w:t>
      </w:r>
      <w:r w:rsidRPr="00591E21">
        <w:rPr>
          <w:rFonts w:asciiTheme="minorHAnsi" w:hAnsiTheme="minorHAnsi"/>
          <w:b w:val="0"/>
          <w:bCs w:val="0"/>
          <w:sz w:val="22"/>
          <w:szCs w:val="22"/>
        </w:rPr>
        <w:tab/>
      </w:r>
      <w:r w:rsidRPr="00591E21">
        <w:rPr>
          <w:rFonts w:asciiTheme="minorHAnsi" w:hAnsiTheme="minorHAnsi"/>
          <w:b w:val="0"/>
          <w:sz w:val="22"/>
          <w:szCs w:val="22"/>
          <w:lang w:eastAsia="ar-SA"/>
        </w:rPr>
        <w:t>pieniądzu, przelewem na rachunek bankowy:</w:t>
      </w:r>
    </w:p>
    <w:p w14:paraId="7F62E054" w14:textId="6CE8E6DA" w:rsidR="00677DDA" w:rsidRDefault="00D65285" w:rsidP="00677DDA">
      <w:pPr>
        <w:tabs>
          <w:tab w:val="left" w:pos="1134"/>
        </w:tabs>
        <w:ind w:left="1134"/>
        <w:jc w:val="both"/>
        <w:rPr>
          <w:rFonts w:asciiTheme="minorHAnsi" w:hAnsiTheme="minorHAnsi"/>
          <w:sz w:val="22"/>
          <w:szCs w:val="22"/>
          <w:u w:val="single"/>
        </w:rPr>
      </w:pPr>
      <w:r w:rsidRPr="00591E21">
        <w:rPr>
          <w:rFonts w:asciiTheme="minorHAnsi" w:hAnsiTheme="minorHAnsi"/>
          <w:color w:val="000000"/>
          <w:sz w:val="22"/>
          <w:szCs w:val="22"/>
        </w:rPr>
        <w:t>Bank Pekao S.A. O/Kraków 90 1240 4722 1111 0000 4852 9389</w:t>
      </w:r>
      <w:r w:rsidR="006538E9">
        <w:rPr>
          <w:rFonts w:asciiTheme="minorHAnsi" w:hAnsiTheme="minorHAnsi"/>
          <w:color w:val="000000"/>
          <w:sz w:val="22"/>
          <w:szCs w:val="22"/>
        </w:rPr>
        <w:t xml:space="preserve"> </w:t>
      </w:r>
      <w:r w:rsidRPr="00591E21">
        <w:rPr>
          <w:rFonts w:asciiTheme="minorHAnsi" w:hAnsiTheme="minorHAnsi"/>
          <w:bCs/>
          <w:iCs/>
          <w:sz w:val="22"/>
          <w:szCs w:val="22"/>
          <w:u w:val="single"/>
        </w:rPr>
        <w:t xml:space="preserve"> </w:t>
      </w:r>
      <w:r w:rsidR="00677DDA" w:rsidRPr="00591E21">
        <w:rPr>
          <w:rFonts w:asciiTheme="minorHAnsi" w:hAnsiTheme="minorHAnsi"/>
          <w:bCs/>
          <w:iCs/>
          <w:sz w:val="22"/>
          <w:szCs w:val="22"/>
          <w:u w:val="single"/>
        </w:rPr>
        <w:t xml:space="preserve">(w tytule przelewu należy wpisać </w:t>
      </w:r>
      <w:r w:rsidRPr="00591E21">
        <w:rPr>
          <w:rFonts w:asciiTheme="minorHAnsi" w:hAnsiTheme="minorHAnsi"/>
          <w:bCs/>
          <w:iCs/>
          <w:sz w:val="22"/>
          <w:szCs w:val="22"/>
          <w:u w:val="single"/>
        </w:rPr>
        <w:t xml:space="preserve">nr </w:t>
      </w:r>
      <w:r w:rsidRPr="007202D5">
        <w:rPr>
          <w:rFonts w:asciiTheme="minorHAnsi" w:hAnsiTheme="minorHAnsi"/>
          <w:bCs/>
          <w:iCs/>
          <w:sz w:val="22"/>
          <w:szCs w:val="22"/>
          <w:u w:val="single"/>
        </w:rPr>
        <w:t>postępowania</w:t>
      </w:r>
      <w:r w:rsidR="006538E9" w:rsidRPr="007202D5">
        <w:rPr>
          <w:rFonts w:asciiTheme="minorHAnsi" w:hAnsiTheme="minorHAnsi"/>
          <w:bCs/>
          <w:iCs/>
          <w:sz w:val="22"/>
          <w:szCs w:val="22"/>
          <w:u w:val="single"/>
        </w:rPr>
        <w:t xml:space="preserve">  </w:t>
      </w:r>
      <w:r w:rsidRPr="007202D5">
        <w:rPr>
          <w:rFonts w:asciiTheme="minorHAnsi" w:hAnsiTheme="minorHAnsi"/>
          <w:bCs/>
          <w:iCs/>
          <w:sz w:val="22"/>
          <w:szCs w:val="22"/>
          <w:u w:val="single"/>
        </w:rPr>
        <w:t xml:space="preserve"> </w:t>
      </w:r>
      <w:r w:rsidR="00687EE1">
        <w:rPr>
          <w:rFonts w:asciiTheme="minorHAnsi" w:hAnsiTheme="minorHAnsi"/>
          <w:bCs/>
          <w:iCs/>
          <w:sz w:val="22"/>
          <w:szCs w:val="22"/>
          <w:u w:val="single"/>
        </w:rPr>
        <w:t>IZ/U/</w:t>
      </w:r>
      <w:r w:rsidR="00E6473A">
        <w:rPr>
          <w:rFonts w:asciiTheme="minorHAnsi" w:hAnsiTheme="minorHAnsi"/>
          <w:bCs/>
          <w:iCs/>
          <w:sz w:val="22"/>
          <w:szCs w:val="22"/>
          <w:u w:val="single"/>
        </w:rPr>
        <w:t>9</w:t>
      </w:r>
      <w:r w:rsidR="00A17B42">
        <w:rPr>
          <w:rFonts w:asciiTheme="minorHAnsi" w:hAnsiTheme="minorHAnsi"/>
          <w:bCs/>
          <w:iCs/>
          <w:sz w:val="22"/>
          <w:szCs w:val="22"/>
          <w:u w:val="single"/>
        </w:rPr>
        <w:t>/2020</w:t>
      </w:r>
      <w:r w:rsidR="00693DF2" w:rsidRPr="007202D5">
        <w:rPr>
          <w:rFonts w:asciiTheme="minorHAnsi" w:hAnsiTheme="minorHAnsi"/>
          <w:bCs/>
          <w:iCs/>
          <w:sz w:val="22"/>
          <w:szCs w:val="22"/>
          <w:u w:val="single"/>
        </w:rPr>
        <w:t>)</w:t>
      </w:r>
      <w:r w:rsidR="006538E9" w:rsidRPr="007202D5">
        <w:rPr>
          <w:rFonts w:asciiTheme="minorHAnsi" w:hAnsiTheme="minorHAnsi"/>
          <w:bCs/>
          <w:iCs/>
          <w:sz w:val="22"/>
          <w:szCs w:val="22"/>
          <w:u w:val="single"/>
        </w:rPr>
        <w:t xml:space="preserve">  </w:t>
      </w:r>
      <w:r w:rsidR="000F26DF" w:rsidRPr="007202D5">
        <w:rPr>
          <w:rFonts w:asciiTheme="minorHAnsi" w:hAnsiTheme="minorHAnsi"/>
          <w:bCs/>
          <w:iCs/>
          <w:sz w:val="22"/>
          <w:szCs w:val="22"/>
          <w:u w:val="single"/>
        </w:rPr>
        <w:t xml:space="preserve"> </w:t>
      </w:r>
    </w:p>
    <w:p w14:paraId="0F44EC3B" w14:textId="77777777" w:rsidR="00EC49B7" w:rsidRPr="00591E21" w:rsidRDefault="00EC49B7" w:rsidP="00EC49B7">
      <w:pPr>
        <w:tabs>
          <w:tab w:val="left" w:pos="1134"/>
        </w:tabs>
        <w:jc w:val="both"/>
        <w:rPr>
          <w:rFonts w:asciiTheme="minorHAnsi" w:hAnsiTheme="minorHAnsi"/>
          <w:iCs/>
          <w:sz w:val="22"/>
          <w:szCs w:val="22"/>
          <w:lang w:eastAsia="ar-SA"/>
        </w:rPr>
      </w:pPr>
      <w:r>
        <w:rPr>
          <w:rFonts w:asciiTheme="minorHAnsi" w:hAnsiTheme="minorHAnsi"/>
          <w:sz w:val="22"/>
          <w:szCs w:val="22"/>
        </w:rPr>
        <w:t xml:space="preserve">              </w:t>
      </w:r>
      <w:r w:rsidRPr="00591E21">
        <w:rPr>
          <w:rFonts w:asciiTheme="minorHAnsi" w:hAnsiTheme="minorHAnsi"/>
          <w:sz w:val="22"/>
          <w:szCs w:val="22"/>
        </w:rPr>
        <w:t>b)</w:t>
      </w:r>
      <w:r>
        <w:rPr>
          <w:rFonts w:asciiTheme="minorHAnsi" w:hAnsiTheme="minorHAnsi"/>
          <w:sz w:val="22"/>
          <w:szCs w:val="22"/>
        </w:rPr>
        <w:t xml:space="preserve"> </w:t>
      </w:r>
      <w:r>
        <w:rPr>
          <w:rFonts w:asciiTheme="minorHAnsi" w:hAnsiTheme="minorHAnsi"/>
          <w:sz w:val="22"/>
          <w:szCs w:val="22"/>
        </w:rPr>
        <w:tab/>
        <w:t>poręczeniach bankowych,</w:t>
      </w:r>
    </w:p>
    <w:p w14:paraId="622754B2" w14:textId="77777777" w:rsidR="00296AB8" w:rsidRPr="00031084" w:rsidRDefault="00DE0614" w:rsidP="00DE0614">
      <w:pPr>
        <w:pStyle w:val="Tekstpodstawowy2"/>
        <w:tabs>
          <w:tab w:val="left" w:pos="1134"/>
        </w:tabs>
        <w:spacing w:before="0"/>
        <w:ind w:left="1134" w:hanging="1134"/>
        <w:rPr>
          <w:rFonts w:asciiTheme="minorHAnsi" w:hAnsiTheme="minorHAnsi"/>
          <w:sz w:val="22"/>
          <w:szCs w:val="22"/>
          <w:lang w:eastAsia="ar-SA"/>
        </w:rPr>
      </w:pPr>
      <w:r>
        <w:rPr>
          <w:rFonts w:asciiTheme="minorHAnsi" w:hAnsiTheme="minorHAnsi"/>
          <w:b w:val="0"/>
          <w:bCs w:val="0"/>
          <w:sz w:val="22"/>
          <w:szCs w:val="22"/>
        </w:rPr>
        <w:t xml:space="preserve">              </w:t>
      </w:r>
      <w:r w:rsidR="00EC49B7">
        <w:rPr>
          <w:rFonts w:asciiTheme="minorHAnsi" w:hAnsiTheme="minorHAnsi"/>
          <w:b w:val="0"/>
          <w:bCs w:val="0"/>
          <w:sz w:val="22"/>
          <w:szCs w:val="22"/>
        </w:rPr>
        <w:t>c</w:t>
      </w:r>
      <w:r w:rsidR="00386EE1" w:rsidRPr="00591E21">
        <w:rPr>
          <w:rFonts w:asciiTheme="minorHAnsi" w:hAnsiTheme="minorHAnsi"/>
          <w:b w:val="0"/>
          <w:bCs w:val="0"/>
          <w:sz w:val="22"/>
          <w:szCs w:val="22"/>
        </w:rPr>
        <w:t xml:space="preserve">) </w:t>
      </w:r>
      <w:r w:rsidR="00386EE1" w:rsidRPr="00591E21">
        <w:rPr>
          <w:rFonts w:asciiTheme="minorHAnsi" w:hAnsiTheme="minorHAnsi"/>
          <w:b w:val="0"/>
          <w:bCs w:val="0"/>
          <w:sz w:val="22"/>
          <w:szCs w:val="22"/>
        </w:rPr>
        <w:tab/>
      </w:r>
      <w:r w:rsidR="00386EE1" w:rsidRPr="00031084">
        <w:rPr>
          <w:rFonts w:asciiTheme="minorHAnsi" w:hAnsiTheme="minorHAnsi"/>
          <w:b w:val="0"/>
          <w:sz w:val="22"/>
          <w:szCs w:val="22"/>
          <w:lang w:eastAsia="ar-SA"/>
        </w:rPr>
        <w:t xml:space="preserve">poręczeniach </w:t>
      </w:r>
      <w:r w:rsidR="00693DF2" w:rsidRPr="00031084">
        <w:rPr>
          <w:rFonts w:asciiTheme="minorHAnsi" w:hAnsiTheme="minorHAnsi"/>
          <w:b w:val="0"/>
          <w:sz w:val="22"/>
          <w:szCs w:val="22"/>
          <w:lang w:eastAsia="ar-SA"/>
        </w:rPr>
        <w:t>spółdzielczej</w:t>
      </w:r>
      <w:r w:rsidR="00386EE1" w:rsidRPr="00031084">
        <w:rPr>
          <w:rFonts w:asciiTheme="minorHAnsi" w:hAnsiTheme="minorHAnsi"/>
          <w:b w:val="0"/>
          <w:sz w:val="22"/>
          <w:szCs w:val="22"/>
          <w:lang w:eastAsia="ar-SA"/>
        </w:rPr>
        <w:t xml:space="preserve"> kas</w:t>
      </w:r>
      <w:r w:rsidR="00693DF2" w:rsidRPr="00031084">
        <w:rPr>
          <w:rFonts w:asciiTheme="minorHAnsi" w:hAnsiTheme="minorHAnsi"/>
          <w:b w:val="0"/>
          <w:sz w:val="22"/>
          <w:szCs w:val="22"/>
          <w:lang w:eastAsia="ar-SA"/>
        </w:rPr>
        <w:t>y</w:t>
      </w:r>
      <w:r w:rsidR="00386EE1" w:rsidRPr="00031084">
        <w:rPr>
          <w:rFonts w:asciiTheme="minorHAnsi" w:hAnsiTheme="minorHAnsi"/>
          <w:b w:val="0"/>
          <w:sz w:val="22"/>
          <w:szCs w:val="22"/>
          <w:lang w:eastAsia="ar-SA"/>
        </w:rPr>
        <w:t xml:space="preserve"> oszczędności</w:t>
      </w:r>
      <w:r w:rsidR="00695B2D" w:rsidRPr="00031084">
        <w:rPr>
          <w:rFonts w:asciiTheme="minorHAnsi" w:hAnsiTheme="minorHAnsi"/>
          <w:b w:val="0"/>
          <w:sz w:val="22"/>
          <w:szCs w:val="22"/>
          <w:lang w:eastAsia="ar-SA"/>
        </w:rPr>
        <w:t>owo-kredytowej</w:t>
      </w:r>
      <w:r w:rsidR="00296AB8" w:rsidRPr="00031084">
        <w:rPr>
          <w:rFonts w:asciiTheme="minorHAnsi" w:hAnsiTheme="minorHAnsi"/>
          <w:b w:val="0"/>
          <w:sz w:val="22"/>
          <w:szCs w:val="22"/>
          <w:lang w:eastAsia="ar-SA"/>
        </w:rPr>
        <w:t xml:space="preserve">, z tym, że </w:t>
      </w:r>
      <w:r w:rsidRPr="00031084">
        <w:rPr>
          <w:rFonts w:asciiTheme="minorHAnsi" w:hAnsiTheme="minorHAnsi"/>
          <w:b w:val="0"/>
          <w:sz w:val="22"/>
          <w:szCs w:val="22"/>
          <w:lang w:eastAsia="ar-SA"/>
        </w:rPr>
        <w:t xml:space="preserve">  </w:t>
      </w:r>
      <w:r w:rsidR="00296AB8" w:rsidRPr="00031084">
        <w:rPr>
          <w:rFonts w:asciiTheme="minorHAnsi" w:hAnsiTheme="minorHAnsi"/>
          <w:b w:val="0"/>
          <w:sz w:val="22"/>
          <w:szCs w:val="22"/>
          <w:lang w:eastAsia="ar-SA"/>
        </w:rPr>
        <w:t>poręcze</w:t>
      </w:r>
      <w:r w:rsidR="00695B2D" w:rsidRPr="00031084">
        <w:rPr>
          <w:rFonts w:asciiTheme="minorHAnsi" w:hAnsiTheme="minorHAnsi"/>
          <w:b w:val="0"/>
          <w:sz w:val="22"/>
          <w:szCs w:val="22"/>
          <w:lang w:eastAsia="ar-SA"/>
        </w:rPr>
        <w:t>nie</w:t>
      </w:r>
      <w:r w:rsidR="00296AB8" w:rsidRPr="00031084">
        <w:rPr>
          <w:rFonts w:asciiTheme="minorHAnsi" w:hAnsiTheme="minorHAnsi"/>
          <w:b w:val="0"/>
          <w:sz w:val="22"/>
          <w:szCs w:val="22"/>
          <w:lang w:eastAsia="ar-SA"/>
        </w:rPr>
        <w:t xml:space="preserve"> kasy jest zawsze poręczeniem pieniężnym;</w:t>
      </w:r>
    </w:p>
    <w:p w14:paraId="19E91286" w14:textId="77777777" w:rsidR="00386EE1" w:rsidRPr="00591E21" w:rsidRDefault="00386EE1" w:rsidP="00296AB8">
      <w:pPr>
        <w:pStyle w:val="Tekstpodstawowy2"/>
        <w:tabs>
          <w:tab w:val="left" w:pos="1134"/>
        </w:tabs>
        <w:ind w:left="709"/>
        <w:rPr>
          <w:rFonts w:asciiTheme="minorHAnsi" w:hAnsiTheme="minorHAnsi"/>
          <w:b w:val="0"/>
          <w:bCs w:val="0"/>
          <w:sz w:val="22"/>
          <w:szCs w:val="22"/>
        </w:rPr>
      </w:pPr>
      <w:r w:rsidRPr="00591E21">
        <w:rPr>
          <w:rFonts w:asciiTheme="minorHAnsi" w:hAnsiTheme="minorHAnsi"/>
          <w:b w:val="0"/>
          <w:bCs w:val="0"/>
          <w:sz w:val="22"/>
          <w:szCs w:val="22"/>
        </w:rPr>
        <w:t xml:space="preserve">d) </w:t>
      </w:r>
      <w:r w:rsidRPr="00591E21">
        <w:rPr>
          <w:rFonts w:asciiTheme="minorHAnsi" w:hAnsiTheme="minorHAnsi"/>
          <w:b w:val="0"/>
          <w:bCs w:val="0"/>
          <w:sz w:val="22"/>
          <w:szCs w:val="22"/>
        </w:rPr>
        <w:tab/>
      </w:r>
      <w:r w:rsidRPr="00591E21">
        <w:rPr>
          <w:rFonts w:asciiTheme="minorHAnsi" w:hAnsiTheme="minorHAnsi"/>
          <w:b w:val="0"/>
          <w:sz w:val="22"/>
          <w:szCs w:val="22"/>
          <w:lang w:eastAsia="ar-SA"/>
        </w:rPr>
        <w:t>gwarancjach bankowych;</w:t>
      </w:r>
    </w:p>
    <w:p w14:paraId="1D785AB3" w14:textId="77777777" w:rsidR="00386EE1" w:rsidRPr="00591E21" w:rsidRDefault="00386EE1" w:rsidP="00386EE1">
      <w:pPr>
        <w:pStyle w:val="Tekstpodstawowy2"/>
        <w:tabs>
          <w:tab w:val="left" w:pos="1134"/>
        </w:tabs>
        <w:ind w:left="1134" w:hanging="425"/>
        <w:rPr>
          <w:rFonts w:asciiTheme="minorHAnsi" w:hAnsiTheme="minorHAnsi"/>
          <w:b w:val="0"/>
          <w:bCs w:val="0"/>
          <w:sz w:val="22"/>
          <w:szCs w:val="22"/>
        </w:rPr>
      </w:pPr>
      <w:r w:rsidRPr="00591E21">
        <w:rPr>
          <w:rFonts w:asciiTheme="minorHAnsi" w:hAnsiTheme="minorHAnsi"/>
          <w:b w:val="0"/>
          <w:bCs w:val="0"/>
          <w:sz w:val="22"/>
          <w:szCs w:val="22"/>
        </w:rPr>
        <w:t xml:space="preserve">e) </w:t>
      </w:r>
      <w:r w:rsidRPr="00591E21">
        <w:rPr>
          <w:rFonts w:asciiTheme="minorHAnsi" w:hAnsiTheme="minorHAnsi"/>
          <w:b w:val="0"/>
          <w:bCs w:val="0"/>
          <w:sz w:val="22"/>
          <w:szCs w:val="22"/>
        </w:rPr>
        <w:tab/>
      </w:r>
      <w:r w:rsidRPr="00591E21">
        <w:rPr>
          <w:rFonts w:asciiTheme="minorHAnsi" w:hAnsiTheme="minorHAnsi"/>
          <w:b w:val="0"/>
          <w:sz w:val="22"/>
          <w:szCs w:val="22"/>
          <w:lang w:eastAsia="ar-SA"/>
        </w:rPr>
        <w:t>gwarancjach ubezpieczeniowych;</w:t>
      </w:r>
    </w:p>
    <w:p w14:paraId="2D3C4B76" w14:textId="77777777" w:rsidR="00386EE1" w:rsidRPr="00591E21" w:rsidRDefault="00386EE1" w:rsidP="00386EE1">
      <w:pPr>
        <w:pStyle w:val="Tekstpodstawowy2"/>
        <w:tabs>
          <w:tab w:val="left" w:pos="1134"/>
        </w:tabs>
        <w:ind w:left="1134" w:hanging="425"/>
        <w:rPr>
          <w:rFonts w:asciiTheme="minorHAnsi" w:hAnsiTheme="minorHAnsi"/>
          <w:b w:val="0"/>
          <w:bCs w:val="0"/>
          <w:sz w:val="22"/>
          <w:szCs w:val="22"/>
        </w:rPr>
      </w:pPr>
      <w:r w:rsidRPr="00591E21">
        <w:rPr>
          <w:rFonts w:asciiTheme="minorHAnsi" w:hAnsiTheme="minorHAnsi"/>
          <w:b w:val="0"/>
          <w:bCs w:val="0"/>
          <w:sz w:val="22"/>
          <w:szCs w:val="22"/>
        </w:rPr>
        <w:t xml:space="preserve">f) </w:t>
      </w:r>
      <w:r w:rsidRPr="00591E21">
        <w:rPr>
          <w:rFonts w:asciiTheme="minorHAnsi" w:hAnsiTheme="minorHAnsi"/>
          <w:b w:val="0"/>
          <w:bCs w:val="0"/>
          <w:sz w:val="22"/>
          <w:szCs w:val="22"/>
        </w:rPr>
        <w:tab/>
      </w:r>
      <w:r w:rsidRPr="00591E21">
        <w:rPr>
          <w:rFonts w:asciiTheme="minorHAnsi" w:hAnsiTheme="minorHAnsi"/>
          <w:b w:val="0"/>
          <w:sz w:val="22"/>
          <w:szCs w:val="22"/>
          <w:lang w:eastAsia="ar-SA"/>
        </w:rPr>
        <w:t>poręczeniach udzielanych przez podmioty, o których mowa w art. 6b ust. 5 pkt 2 ustawy z dnia 9 listopada 2000 roku o utworzeniu Polskiej Age</w:t>
      </w:r>
      <w:r w:rsidR="00296AB8">
        <w:rPr>
          <w:rFonts w:asciiTheme="minorHAnsi" w:hAnsiTheme="minorHAnsi"/>
          <w:b w:val="0"/>
          <w:sz w:val="22"/>
          <w:szCs w:val="22"/>
          <w:lang w:eastAsia="ar-SA"/>
        </w:rPr>
        <w:t>ncji Rozwoju Przedsiębiorczości.</w:t>
      </w:r>
    </w:p>
    <w:p w14:paraId="7D27BDD0" w14:textId="00262308" w:rsidR="001A448F" w:rsidRPr="000C0C71" w:rsidRDefault="002D29EE" w:rsidP="001A448F">
      <w:pPr>
        <w:suppressAutoHyphens/>
        <w:spacing w:before="120"/>
        <w:ind w:left="709" w:hanging="709"/>
        <w:jc w:val="both"/>
        <w:rPr>
          <w:rFonts w:asciiTheme="minorHAnsi" w:hAnsiTheme="minorHAnsi"/>
          <w:color w:val="000000" w:themeColor="text1"/>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.3.</w:t>
      </w:r>
      <w:r w:rsidR="001A448F" w:rsidRPr="00591E21">
        <w:rPr>
          <w:rFonts w:asciiTheme="minorHAnsi" w:hAnsiTheme="minorHAnsi"/>
          <w:color w:val="000000"/>
          <w:spacing w:val="4"/>
          <w:sz w:val="22"/>
          <w:szCs w:val="22"/>
          <w:lang w:eastAsia="ar-SA"/>
        </w:rPr>
        <w:tab/>
        <w:t xml:space="preserve">Wadium wnoszone w formie poręczeń lub gwarancji </w:t>
      </w:r>
      <w:r w:rsidR="006E14DD">
        <w:rPr>
          <w:rFonts w:asciiTheme="minorHAnsi" w:hAnsiTheme="minorHAnsi"/>
          <w:color w:val="000000"/>
          <w:spacing w:val="4"/>
          <w:sz w:val="22"/>
          <w:szCs w:val="22"/>
          <w:lang w:eastAsia="ar-SA"/>
        </w:rPr>
        <w:t>należy złożyć</w:t>
      </w:r>
      <w:r w:rsidR="001A448F" w:rsidRPr="00591E21">
        <w:rPr>
          <w:rFonts w:asciiTheme="minorHAnsi" w:hAnsiTheme="minorHAnsi"/>
          <w:color w:val="000000"/>
          <w:spacing w:val="4"/>
          <w:sz w:val="22"/>
          <w:szCs w:val="22"/>
          <w:lang w:eastAsia="ar-SA"/>
        </w:rPr>
        <w:t xml:space="preserve"> w </w:t>
      </w:r>
      <w:r w:rsidR="000F26DF" w:rsidRPr="00591E21">
        <w:rPr>
          <w:rFonts w:asciiTheme="minorHAnsi" w:hAnsiTheme="minorHAnsi"/>
          <w:spacing w:val="4"/>
          <w:sz w:val="22"/>
          <w:szCs w:val="22"/>
          <w:lang w:eastAsia="ar-SA"/>
        </w:rPr>
        <w:t>oryginale</w:t>
      </w:r>
      <w:r w:rsidR="006E14DD">
        <w:rPr>
          <w:rFonts w:asciiTheme="minorHAnsi" w:hAnsiTheme="minorHAnsi"/>
          <w:spacing w:val="4"/>
          <w:sz w:val="22"/>
          <w:szCs w:val="22"/>
          <w:lang w:eastAsia="ar-SA"/>
        </w:rPr>
        <w:t xml:space="preserve"> w postaci </w:t>
      </w:r>
      <w:r w:rsidR="00AB77AA">
        <w:rPr>
          <w:rFonts w:asciiTheme="minorHAnsi" w:hAnsiTheme="minorHAnsi"/>
          <w:spacing w:val="4"/>
          <w:sz w:val="22"/>
          <w:szCs w:val="22"/>
          <w:lang w:eastAsia="ar-SA"/>
        </w:rPr>
        <w:t>dokumentu elektronicznego</w:t>
      </w:r>
      <w:r w:rsidR="000F26DF" w:rsidRPr="00591E21">
        <w:rPr>
          <w:rFonts w:asciiTheme="minorHAnsi" w:hAnsiTheme="minorHAnsi"/>
          <w:spacing w:val="4"/>
          <w:sz w:val="22"/>
          <w:szCs w:val="22"/>
          <w:lang w:eastAsia="ar-SA"/>
        </w:rPr>
        <w:t xml:space="preserve"> i </w:t>
      </w:r>
      <w:r w:rsidR="001A448F" w:rsidRPr="00591E21">
        <w:rPr>
          <w:rFonts w:asciiTheme="minorHAnsi" w:hAnsiTheme="minorHAnsi"/>
          <w:spacing w:val="4"/>
          <w:sz w:val="22"/>
          <w:szCs w:val="22"/>
          <w:lang w:eastAsia="ar-SA"/>
        </w:rPr>
        <w:t>musi obejmować cały okres związania ofertą.</w:t>
      </w:r>
      <w:r w:rsidR="00901011">
        <w:rPr>
          <w:rFonts w:asciiTheme="minorHAnsi" w:hAnsiTheme="minorHAnsi"/>
          <w:spacing w:val="4"/>
          <w:sz w:val="22"/>
          <w:szCs w:val="22"/>
          <w:lang w:eastAsia="ar-SA"/>
        </w:rPr>
        <w:t xml:space="preserve"> </w:t>
      </w:r>
      <w:r w:rsidR="008D25CA" w:rsidRPr="000C0C71">
        <w:rPr>
          <w:rFonts w:asciiTheme="minorHAnsi" w:hAnsiTheme="minorHAnsi"/>
          <w:color w:val="000000" w:themeColor="text1"/>
          <w:spacing w:val="4"/>
          <w:sz w:val="22"/>
          <w:szCs w:val="22"/>
          <w:lang w:eastAsia="ar-SA"/>
        </w:rPr>
        <w:t xml:space="preserve">Wadium w ww. </w:t>
      </w:r>
      <w:r w:rsidR="00901011" w:rsidRPr="000C0C71">
        <w:rPr>
          <w:rFonts w:asciiTheme="minorHAnsi" w:hAnsiTheme="minorHAnsi"/>
          <w:color w:val="000000" w:themeColor="text1"/>
          <w:spacing w:val="4"/>
          <w:sz w:val="22"/>
          <w:szCs w:val="22"/>
          <w:lang w:eastAsia="ar-SA"/>
        </w:rPr>
        <w:t>fo</w:t>
      </w:r>
      <w:r w:rsidR="008D25CA" w:rsidRPr="000C0C71">
        <w:rPr>
          <w:rFonts w:asciiTheme="minorHAnsi" w:hAnsiTheme="minorHAnsi"/>
          <w:color w:val="000000" w:themeColor="text1"/>
          <w:spacing w:val="4"/>
          <w:sz w:val="22"/>
          <w:szCs w:val="22"/>
          <w:lang w:eastAsia="ar-SA"/>
        </w:rPr>
        <w:t>rmie należy dołączyć do oferty</w:t>
      </w:r>
      <w:r w:rsidR="00901011" w:rsidRPr="000C0C71">
        <w:rPr>
          <w:rFonts w:asciiTheme="minorHAnsi" w:hAnsiTheme="minorHAnsi"/>
          <w:color w:val="000000" w:themeColor="text1"/>
          <w:spacing w:val="4"/>
          <w:sz w:val="22"/>
          <w:szCs w:val="22"/>
          <w:lang w:eastAsia="ar-SA"/>
        </w:rPr>
        <w:t xml:space="preserve"> </w:t>
      </w:r>
      <w:r w:rsidR="008D25CA" w:rsidRPr="000C0C71">
        <w:rPr>
          <w:rFonts w:asciiTheme="minorHAnsi" w:hAnsiTheme="minorHAnsi" w:cs="Verdana"/>
          <w:color w:val="000000" w:themeColor="text1"/>
          <w:sz w:val="22"/>
          <w:szCs w:val="22"/>
        </w:rPr>
        <w:t>jako osobny plik</w:t>
      </w:r>
      <w:r w:rsidR="00901011" w:rsidRPr="000C0C71">
        <w:rPr>
          <w:rFonts w:asciiTheme="minorHAnsi" w:hAnsiTheme="minorHAnsi" w:cs="Verdana"/>
          <w:color w:val="000000" w:themeColor="text1"/>
          <w:sz w:val="22"/>
          <w:szCs w:val="22"/>
        </w:rPr>
        <w:t>, a następnie wraz z pozostałymi plikami składanymi wraz z ofertą</w:t>
      </w:r>
      <w:r w:rsidR="008D25CA" w:rsidRPr="000C0C71">
        <w:rPr>
          <w:rFonts w:asciiTheme="minorHAnsi" w:hAnsiTheme="minorHAnsi" w:cs="Verdana"/>
          <w:color w:val="000000" w:themeColor="text1"/>
          <w:sz w:val="22"/>
          <w:szCs w:val="22"/>
        </w:rPr>
        <w:t xml:space="preserve"> skompresować</w:t>
      </w:r>
      <w:r w:rsidR="00901011" w:rsidRPr="000C0C71">
        <w:rPr>
          <w:rFonts w:asciiTheme="minorHAnsi" w:hAnsiTheme="minorHAnsi" w:cs="Verdana"/>
          <w:color w:val="000000" w:themeColor="text1"/>
          <w:sz w:val="22"/>
          <w:szCs w:val="22"/>
        </w:rPr>
        <w:t xml:space="preserve"> do jednego pliku archiwum (ZIP).</w:t>
      </w:r>
    </w:p>
    <w:p w14:paraId="78A9CD7E" w14:textId="77777777" w:rsidR="002E7BD7" w:rsidRDefault="001A448F" w:rsidP="000F26DF">
      <w:pPr>
        <w:spacing w:before="120"/>
        <w:ind w:left="709"/>
        <w:jc w:val="center"/>
        <w:rPr>
          <w:rFonts w:asciiTheme="minorHAnsi" w:hAnsiTheme="minorHAnsi"/>
          <w:spacing w:val="4"/>
          <w:sz w:val="22"/>
          <w:szCs w:val="22"/>
          <w:lang w:eastAsia="ar-SA"/>
        </w:rPr>
      </w:pPr>
      <w:r w:rsidRPr="00591E21">
        <w:rPr>
          <w:rFonts w:asciiTheme="minorHAnsi" w:hAnsiTheme="minorHAnsi"/>
          <w:spacing w:val="4"/>
          <w:sz w:val="22"/>
          <w:szCs w:val="22"/>
          <w:lang w:eastAsia="ar-SA"/>
        </w:rPr>
        <w:t xml:space="preserve">Jako Beneficjenta wadium wnoszonego w formie poręczeń lub gwarancji należy wskazać </w:t>
      </w:r>
    </w:p>
    <w:p w14:paraId="253D6192" w14:textId="77777777" w:rsidR="00BF31F5" w:rsidRPr="00DE0614" w:rsidRDefault="00BF31F5" w:rsidP="000F26DF">
      <w:pPr>
        <w:spacing w:before="120"/>
        <w:ind w:left="709"/>
        <w:jc w:val="center"/>
        <w:rPr>
          <w:rFonts w:asciiTheme="minorHAnsi" w:hAnsiTheme="minorHAnsi"/>
          <w:b/>
          <w:sz w:val="22"/>
          <w:szCs w:val="22"/>
        </w:rPr>
      </w:pPr>
      <w:r w:rsidRPr="00DE0614">
        <w:rPr>
          <w:rFonts w:asciiTheme="minorHAnsi" w:hAnsiTheme="minorHAnsi"/>
          <w:b/>
          <w:sz w:val="22"/>
          <w:szCs w:val="22"/>
        </w:rPr>
        <w:t>Miejskie Przedsiębiorstwo Energetyki Cieplnej S.A. w Krakowie</w:t>
      </w:r>
    </w:p>
    <w:p w14:paraId="3ED4EF30" w14:textId="77777777" w:rsidR="006B71AC" w:rsidRPr="00591E21" w:rsidRDefault="006B71AC" w:rsidP="006E7948">
      <w:pPr>
        <w:suppressAutoHyphens/>
        <w:spacing w:before="60"/>
        <w:jc w:val="both"/>
        <w:rPr>
          <w:rFonts w:asciiTheme="minorHAnsi" w:hAnsiTheme="minorHAnsi"/>
          <w:color w:val="000000"/>
          <w:spacing w:val="4"/>
          <w:sz w:val="22"/>
          <w:szCs w:val="22"/>
          <w:lang w:eastAsia="ar-SA"/>
        </w:rPr>
      </w:pPr>
    </w:p>
    <w:p w14:paraId="09E8D36A" w14:textId="77777777" w:rsidR="001A448F" w:rsidRPr="00E015B7" w:rsidRDefault="001A448F" w:rsidP="001A448F">
      <w:pPr>
        <w:suppressAutoHyphens/>
        <w:spacing w:before="60"/>
        <w:ind w:left="705"/>
        <w:jc w:val="both"/>
        <w:rPr>
          <w:rFonts w:asciiTheme="minorHAnsi" w:hAnsiTheme="minorHAnsi"/>
          <w:bCs/>
          <w:color w:val="000000"/>
          <w:spacing w:val="4"/>
          <w:sz w:val="22"/>
          <w:szCs w:val="22"/>
          <w:lang w:eastAsia="ar-SA"/>
        </w:rPr>
      </w:pPr>
      <w:r w:rsidRPr="00591E21">
        <w:rPr>
          <w:rFonts w:asciiTheme="minorHAnsi" w:hAnsiTheme="minorHAnsi"/>
          <w:color w:val="000000"/>
          <w:spacing w:val="4"/>
          <w:sz w:val="22"/>
          <w:szCs w:val="22"/>
          <w:lang w:eastAsia="ar-SA"/>
        </w:rPr>
        <w:t xml:space="preserve">Gwarancja lub poręczenie musi zawierać w swojej treści </w:t>
      </w:r>
      <w:r w:rsidRPr="00591E21">
        <w:rPr>
          <w:rFonts w:asciiTheme="minorHAnsi" w:hAnsiTheme="minorHAnsi"/>
          <w:b/>
          <w:color w:val="000000"/>
          <w:spacing w:val="4"/>
          <w:sz w:val="22"/>
          <w:szCs w:val="22"/>
          <w:lang w:eastAsia="ar-SA"/>
        </w:rPr>
        <w:t xml:space="preserve">nieodwołalne i bezwarunkowe </w:t>
      </w:r>
      <w:r w:rsidRPr="00591E21">
        <w:rPr>
          <w:rFonts w:asciiTheme="minorHAnsi" w:hAnsiTheme="minorHAnsi"/>
          <w:color w:val="000000"/>
          <w:spacing w:val="4"/>
          <w:sz w:val="22"/>
          <w:szCs w:val="22"/>
          <w:lang w:eastAsia="ar-SA"/>
        </w:rPr>
        <w:t>zobowiązanie wystawcy dokumentu do zapłaty na rzecz Zamawiającego kwoty wadium</w:t>
      </w:r>
      <w:r w:rsidR="00EE093F">
        <w:rPr>
          <w:rFonts w:asciiTheme="minorHAnsi" w:hAnsiTheme="minorHAnsi"/>
          <w:color w:val="000000"/>
          <w:spacing w:val="4"/>
          <w:sz w:val="22"/>
          <w:szCs w:val="22"/>
          <w:lang w:eastAsia="ar-SA"/>
        </w:rPr>
        <w:t xml:space="preserve"> oraz </w:t>
      </w:r>
      <w:r w:rsidR="00EE093F" w:rsidRPr="003610A7">
        <w:rPr>
          <w:rFonts w:asciiTheme="minorHAnsi" w:hAnsiTheme="minorHAnsi"/>
          <w:b/>
          <w:color w:val="000000"/>
          <w:spacing w:val="4"/>
          <w:sz w:val="22"/>
          <w:szCs w:val="22"/>
          <w:lang w:eastAsia="ar-SA"/>
        </w:rPr>
        <w:t>płatne na pierwsze pisemne żądanie Zamawiającego</w:t>
      </w:r>
      <w:r w:rsidR="00031084">
        <w:rPr>
          <w:rFonts w:asciiTheme="minorHAnsi" w:hAnsiTheme="minorHAnsi"/>
          <w:b/>
          <w:color w:val="000000"/>
          <w:spacing w:val="4"/>
          <w:sz w:val="22"/>
          <w:szCs w:val="22"/>
          <w:lang w:eastAsia="ar-SA"/>
        </w:rPr>
        <w:t>.</w:t>
      </w:r>
    </w:p>
    <w:p w14:paraId="44034E38" w14:textId="77777777" w:rsidR="009D77C8" w:rsidRDefault="009D77C8" w:rsidP="00901011">
      <w:pPr>
        <w:suppressAutoHyphens/>
        <w:spacing w:before="60"/>
        <w:ind w:left="705"/>
        <w:jc w:val="both"/>
        <w:rPr>
          <w:rFonts w:asciiTheme="minorHAnsi" w:hAnsiTheme="minorHAnsi"/>
          <w:bCs/>
          <w:spacing w:val="4"/>
          <w:sz w:val="22"/>
          <w:szCs w:val="22"/>
          <w:lang w:val="x-none" w:eastAsia="ar-SA"/>
        </w:rPr>
      </w:pPr>
      <w:r w:rsidRPr="006E7948">
        <w:rPr>
          <w:rFonts w:asciiTheme="minorHAnsi" w:hAnsiTheme="minorHAnsi"/>
          <w:bCs/>
          <w:spacing w:val="4"/>
          <w:sz w:val="22"/>
          <w:szCs w:val="22"/>
          <w:lang w:val="x-none" w:eastAsia="ar-SA"/>
        </w:rPr>
        <w:lastRenderedPageBreak/>
        <w:t xml:space="preserve">Jeżeli wadium będzie wnoszone w poręczeniach lub gwarancjach, w treści tych dokumentów musi być zawarty zapis, </w:t>
      </w:r>
      <w:r w:rsidRPr="006E7948">
        <w:rPr>
          <w:rFonts w:asciiTheme="minorHAnsi" w:hAnsiTheme="minorHAnsi"/>
          <w:bCs/>
          <w:spacing w:val="4"/>
          <w:sz w:val="22"/>
          <w:szCs w:val="22"/>
          <w:lang w:eastAsia="ar-SA"/>
        </w:rPr>
        <w:t>odwołujący się do treści art.</w:t>
      </w:r>
      <w:r w:rsidRPr="006E7948">
        <w:rPr>
          <w:rFonts w:asciiTheme="minorHAnsi" w:hAnsiTheme="minorHAnsi"/>
          <w:bCs/>
          <w:spacing w:val="4"/>
          <w:sz w:val="22"/>
          <w:szCs w:val="22"/>
          <w:lang w:val="x-none" w:eastAsia="ar-SA"/>
        </w:rPr>
        <w:t xml:space="preserve"> 46 ust. 4a i 5 ustawy</w:t>
      </w:r>
      <w:r w:rsidR="009F18E1" w:rsidRPr="006E7948">
        <w:rPr>
          <w:rFonts w:asciiTheme="minorHAnsi" w:hAnsiTheme="minorHAnsi"/>
          <w:bCs/>
          <w:spacing w:val="4"/>
          <w:sz w:val="22"/>
          <w:szCs w:val="22"/>
          <w:lang w:eastAsia="ar-SA"/>
        </w:rPr>
        <w:t xml:space="preserve"> Pzp.</w:t>
      </w:r>
    </w:p>
    <w:p w14:paraId="4DDC8379" w14:textId="77777777" w:rsidR="00901011" w:rsidRDefault="00901011" w:rsidP="00901011">
      <w:pPr>
        <w:suppressAutoHyphens/>
        <w:spacing w:before="60"/>
        <w:ind w:left="705"/>
        <w:jc w:val="both"/>
        <w:rPr>
          <w:rFonts w:asciiTheme="minorHAnsi" w:hAnsiTheme="minorHAnsi"/>
          <w:bCs/>
          <w:spacing w:val="4"/>
          <w:sz w:val="22"/>
          <w:szCs w:val="22"/>
          <w:lang w:val="x-none" w:eastAsia="ar-SA"/>
        </w:rPr>
      </w:pPr>
    </w:p>
    <w:p w14:paraId="3C265B29" w14:textId="27E8E5C5" w:rsidR="00901011" w:rsidRDefault="005833CD" w:rsidP="00A86165">
      <w:pPr>
        <w:suppressAutoHyphens/>
        <w:spacing w:before="60"/>
        <w:ind w:left="705"/>
        <w:jc w:val="both"/>
        <w:rPr>
          <w:rFonts w:asciiTheme="minorHAnsi" w:hAnsiTheme="minorHAnsi"/>
          <w:bCs/>
          <w:color w:val="000000" w:themeColor="text1"/>
          <w:spacing w:val="4"/>
          <w:sz w:val="22"/>
          <w:szCs w:val="22"/>
          <w:lang w:eastAsia="ar-SA"/>
        </w:rPr>
      </w:pPr>
      <w:r w:rsidRPr="000C0C71">
        <w:rPr>
          <w:rFonts w:asciiTheme="minorHAnsi" w:hAnsiTheme="minorHAnsi"/>
          <w:bCs/>
          <w:color w:val="000000" w:themeColor="text1"/>
          <w:spacing w:val="4"/>
          <w:sz w:val="22"/>
          <w:szCs w:val="22"/>
          <w:lang w:eastAsia="ar-SA"/>
        </w:rPr>
        <w:t>W treści dokumentu gwarancji lub poręczenia nie może znajdować się zapis, że zwrot oryginału powoduje wygaśnięcie gwarancji.</w:t>
      </w:r>
    </w:p>
    <w:p w14:paraId="2CC37B21" w14:textId="77777777" w:rsidR="00A86165" w:rsidRPr="00A86165" w:rsidRDefault="00A86165" w:rsidP="00A86165">
      <w:pPr>
        <w:suppressAutoHyphens/>
        <w:spacing w:before="60"/>
        <w:ind w:left="705"/>
        <w:jc w:val="both"/>
        <w:rPr>
          <w:rFonts w:asciiTheme="minorHAnsi" w:hAnsiTheme="minorHAnsi"/>
          <w:bCs/>
          <w:color w:val="000000" w:themeColor="text1"/>
          <w:spacing w:val="4"/>
          <w:sz w:val="22"/>
          <w:szCs w:val="22"/>
          <w:lang w:eastAsia="ar-SA"/>
        </w:rPr>
      </w:pPr>
    </w:p>
    <w:p w14:paraId="2683FB4E" w14:textId="50D49860" w:rsidR="001A448F" w:rsidRDefault="001A448F" w:rsidP="001A448F">
      <w:pPr>
        <w:suppressAutoHyphens/>
        <w:spacing w:before="60"/>
        <w:ind w:left="705"/>
        <w:jc w:val="both"/>
        <w:rPr>
          <w:rFonts w:asciiTheme="minorHAnsi" w:hAnsiTheme="minorHAnsi"/>
          <w:bCs/>
          <w:color w:val="000000"/>
          <w:spacing w:val="4"/>
          <w:sz w:val="22"/>
          <w:szCs w:val="22"/>
          <w:lang w:eastAsia="ar-SA"/>
        </w:rPr>
      </w:pPr>
      <w:r w:rsidRPr="00B65579">
        <w:rPr>
          <w:rFonts w:asciiTheme="minorHAnsi" w:hAnsiTheme="minorHAnsi"/>
          <w:bCs/>
          <w:color w:val="000000"/>
          <w:spacing w:val="4"/>
          <w:sz w:val="22"/>
          <w:szCs w:val="22"/>
          <w:lang w:eastAsia="ar-SA"/>
        </w:rPr>
        <w:t>Wadiu</w:t>
      </w:r>
      <w:r w:rsidR="005552FD" w:rsidRPr="00B65579">
        <w:rPr>
          <w:rFonts w:asciiTheme="minorHAnsi" w:hAnsiTheme="minorHAnsi"/>
          <w:bCs/>
          <w:color w:val="000000"/>
          <w:spacing w:val="4"/>
          <w:sz w:val="22"/>
          <w:szCs w:val="22"/>
          <w:lang w:eastAsia="ar-SA"/>
        </w:rPr>
        <w:t xml:space="preserve">m wniesione w formie gwarancji </w:t>
      </w:r>
      <w:r w:rsidRPr="00B65579">
        <w:rPr>
          <w:rFonts w:asciiTheme="minorHAnsi" w:hAnsiTheme="minorHAnsi"/>
          <w:bCs/>
          <w:color w:val="000000"/>
          <w:spacing w:val="4"/>
          <w:sz w:val="22"/>
          <w:szCs w:val="22"/>
          <w:lang w:eastAsia="ar-SA"/>
        </w:rPr>
        <w:t>(bankowej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w:t>
      </w:r>
      <w:r w:rsidR="003E14C9" w:rsidRPr="00B65579">
        <w:rPr>
          <w:rFonts w:asciiTheme="minorHAnsi" w:hAnsiTheme="minorHAnsi"/>
          <w:bCs/>
          <w:color w:val="000000"/>
          <w:spacing w:val="4"/>
          <w:sz w:val="22"/>
          <w:szCs w:val="22"/>
          <w:lang w:eastAsia="ar-SA"/>
        </w:rPr>
        <w:t xml:space="preserve"> zgodnie z </w:t>
      </w:r>
      <w:r w:rsidRPr="00B65579">
        <w:rPr>
          <w:rFonts w:asciiTheme="minorHAnsi" w:hAnsiTheme="minorHAnsi"/>
          <w:bCs/>
          <w:color w:val="000000"/>
          <w:spacing w:val="4"/>
          <w:sz w:val="22"/>
          <w:szCs w:val="22"/>
          <w:lang w:eastAsia="ar-SA"/>
        </w:rPr>
        <w:t>prawem polskim i poddane jurysdykcji sądów polskich</w:t>
      </w:r>
      <w:r w:rsidR="008E1E70" w:rsidRPr="00B65579">
        <w:rPr>
          <w:rFonts w:asciiTheme="minorHAnsi" w:hAnsiTheme="minorHAnsi"/>
          <w:bCs/>
          <w:color w:val="000000"/>
          <w:spacing w:val="4"/>
          <w:sz w:val="22"/>
          <w:szCs w:val="22"/>
          <w:lang w:eastAsia="ar-SA"/>
        </w:rPr>
        <w:t>.</w:t>
      </w:r>
    </w:p>
    <w:p w14:paraId="304C96C9" w14:textId="77777777" w:rsidR="009F18E1" w:rsidRDefault="009F18E1" w:rsidP="009F18E1">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Pr>
          <w:rFonts w:asciiTheme="minorHAnsi" w:hAnsiTheme="minorHAnsi"/>
          <w:color w:val="000000"/>
          <w:spacing w:val="4"/>
          <w:sz w:val="22"/>
          <w:szCs w:val="22"/>
          <w:lang w:eastAsia="ar-SA"/>
        </w:rPr>
        <w:t>.4.</w:t>
      </w:r>
      <w:r>
        <w:rPr>
          <w:rFonts w:asciiTheme="minorHAnsi" w:hAnsiTheme="minorHAnsi"/>
          <w:color w:val="000000"/>
          <w:spacing w:val="4"/>
          <w:sz w:val="22"/>
          <w:szCs w:val="22"/>
          <w:lang w:eastAsia="ar-SA"/>
        </w:rPr>
        <w:tab/>
        <w:t xml:space="preserve">Gwarancje i poręczenia muszą </w:t>
      </w:r>
      <w:r w:rsidR="000869AE">
        <w:rPr>
          <w:rFonts w:asciiTheme="minorHAnsi" w:hAnsiTheme="minorHAnsi"/>
          <w:color w:val="000000"/>
          <w:spacing w:val="4"/>
          <w:sz w:val="22"/>
          <w:szCs w:val="22"/>
          <w:lang w:eastAsia="ar-SA"/>
        </w:rPr>
        <w:t>zawierać</w:t>
      </w:r>
      <w:r>
        <w:rPr>
          <w:rFonts w:asciiTheme="minorHAnsi" w:hAnsiTheme="minorHAnsi"/>
          <w:color w:val="000000"/>
          <w:spacing w:val="4"/>
          <w:sz w:val="22"/>
          <w:szCs w:val="22"/>
          <w:lang w:eastAsia="ar-SA"/>
        </w:rPr>
        <w:t xml:space="preserve"> ( oprócz elementów właściwych dla każdej formy, określonych przepisami prawa): </w:t>
      </w:r>
    </w:p>
    <w:p w14:paraId="05416062" w14:textId="77777777" w:rsidR="009F18E1" w:rsidRPr="000869AE" w:rsidRDefault="009F18E1" w:rsidP="00610C88">
      <w:pPr>
        <w:pStyle w:val="Akapitzlist"/>
        <w:numPr>
          <w:ilvl w:val="0"/>
          <w:numId w:val="13"/>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 xml:space="preserve">nazwę i </w:t>
      </w:r>
      <w:r w:rsidR="000869AE" w:rsidRPr="000869AE">
        <w:rPr>
          <w:rFonts w:asciiTheme="minorHAnsi" w:hAnsiTheme="minorHAnsi"/>
          <w:color w:val="000000"/>
          <w:spacing w:val="4"/>
          <w:lang w:eastAsia="ar-SA"/>
        </w:rPr>
        <w:t>adres</w:t>
      </w:r>
      <w:r w:rsidRPr="000869AE">
        <w:rPr>
          <w:rFonts w:asciiTheme="minorHAnsi" w:hAnsiTheme="minorHAnsi"/>
          <w:color w:val="000000"/>
          <w:spacing w:val="4"/>
          <w:lang w:eastAsia="ar-SA"/>
        </w:rPr>
        <w:t xml:space="preserve"> Zamawiającego</w:t>
      </w:r>
      <w:r w:rsidR="000869AE">
        <w:rPr>
          <w:rFonts w:asciiTheme="minorHAnsi" w:hAnsiTheme="minorHAnsi"/>
          <w:color w:val="000000"/>
          <w:spacing w:val="4"/>
          <w:lang w:eastAsia="ar-SA"/>
        </w:rPr>
        <w:t>,</w:t>
      </w:r>
    </w:p>
    <w:p w14:paraId="381B4E64" w14:textId="77777777" w:rsidR="009F18E1" w:rsidRPr="00031084" w:rsidRDefault="00575F1C" w:rsidP="00610C88">
      <w:pPr>
        <w:pStyle w:val="Akapitzlist"/>
        <w:numPr>
          <w:ilvl w:val="0"/>
          <w:numId w:val="13"/>
        </w:numPr>
        <w:suppressAutoHyphens/>
        <w:spacing w:before="120"/>
        <w:jc w:val="both"/>
        <w:rPr>
          <w:rFonts w:asciiTheme="minorHAnsi" w:hAnsiTheme="minorHAnsi"/>
          <w:color w:val="000000"/>
          <w:spacing w:val="4"/>
          <w:lang w:eastAsia="ar-SA"/>
        </w:rPr>
      </w:pPr>
      <w:r w:rsidRPr="00031084">
        <w:rPr>
          <w:rFonts w:asciiTheme="minorHAnsi" w:hAnsiTheme="minorHAnsi"/>
          <w:color w:val="000000"/>
          <w:spacing w:val="4"/>
          <w:lang w:eastAsia="ar-SA"/>
        </w:rPr>
        <w:t>nazwę Wykonawcy/Wykona</w:t>
      </w:r>
      <w:r w:rsidR="00031084" w:rsidRPr="00031084">
        <w:rPr>
          <w:rFonts w:asciiTheme="minorHAnsi" w:hAnsiTheme="minorHAnsi"/>
          <w:color w:val="000000"/>
          <w:spacing w:val="4"/>
          <w:lang w:eastAsia="ar-SA"/>
        </w:rPr>
        <w:t>wców wspólnie ubiegających</w:t>
      </w:r>
      <w:r w:rsidRPr="00031084">
        <w:rPr>
          <w:rFonts w:asciiTheme="minorHAnsi" w:hAnsiTheme="minorHAnsi"/>
          <w:color w:val="000000"/>
          <w:spacing w:val="4"/>
          <w:lang w:eastAsia="ar-SA"/>
        </w:rPr>
        <w:t xml:space="preserve"> się o udzielenie zamówienia</w:t>
      </w:r>
      <w:r w:rsidR="000869AE" w:rsidRPr="00031084">
        <w:rPr>
          <w:rFonts w:asciiTheme="minorHAnsi" w:hAnsiTheme="minorHAnsi" w:cstheme="minorHAnsi"/>
          <w:color w:val="000000"/>
          <w:spacing w:val="4"/>
          <w:lang w:eastAsia="ar-SA"/>
        </w:rPr>
        <w:t>,</w:t>
      </w:r>
    </w:p>
    <w:p w14:paraId="0A9B346A" w14:textId="77777777" w:rsidR="009F18E1" w:rsidRPr="000869AE" w:rsidRDefault="009F18E1" w:rsidP="00610C88">
      <w:pPr>
        <w:pStyle w:val="Akapitzlist"/>
        <w:numPr>
          <w:ilvl w:val="0"/>
          <w:numId w:val="13"/>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oznaczenie( numer) postępowania</w:t>
      </w:r>
      <w:r w:rsidR="000869AE">
        <w:rPr>
          <w:rFonts w:asciiTheme="minorHAnsi" w:hAnsiTheme="minorHAnsi"/>
          <w:color w:val="000000"/>
          <w:spacing w:val="4"/>
          <w:lang w:eastAsia="ar-SA"/>
        </w:rPr>
        <w:t>,</w:t>
      </w:r>
      <w:r w:rsidR="000869AE" w:rsidRPr="000869AE">
        <w:rPr>
          <w:rFonts w:asciiTheme="minorHAnsi" w:hAnsiTheme="minorHAnsi"/>
          <w:color w:val="000000"/>
          <w:spacing w:val="4"/>
          <w:lang w:eastAsia="ar-SA"/>
        </w:rPr>
        <w:t xml:space="preserve"> </w:t>
      </w:r>
    </w:p>
    <w:p w14:paraId="7F367110" w14:textId="77777777" w:rsidR="009F18E1" w:rsidRPr="00031084" w:rsidRDefault="000869AE" w:rsidP="00610C88">
      <w:pPr>
        <w:pStyle w:val="Akapitzlist"/>
        <w:numPr>
          <w:ilvl w:val="0"/>
          <w:numId w:val="13"/>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 xml:space="preserve">termin ważności wadium – odpowiadający terminowi </w:t>
      </w:r>
      <w:r>
        <w:rPr>
          <w:rFonts w:asciiTheme="minorHAnsi" w:hAnsiTheme="minorHAnsi"/>
          <w:color w:val="000000"/>
          <w:spacing w:val="4"/>
          <w:lang w:eastAsia="ar-SA"/>
        </w:rPr>
        <w:t>związania ofertą,</w:t>
      </w:r>
    </w:p>
    <w:p w14:paraId="669C799B" w14:textId="77777777" w:rsidR="001A448F" w:rsidRDefault="002D29EE" w:rsidP="002A0E1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031084">
        <w:rPr>
          <w:rFonts w:asciiTheme="minorHAnsi" w:hAnsiTheme="minorHAnsi"/>
          <w:color w:val="000000"/>
          <w:spacing w:val="4"/>
          <w:sz w:val="22"/>
          <w:szCs w:val="22"/>
          <w:lang w:eastAsia="ar-SA"/>
        </w:rPr>
        <w:t>.5</w:t>
      </w:r>
      <w:r w:rsidR="001B509F">
        <w:rPr>
          <w:rFonts w:asciiTheme="minorHAnsi" w:hAnsiTheme="minorHAnsi"/>
          <w:color w:val="000000"/>
          <w:spacing w:val="4"/>
          <w:sz w:val="22"/>
          <w:szCs w:val="22"/>
          <w:lang w:eastAsia="ar-SA"/>
        </w:rPr>
        <w:t>.</w:t>
      </w:r>
      <w:r w:rsidR="001A448F" w:rsidRPr="00591E21">
        <w:rPr>
          <w:rFonts w:asciiTheme="minorHAnsi" w:hAnsiTheme="minorHAnsi"/>
          <w:color w:val="000000"/>
          <w:spacing w:val="4"/>
          <w:sz w:val="22"/>
          <w:szCs w:val="22"/>
          <w:lang w:eastAsia="ar-SA"/>
        </w:rPr>
        <w:tab/>
        <w:t>Wadium wniesione w pieniądzu przelewem na rachunek bankowy musi wpłynąć na wskazany w pkt. 1</w:t>
      </w:r>
      <w:r w:rsidR="00887C19" w:rsidRPr="00591E21">
        <w:rPr>
          <w:rFonts w:asciiTheme="minorHAnsi" w:hAnsiTheme="minorHAnsi"/>
          <w:color w:val="000000"/>
          <w:spacing w:val="4"/>
          <w:sz w:val="22"/>
          <w:szCs w:val="22"/>
          <w:lang w:eastAsia="ar-SA"/>
        </w:rPr>
        <w:t>6</w:t>
      </w:r>
      <w:r w:rsidR="001A448F" w:rsidRPr="00591E21">
        <w:rPr>
          <w:rFonts w:asciiTheme="minorHAnsi" w:hAnsiTheme="minorHAnsi"/>
          <w:color w:val="000000"/>
          <w:spacing w:val="4"/>
          <w:sz w:val="22"/>
          <w:szCs w:val="22"/>
          <w:lang w:eastAsia="ar-SA"/>
        </w:rPr>
        <w:t>.2.a)</w:t>
      </w:r>
      <w:r w:rsidR="00386EE1" w:rsidRPr="00591E21">
        <w:rPr>
          <w:rFonts w:asciiTheme="minorHAnsi" w:hAnsiTheme="minorHAnsi"/>
          <w:color w:val="000000"/>
          <w:spacing w:val="4"/>
          <w:sz w:val="22"/>
          <w:szCs w:val="22"/>
          <w:lang w:eastAsia="ar-SA"/>
        </w:rPr>
        <w:t xml:space="preserve"> </w:t>
      </w:r>
      <w:r w:rsidR="00DE6E4E">
        <w:rPr>
          <w:rFonts w:asciiTheme="minorHAnsi" w:hAnsiTheme="minorHAnsi"/>
          <w:color w:val="000000"/>
          <w:spacing w:val="4"/>
          <w:sz w:val="22"/>
          <w:szCs w:val="22"/>
          <w:lang w:eastAsia="ar-SA"/>
        </w:rPr>
        <w:t>SIWZ</w:t>
      </w:r>
      <w:r w:rsidR="001A448F" w:rsidRPr="00591E21">
        <w:rPr>
          <w:rFonts w:asciiTheme="minorHAnsi" w:hAnsiTheme="minorHAnsi"/>
          <w:color w:val="000000"/>
          <w:spacing w:val="4"/>
          <w:sz w:val="22"/>
          <w:szCs w:val="22"/>
          <w:lang w:eastAsia="ar-SA"/>
        </w:rPr>
        <w:t xml:space="preserve"> rachunek b</w:t>
      </w:r>
      <w:r w:rsidR="00296AB8">
        <w:rPr>
          <w:rFonts w:asciiTheme="minorHAnsi" w:hAnsiTheme="minorHAnsi"/>
          <w:color w:val="000000"/>
          <w:spacing w:val="4"/>
          <w:sz w:val="22"/>
          <w:szCs w:val="22"/>
          <w:lang w:eastAsia="ar-SA"/>
        </w:rPr>
        <w:t xml:space="preserve">ankowy Zamawiającego, </w:t>
      </w:r>
      <w:r w:rsidR="001A448F" w:rsidRPr="00591E21">
        <w:rPr>
          <w:rFonts w:asciiTheme="minorHAnsi" w:hAnsiTheme="minorHAnsi"/>
          <w:color w:val="000000"/>
          <w:spacing w:val="4"/>
          <w:sz w:val="22"/>
          <w:szCs w:val="22"/>
          <w:lang w:eastAsia="ar-SA"/>
        </w:rPr>
        <w:t xml:space="preserve"> przed upływem terminu składania ofert.</w:t>
      </w:r>
    </w:p>
    <w:p w14:paraId="1BF226D2" w14:textId="77777777" w:rsidR="001A448F" w:rsidRPr="00591E21" w:rsidRDefault="002D29EE" w:rsidP="001A448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031084">
        <w:rPr>
          <w:rFonts w:asciiTheme="minorHAnsi" w:hAnsiTheme="minorHAnsi"/>
          <w:color w:val="000000"/>
          <w:spacing w:val="4"/>
          <w:sz w:val="22"/>
          <w:szCs w:val="22"/>
          <w:lang w:eastAsia="ar-SA"/>
        </w:rPr>
        <w:t>.6</w:t>
      </w:r>
      <w:r w:rsidR="001A448F" w:rsidRPr="00591E21">
        <w:rPr>
          <w:rFonts w:asciiTheme="minorHAnsi" w:hAnsiTheme="minorHAnsi"/>
          <w:color w:val="000000"/>
          <w:spacing w:val="4"/>
          <w:sz w:val="22"/>
          <w:szCs w:val="22"/>
          <w:lang w:eastAsia="ar-SA"/>
        </w:rPr>
        <w:t xml:space="preserve">. </w:t>
      </w:r>
      <w:r w:rsidR="001A448F" w:rsidRPr="00591E21">
        <w:rPr>
          <w:rFonts w:asciiTheme="minorHAnsi" w:hAnsiTheme="minorHAnsi"/>
          <w:color w:val="000000"/>
          <w:spacing w:val="4"/>
          <w:sz w:val="22"/>
          <w:szCs w:val="22"/>
          <w:lang w:eastAsia="ar-SA"/>
        </w:rPr>
        <w:tab/>
      </w:r>
      <w:r w:rsidR="005068DE">
        <w:rPr>
          <w:rFonts w:asciiTheme="minorHAnsi" w:hAnsiTheme="minorHAnsi"/>
          <w:color w:val="000000"/>
          <w:spacing w:val="4"/>
          <w:sz w:val="22"/>
          <w:szCs w:val="22"/>
          <w:lang w:eastAsia="ar-SA"/>
        </w:rPr>
        <w:t xml:space="preserve">Zamawiający </w:t>
      </w:r>
      <w:r w:rsidR="001A448F" w:rsidRPr="00591E21">
        <w:rPr>
          <w:rFonts w:asciiTheme="minorHAnsi" w:hAnsiTheme="minorHAnsi"/>
          <w:color w:val="000000"/>
          <w:spacing w:val="4"/>
          <w:sz w:val="22"/>
          <w:szCs w:val="22"/>
          <w:lang w:eastAsia="ar-SA"/>
        </w:rPr>
        <w:t>dokona zwrotu wadium na zasadach określonych w art. 46 ust. 1-4 ustawy Pzp.</w:t>
      </w:r>
    </w:p>
    <w:p w14:paraId="33C81544" w14:textId="77777777" w:rsidR="001A448F" w:rsidRPr="002A0E1F" w:rsidRDefault="002D29EE" w:rsidP="001A448F">
      <w:pPr>
        <w:suppressAutoHyphens/>
        <w:spacing w:before="120"/>
        <w:ind w:left="703" w:hanging="703"/>
        <w:jc w:val="both"/>
        <w:rPr>
          <w:rFonts w:asciiTheme="minorHAnsi" w:hAnsiTheme="minorHAnsi"/>
          <w:sz w:val="22"/>
          <w:szCs w:val="22"/>
          <w:lang w:eastAsia="ar-SA"/>
        </w:rPr>
      </w:pPr>
      <w:r w:rsidRPr="00031084">
        <w:rPr>
          <w:rFonts w:asciiTheme="minorHAnsi" w:hAnsiTheme="minorHAnsi"/>
          <w:sz w:val="22"/>
          <w:szCs w:val="22"/>
          <w:lang w:eastAsia="ar-SA"/>
        </w:rPr>
        <w:t>16</w:t>
      </w:r>
      <w:r w:rsidR="00031084" w:rsidRPr="00031084">
        <w:rPr>
          <w:rFonts w:asciiTheme="minorHAnsi" w:hAnsiTheme="minorHAnsi"/>
          <w:sz w:val="22"/>
          <w:szCs w:val="22"/>
          <w:lang w:eastAsia="ar-SA"/>
        </w:rPr>
        <w:t>.7</w:t>
      </w:r>
      <w:r w:rsidR="001A448F" w:rsidRPr="00031084">
        <w:rPr>
          <w:rFonts w:asciiTheme="minorHAnsi" w:hAnsiTheme="minorHAnsi"/>
          <w:sz w:val="22"/>
          <w:szCs w:val="22"/>
          <w:lang w:eastAsia="ar-SA"/>
        </w:rPr>
        <w:t>.</w:t>
      </w:r>
      <w:r w:rsidR="001A448F" w:rsidRPr="00591E21">
        <w:rPr>
          <w:rFonts w:asciiTheme="minorHAnsi" w:hAnsiTheme="minorHAnsi"/>
          <w:sz w:val="22"/>
          <w:szCs w:val="22"/>
          <w:lang w:eastAsia="ar-SA"/>
        </w:rPr>
        <w:t xml:space="preserve"> </w:t>
      </w:r>
      <w:r w:rsidR="001A448F" w:rsidRPr="00591E21">
        <w:rPr>
          <w:rFonts w:asciiTheme="minorHAnsi" w:hAnsiTheme="minorHAnsi"/>
          <w:sz w:val="22"/>
          <w:szCs w:val="22"/>
          <w:lang w:eastAsia="ar-SA"/>
        </w:rPr>
        <w:tab/>
      </w:r>
      <w:r w:rsidR="002A0E1F">
        <w:rPr>
          <w:rFonts w:asciiTheme="minorHAnsi" w:hAnsiTheme="minorHAnsi"/>
          <w:sz w:val="22"/>
          <w:szCs w:val="22"/>
          <w:lang w:eastAsia="ar-SA"/>
        </w:rPr>
        <w:t xml:space="preserve">Zgodnie z art. 46 ust. 4a i 5 </w:t>
      </w:r>
      <w:r w:rsidR="002A0E1F" w:rsidRPr="002A0E1F">
        <w:rPr>
          <w:rFonts w:asciiTheme="minorHAnsi" w:hAnsiTheme="minorHAnsi"/>
          <w:sz w:val="22"/>
          <w:szCs w:val="22"/>
          <w:lang w:eastAsia="ar-SA"/>
        </w:rPr>
        <w:t>ustawy Pzp</w:t>
      </w:r>
      <w:r w:rsidR="000F1EBA">
        <w:rPr>
          <w:rFonts w:asciiTheme="minorHAnsi" w:hAnsiTheme="minorHAnsi"/>
          <w:sz w:val="22"/>
          <w:szCs w:val="22"/>
          <w:lang w:eastAsia="ar-SA"/>
        </w:rPr>
        <w:t>,</w:t>
      </w:r>
      <w:r w:rsidR="002A0E1F" w:rsidRPr="002A0E1F">
        <w:rPr>
          <w:rFonts w:asciiTheme="minorHAnsi" w:hAnsiTheme="minorHAnsi"/>
          <w:sz w:val="22"/>
          <w:szCs w:val="22"/>
          <w:lang w:eastAsia="ar-SA"/>
        </w:rPr>
        <w:t xml:space="preserve"> </w:t>
      </w:r>
      <w:r w:rsidR="005068DE" w:rsidRPr="002A0E1F">
        <w:rPr>
          <w:rFonts w:asciiTheme="minorHAnsi" w:hAnsiTheme="minorHAnsi"/>
          <w:sz w:val="22"/>
          <w:szCs w:val="22"/>
          <w:lang w:eastAsia="ar-SA"/>
        </w:rPr>
        <w:t xml:space="preserve">Zamawiający </w:t>
      </w:r>
      <w:r w:rsidR="001A448F" w:rsidRPr="002A0E1F">
        <w:rPr>
          <w:rFonts w:asciiTheme="minorHAnsi" w:hAnsiTheme="minorHAnsi"/>
          <w:sz w:val="22"/>
          <w:szCs w:val="22"/>
          <w:lang w:eastAsia="ar-SA"/>
        </w:rPr>
        <w:t>zatr</w:t>
      </w:r>
      <w:r w:rsidR="004D466E" w:rsidRPr="002A0E1F">
        <w:rPr>
          <w:rFonts w:asciiTheme="minorHAnsi" w:hAnsiTheme="minorHAnsi"/>
          <w:sz w:val="22"/>
          <w:szCs w:val="22"/>
          <w:lang w:eastAsia="ar-SA"/>
        </w:rPr>
        <w:t>zyma wadium wraz z odsetkami, w </w:t>
      </w:r>
      <w:r w:rsidR="00D33B19" w:rsidRPr="002A0E1F">
        <w:rPr>
          <w:rFonts w:asciiTheme="minorHAnsi" w:hAnsiTheme="minorHAnsi"/>
          <w:sz w:val="22"/>
          <w:szCs w:val="22"/>
          <w:lang w:eastAsia="ar-SA"/>
        </w:rPr>
        <w:t>przypa</w:t>
      </w:r>
      <w:r w:rsidR="002A0E1F" w:rsidRPr="002A0E1F">
        <w:rPr>
          <w:rFonts w:asciiTheme="minorHAnsi" w:hAnsiTheme="minorHAnsi"/>
          <w:sz w:val="22"/>
          <w:szCs w:val="22"/>
          <w:lang w:eastAsia="ar-SA"/>
        </w:rPr>
        <w:t>dku gdy:</w:t>
      </w:r>
    </w:p>
    <w:p w14:paraId="1DE4966A" w14:textId="77777777" w:rsidR="002A0E1F" w:rsidRPr="002A0E1F" w:rsidRDefault="002A0E1F" w:rsidP="00610C88">
      <w:pPr>
        <w:pStyle w:val="Akapitzlist"/>
        <w:numPr>
          <w:ilvl w:val="0"/>
          <w:numId w:val="11"/>
        </w:numPr>
        <w:suppressAutoHyphens/>
        <w:spacing w:before="120"/>
        <w:jc w:val="both"/>
        <w:rPr>
          <w:rFonts w:asciiTheme="minorHAnsi" w:hAnsiTheme="minorHAnsi"/>
          <w:lang w:eastAsia="ar-SA"/>
        </w:rPr>
      </w:pPr>
      <w:r w:rsidRPr="002A0E1F">
        <w:rPr>
          <w:rFonts w:asciiTheme="minorHAnsi" w:hAnsiTheme="minorHAnsi"/>
          <w:lang w:eastAsia="ar-SA"/>
        </w:rPr>
        <w:t>Wykonawca, którego oferta zostanie wybrana:</w:t>
      </w:r>
    </w:p>
    <w:p w14:paraId="656B29A3" w14:textId="77777777" w:rsidR="002A0E1F" w:rsidRPr="002A0E1F" w:rsidRDefault="002A0E1F" w:rsidP="00610C88">
      <w:pPr>
        <w:pStyle w:val="Akapitzlist"/>
        <w:numPr>
          <w:ilvl w:val="0"/>
          <w:numId w:val="12"/>
        </w:numPr>
        <w:suppressAutoHyphens/>
        <w:spacing w:before="120"/>
        <w:jc w:val="both"/>
        <w:rPr>
          <w:rFonts w:asciiTheme="minorHAnsi" w:hAnsiTheme="minorHAnsi"/>
          <w:lang w:eastAsia="ar-SA"/>
        </w:rPr>
      </w:pPr>
      <w:r w:rsidRPr="002A0E1F">
        <w:rPr>
          <w:rFonts w:asciiTheme="minorHAnsi" w:hAnsiTheme="minorHAnsi"/>
          <w:lang w:eastAsia="ar-SA"/>
        </w:rPr>
        <w:t>odmówił podpisania umowy w sprawie zamówienia publicznego na warunkach określonych w ofercie,</w:t>
      </w:r>
    </w:p>
    <w:p w14:paraId="5B2936D8" w14:textId="77777777" w:rsidR="002A0E1F" w:rsidRPr="002A0E1F" w:rsidRDefault="002A0E1F" w:rsidP="00610C88">
      <w:pPr>
        <w:pStyle w:val="Akapitzlist"/>
        <w:numPr>
          <w:ilvl w:val="0"/>
          <w:numId w:val="12"/>
        </w:numPr>
        <w:suppressAutoHyphens/>
        <w:spacing w:before="120"/>
        <w:jc w:val="both"/>
        <w:rPr>
          <w:rFonts w:asciiTheme="minorHAnsi" w:hAnsiTheme="minorHAnsi"/>
          <w:lang w:eastAsia="ar-SA"/>
        </w:rPr>
      </w:pPr>
      <w:r w:rsidRPr="002A0E1F">
        <w:rPr>
          <w:rFonts w:asciiTheme="minorHAnsi" w:hAnsiTheme="minorHAnsi"/>
          <w:lang w:eastAsia="ar-SA"/>
        </w:rPr>
        <w:t>nie wniósł wymaganego zabezpieczenia należytego wykonania umowy,</w:t>
      </w:r>
    </w:p>
    <w:p w14:paraId="5729D422" w14:textId="39F5DF17" w:rsidR="002A0E1F" w:rsidRDefault="002A0E1F" w:rsidP="00610C88">
      <w:pPr>
        <w:pStyle w:val="Akapitzlist"/>
        <w:numPr>
          <w:ilvl w:val="0"/>
          <w:numId w:val="12"/>
        </w:numPr>
        <w:suppressAutoHyphens/>
        <w:spacing w:before="120"/>
        <w:jc w:val="both"/>
        <w:rPr>
          <w:rFonts w:asciiTheme="minorHAnsi" w:hAnsiTheme="minorHAnsi"/>
          <w:lang w:eastAsia="ar-SA"/>
        </w:rPr>
      </w:pPr>
      <w:r w:rsidRPr="002A0E1F">
        <w:rPr>
          <w:rFonts w:asciiTheme="minorHAnsi" w:hAnsiTheme="minorHAnsi"/>
          <w:lang w:eastAsia="ar-SA"/>
        </w:rPr>
        <w:t>zawarcie umowy w sprawie zamówienia publicznego stało się niemożliwe z przyczyn leżących po stron</w:t>
      </w:r>
      <w:r w:rsidR="005E1904">
        <w:rPr>
          <w:rFonts w:asciiTheme="minorHAnsi" w:hAnsiTheme="minorHAnsi"/>
          <w:lang w:eastAsia="ar-SA"/>
        </w:rPr>
        <w:t>ie W</w:t>
      </w:r>
      <w:r w:rsidR="000F1EBA">
        <w:rPr>
          <w:rFonts w:asciiTheme="minorHAnsi" w:hAnsiTheme="minorHAnsi"/>
          <w:lang w:eastAsia="ar-SA"/>
        </w:rPr>
        <w:t>ykonawcy</w:t>
      </w:r>
      <w:r w:rsidRPr="002A0E1F">
        <w:rPr>
          <w:rFonts w:asciiTheme="minorHAnsi" w:hAnsiTheme="minorHAnsi"/>
          <w:lang w:eastAsia="ar-SA"/>
        </w:rPr>
        <w:t>.</w:t>
      </w:r>
    </w:p>
    <w:p w14:paraId="7ABC0A1E" w14:textId="77777777" w:rsidR="00AF1A2F" w:rsidRDefault="002A0E1F" w:rsidP="00610C88">
      <w:pPr>
        <w:pStyle w:val="Akapitzlist"/>
        <w:numPr>
          <w:ilvl w:val="0"/>
          <w:numId w:val="11"/>
        </w:numPr>
        <w:suppressAutoHyphens/>
        <w:spacing w:before="120"/>
        <w:jc w:val="both"/>
        <w:rPr>
          <w:rFonts w:asciiTheme="minorHAnsi" w:hAnsiTheme="minorHAnsi"/>
          <w:lang w:eastAsia="ar-SA"/>
        </w:rPr>
      </w:pPr>
      <w:r w:rsidRPr="000F1EBA">
        <w:rPr>
          <w:rFonts w:asciiTheme="minorHAnsi" w:hAnsiTheme="minorHAnsi"/>
          <w:lang w:eastAsia="ar-SA"/>
        </w:rPr>
        <w:t>Wykonawca w odpowiedzi na wezwanie, o którym mowa w art. 26 ust. 3 i 3a u</w:t>
      </w:r>
      <w:r w:rsidR="000F1EBA">
        <w:rPr>
          <w:rFonts w:asciiTheme="minorHAnsi" w:hAnsiTheme="minorHAnsi"/>
          <w:lang w:eastAsia="ar-SA"/>
        </w:rPr>
        <w:t>stawy Pzp</w:t>
      </w:r>
      <w:r w:rsidRPr="000F1EBA">
        <w:rPr>
          <w:rFonts w:asciiTheme="minorHAnsi" w:hAnsiTheme="minorHAnsi"/>
          <w:lang w:eastAsia="ar-SA"/>
        </w:rPr>
        <w:t>, z przyczyn leżących po jego stronie, nie złożył oświadczeń lub dokumentów, potwierdzających okoliczności, o których mowa w art. 25 ust. 1</w:t>
      </w:r>
      <w:r w:rsidR="000F1EBA">
        <w:rPr>
          <w:rFonts w:asciiTheme="minorHAnsi" w:hAnsiTheme="minorHAnsi"/>
          <w:lang w:eastAsia="ar-SA"/>
        </w:rPr>
        <w:t xml:space="preserve"> ustawy Pzp</w:t>
      </w:r>
      <w:r w:rsidRPr="000F1EBA">
        <w:rPr>
          <w:rFonts w:asciiTheme="minorHAnsi" w:hAnsiTheme="minorHAnsi"/>
          <w:lang w:eastAsia="ar-SA"/>
        </w:rPr>
        <w:t>, oświadczenia, o którym mowa w art. 25a ust. 1</w:t>
      </w:r>
      <w:r w:rsidR="000F1EBA">
        <w:rPr>
          <w:rFonts w:asciiTheme="minorHAnsi" w:hAnsiTheme="minorHAnsi"/>
          <w:lang w:eastAsia="ar-SA"/>
        </w:rPr>
        <w:t xml:space="preserve"> ustawa Pzp</w:t>
      </w:r>
      <w:r w:rsidRPr="000F1EBA">
        <w:rPr>
          <w:rFonts w:asciiTheme="minorHAnsi" w:hAnsiTheme="minorHAnsi"/>
          <w:lang w:eastAsia="ar-SA"/>
        </w:rPr>
        <w:t>, pełnomocnictw lub nie wyraził zgody na poprawienie omyłki, o której mowa w art. 87 ust. 2 pkt 3</w:t>
      </w:r>
      <w:r w:rsidR="000F1EBA">
        <w:rPr>
          <w:rFonts w:asciiTheme="minorHAnsi" w:hAnsiTheme="minorHAnsi"/>
          <w:lang w:eastAsia="ar-SA"/>
        </w:rPr>
        <w:t xml:space="preserve"> ustawy Pzp</w:t>
      </w:r>
      <w:r w:rsidRPr="000F1EBA">
        <w:rPr>
          <w:rFonts w:asciiTheme="minorHAnsi" w:hAnsiTheme="minorHAnsi"/>
          <w:lang w:eastAsia="ar-SA"/>
        </w:rPr>
        <w:t>, co spowodowało brak możliwości wybrania oferty złożonej przez wykonawcę jako najkorzystniejszej;</w:t>
      </w:r>
    </w:p>
    <w:p w14:paraId="1ADD2513" w14:textId="77777777" w:rsidR="00955EAB" w:rsidRPr="00955EAB" w:rsidRDefault="00955EAB" w:rsidP="00955EAB">
      <w:pPr>
        <w:pStyle w:val="Akapitzlist"/>
        <w:suppressAutoHyphens/>
        <w:spacing w:before="120"/>
        <w:ind w:left="1063"/>
        <w:jc w:val="both"/>
        <w:rPr>
          <w:rFonts w:asciiTheme="minorHAnsi" w:hAnsiTheme="minorHAnsi"/>
          <w:lang w:eastAsia="ar-SA"/>
        </w:rPr>
      </w:pPr>
    </w:p>
    <w:p w14:paraId="30E40D44" w14:textId="77777777" w:rsidR="00B9152B" w:rsidRPr="00591E21" w:rsidRDefault="002D29EE"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17</w:t>
      </w:r>
      <w:r w:rsidR="00B9152B" w:rsidRPr="00591E21">
        <w:rPr>
          <w:rFonts w:asciiTheme="minorHAnsi" w:hAnsiTheme="minorHAnsi"/>
          <w:b/>
          <w:sz w:val="22"/>
          <w:szCs w:val="22"/>
          <w:lang w:eastAsia="ar-SA"/>
        </w:rPr>
        <w:t>.</w:t>
      </w:r>
      <w:r w:rsidR="00B9152B" w:rsidRPr="00591E21">
        <w:rPr>
          <w:rFonts w:asciiTheme="minorHAnsi" w:hAnsiTheme="minorHAnsi"/>
          <w:b/>
          <w:sz w:val="22"/>
          <w:szCs w:val="22"/>
          <w:lang w:eastAsia="ar-SA"/>
        </w:rPr>
        <w:tab/>
      </w:r>
      <w:r w:rsidR="00B9152B" w:rsidRPr="00591E21">
        <w:rPr>
          <w:rFonts w:asciiTheme="minorHAnsi" w:hAnsiTheme="minorHAnsi" w:cs="Verdana"/>
          <w:b/>
          <w:bCs/>
          <w:spacing w:val="4"/>
          <w:sz w:val="22"/>
          <w:szCs w:val="22"/>
        </w:rPr>
        <w:t>MIEJSCE ORAZ TERMIN SKŁADANIA I OTWARCIA OFERT</w:t>
      </w:r>
    </w:p>
    <w:p w14:paraId="37DDA87E" w14:textId="4EF3F31F" w:rsidR="001966CA" w:rsidRPr="00BC21D7" w:rsidRDefault="00CE6144" w:rsidP="001966CA">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17.</w:t>
      </w:r>
      <w:r w:rsidR="001966CA" w:rsidRPr="001966CA">
        <w:rPr>
          <w:rFonts w:asciiTheme="minorHAnsi" w:hAnsiTheme="minorHAnsi"/>
          <w:color w:val="000000"/>
          <w:spacing w:val="4"/>
          <w:sz w:val="22"/>
          <w:szCs w:val="22"/>
          <w:lang w:eastAsia="ar-SA"/>
        </w:rPr>
        <w:t>1.</w:t>
      </w:r>
      <w:r w:rsidR="001966CA" w:rsidRPr="001966CA">
        <w:rPr>
          <w:rFonts w:asciiTheme="minorHAnsi" w:hAnsiTheme="minorHAnsi"/>
          <w:color w:val="000000"/>
          <w:spacing w:val="4"/>
          <w:sz w:val="22"/>
          <w:szCs w:val="22"/>
          <w:lang w:eastAsia="ar-SA"/>
        </w:rPr>
        <w:tab/>
      </w:r>
      <w:r w:rsidR="001966CA">
        <w:rPr>
          <w:rFonts w:asciiTheme="minorHAnsi" w:hAnsiTheme="minorHAnsi"/>
          <w:color w:val="000000"/>
          <w:spacing w:val="4"/>
          <w:sz w:val="22"/>
          <w:szCs w:val="22"/>
          <w:lang w:eastAsia="ar-SA"/>
        </w:rPr>
        <w:t>Oferty należy składać zgodnie z zasadami ok</w:t>
      </w:r>
      <w:r w:rsidR="004944CA">
        <w:rPr>
          <w:rFonts w:asciiTheme="minorHAnsi" w:hAnsiTheme="minorHAnsi"/>
          <w:color w:val="000000"/>
          <w:spacing w:val="4"/>
          <w:sz w:val="22"/>
          <w:szCs w:val="22"/>
          <w:lang w:eastAsia="ar-SA"/>
        </w:rPr>
        <w:t xml:space="preserve">reślonymi w pkt 14 </w:t>
      </w:r>
      <w:r w:rsidR="00501BD9">
        <w:rPr>
          <w:rFonts w:asciiTheme="minorHAnsi" w:hAnsiTheme="minorHAnsi"/>
          <w:color w:val="000000"/>
          <w:spacing w:val="4"/>
          <w:sz w:val="22"/>
          <w:szCs w:val="22"/>
          <w:lang w:eastAsia="ar-SA"/>
        </w:rPr>
        <w:t xml:space="preserve">SIWZ </w:t>
      </w:r>
      <w:r w:rsidR="00526E8B">
        <w:rPr>
          <w:rFonts w:asciiTheme="minorHAnsi" w:hAnsiTheme="minorHAnsi"/>
          <w:color w:val="000000"/>
          <w:spacing w:val="4"/>
          <w:sz w:val="22"/>
          <w:szCs w:val="22"/>
          <w:lang w:eastAsia="ar-SA"/>
        </w:rPr>
        <w:t xml:space="preserve">do dnia </w:t>
      </w:r>
      <w:r w:rsidR="00526E8B">
        <w:rPr>
          <w:rFonts w:asciiTheme="minorHAnsi" w:hAnsiTheme="minorHAnsi"/>
          <w:color w:val="000000"/>
          <w:spacing w:val="4"/>
          <w:sz w:val="22"/>
          <w:szCs w:val="22"/>
          <w:lang w:eastAsia="ar-SA"/>
        </w:rPr>
        <w:br/>
      </w:r>
      <w:r w:rsidR="00D00859">
        <w:rPr>
          <w:rFonts w:asciiTheme="minorHAnsi" w:hAnsiTheme="minorHAnsi"/>
          <w:b/>
          <w:color w:val="000000" w:themeColor="text1"/>
          <w:spacing w:val="4"/>
          <w:sz w:val="22"/>
          <w:szCs w:val="22"/>
          <w:lang w:eastAsia="ar-SA"/>
        </w:rPr>
        <w:t>01</w:t>
      </w:r>
      <w:r w:rsidR="00553F3F" w:rsidRPr="00BC21D7">
        <w:rPr>
          <w:rFonts w:asciiTheme="minorHAnsi" w:hAnsiTheme="minorHAnsi"/>
          <w:b/>
          <w:color w:val="000000" w:themeColor="text1"/>
          <w:spacing w:val="4"/>
          <w:sz w:val="22"/>
          <w:szCs w:val="22"/>
          <w:lang w:eastAsia="ar-SA"/>
        </w:rPr>
        <w:t>.</w:t>
      </w:r>
      <w:r w:rsidR="00D00859">
        <w:rPr>
          <w:rFonts w:asciiTheme="minorHAnsi" w:hAnsiTheme="minorHAnsi"/>
          <w:b/>
          <w:color w:val="000000" w:themeColor="text1"/>
          <w:spacing w:val="4"/>
          <w:sz w:val="22"/>
          <w:szCs w:val="22"/>
          <w:lang w:eastAsia="ar-SA"/>
        </w:rPr>
        <w:t>10</w:t>
      </w:r>
      <w:r w:rsidR="00A17B42" w:rsidRPr="00BC21D7">
        <w:rPr>
          <w:rFonts w:asciiTheme="minorHAnsi" w:hAnsiTheme="minorHAnsi"/>
          <w:b/>
          <w:color w:val="000000" w:themeColor="text1"/>
          <w:spacing w:val="4"/>
          <w:sz w:val="22"/>
          <w:szCs w:val="22"/>
          <w:lang w:eastAsia="ar-SA"/>
        </w:rPr>
        <w:t>.2020</w:t>
      </w:r>
      <w:r w:rsidR="00BD709B" w:rsidRPr="00BC21D7">
        <w:rPr>
          <w:rFonts w:asciiTheme="minorHAnsi" w:hAnsiTheme="minorHAnsi"/>
          <w:b/>
          <w:color w:val="000000" w:themeColor="text1"/>
          <w:spacing w:val="4"/>
          <w:sz w:val="22"/>
          <w:szCs w:val="22"/>
          <w:lang w:eastAsia="ar-SA"/>
        </w:rPr>
        <w:t xml:space="preserve"> r. </w:t>
      </w:r>
      <w:r w:rsidR="004944CA" w:rsidRPr="00BC21D7">
        <w:rPr>
          <w:rFonts w:asciiTheme="minorHAnsi" w:hAnsiTheme="minorHAnsi"/>
          <w:b/>
          <w:color w:val="000000" w:themeColor="text1"/>
          <w:spacing w:val="4"/>
          <w:sz w:val="22"/>
          <w:szCs w:val="22"/>
          <w:lang w:eastAsia="ar-SA"/>
        </w:rPr>
        <w:t>d</w:t>
      </w:r>
      <w:r w:rsidR="001966CA" w:rsidRPr="00BC21D7">
        <w:rPr>
          <w:rFonts w:asciiTheme="minorHAnsi" w:hAnsiTheme="minorHAnsi"/>
          <w:b/>
          <w:color w:val="000000" w:themeColor="text1"/>
          <w:spacing w:val="4"/>
          <w:sz w:val="22"/>
          <w:szCs w:val="22"/>
          <w:lang w:eastAsia="ar-SA"/>
        </w:rPr>
        <w:t xml:space="preserve">o </w:t>
      </w:r>
      <w:r w:rsidR="00526E8B" w:rsidRPr="00BC21D7">
        <w:rPr>
          <w:rFonts w:asciiTheme="minorHAnsi" w:hAnsiTheme="minorHAnsi"/>
          <w:b/>
          <w:color w:val="000000" w:themeColor="text1"/>
          <w:spacing w:val="4"/>
          <w:sz w:val="22"/>
          <w:szCs w:val="22"/>
          <w:lang w:eastAsia="ar-SA"/>
        </w:rPr>
        <w:t>godz. 08</w:t>
      </w:r>
      <w:r w:rsidR="00BD709B" w:rsidRPr="00BC21D7">
        <w:rPr>
          <w:rFonts w:asciiTheme="minorHAnsi" w:hAnsiTheme="minorHAnsi"/>
          <w:b/>
          <w:color w:val="000000" w:themeColor="text1"/>
          <w:spacing w:val="4"/>
          <w:sz w:val="22"/>
          <w:szCs w:val="22"/>
          <w:lang w:eastAsia="ar-SA"/>
        </w:rPr>
        <w:t>:00</w:t>
      </w:r>
    </w:p>
    <w:p w14:paraId="4D95CBDB" w14:textId="2D59CD06" w:rsidR="001966CA" w:rsidRPr="00BC21D7" w:rsidRDefault="00CE6144" w:rsidP="00CE6144">
      <w:pPr>
        <w:suppressAutoHyphens/>
        <w:spacing w:before="120"/>
        <w:ind w:left="709" w:hanging="709"/>
        <w:jc w:val="both"/>
        <w:rPr>
          <w:rFonts w:asciiTheme="minorHAnsi" w:hAnsiTheme="minorHAnsi"/>
          <w:sz w:val="22"/>
          <w:szCs w:val="22"/>
        </w:rPr>
      </w:pPr>
      <w:r w:rsidRPr="00BC21D7">
        <w:rPr>
          <w:rFonts w:asciiTheme="minorHAnsi" w:hAnsiTheme="minorHAnsi"/>
          <w:color w:val="000000"/>
          <w:spacing w:val="4"/>
          <w:sz w:val="22"/>
          <w:szCs w:val="22"/>
          <w:lang w:eastAsia="ar-SA"/>
        </w:rPr>
        <w:t>17.</w:t>
      </w:r>
      <w:r w:rsidR="001966CA" w:rsidRPr="00BC21D7">
        <w:rPr>
          <w:rFonts w:asciiTheme="minorHAnsi" w:hAnsiTheme="minorHAnsi"/>
          <w:color w:val="000000"/>
          <w:spacing w:val="4"/>
          <w:sz w:val="22"/>
          <w:szCs w:val="22"/>
          <w:lang w:eastAsia="ar-SA"/>
        </w:rPr>
        <w:t xml:space="preserve">2.    </w:t>
      </w:r>
      <w:r w:rsidR="001966CA" w:rsidRPr="00BC21D7">
        <w:rPr>
          <w:rFonts w:asciiTheme="minorHAnsi" w:hAnsiTheme="minorHAnsi"/>
          <w:sz w:val="22"/>
          <w:szCs w:val="22"/>
        </w:rPr>
        <w:t>Otwa</w:t>
      </w:r>
      <w:r w:rsidR="00BD709B" w:rsidRPr="00BC21D7">
        <w:rPr>
          <w:rFonts w:asciiTheme="minorHAnsi" w:hAnsiTheme="minorHAnsi"/>
          <w:sz w:val="22"/>
          <w:szCs w:val="22"/>
        </w:rPr>
        <w:t xml:space="preserve">rcie ofert nastąpi w </w:t>
      </w:r>
      <w:r w:rsidR="00601A3E" w:rsidRPr="00BC21D7">
        <w:rPr>
          <w:rFonts w:asciiTheme="minorHAnsi" w:hAnsiTheme="minorHAnsi"/>
          <w:color w:val="000000" w:themeColor="text1"/>
          <w:sz w:val="22"/>
          <w:szCs w:val="22"/>
        </w:rPr>
        <w:t xml:space="preserve">dniu </w:t>
      </w:r>
      <w:r w:rsidR="00611870" w:rsidRPr="00BC21D7">
        <w:rPr>
          <w:rFonts w:asciiTheme="minorHAnsi" w:hAnsiTheme="minorHAnsi"/>
          <w:b/>
          <w:color w:val="000000" w:themeColor="text1"/>
          <w:sz w:val="22"/>
          <w:szCs w:val="22"/>
        </w:rPr>
        <w:t xml:space="preserve"> </w:t>
      </w:r>
      <w:r w:rsidR="00D00859">
        <w:rPr>
          <w:rFonts w:asciiTheme="minorHAnsi" w:hAnsiTheme="minorHAnsi"/>
          <w:b/>
          <w:color w:val="000000" w:themeColor="text1"/>
          <w:sz w:val="22"/>
          <w:szCs w:val="22"/>
        </w:rPr>
        <w:t>01.10</w:t>
      </w:r>
      <w:r w:rsidR="00A17B42" w:rsidRPr="00BC21D7">
        <w:rPr>
          <w:rFonts w:asciiTheme="minorHAnsi" w:hAnsiTheme="minorHAnsi"/>
          <w:b/>
          <w:color w:val="000000" w:themeColor="text1"/>
          <w:sz w:val="22"/>
          <w:szCs w:val="22"/>
        </w:rPr>
        <w:t>.2020</w:t>
      </w:r>
      <w:r w:rsidR="00534725" w:rsidRPr="00BC21D7">
        <w:rPr>
          <w:rFonts w:asciiTheme="minorHAnsi" w:hAnsiTheme="minorHAnsi"/>
          <w:b/>
          <w:color w:val="000000" w:themeColor="text1"/>
          <w:sz w:val="22"/>
          <w:szCs w:val="22"/>
        </w:rPr>
        <w:t xml:space="preserve"> r., o godzinie 11</w:t>
      </w:r>
      <w:r w:rsidR="00BD709B" w:rsidRPr="00BC21D7">
        <w:rPr>
          <w:rFonts w:asciiTheme="minorHAnsi" w:hAnsiTheme="minorHAnsi"/>
          <w:b/>
          <w:color w:val="000000" w:themeColor="text1"/>
          <w:sz w:val="22"/>
          <w:szCs w:val="22"/>
        </w:rPr>
        <w:t>:00</w:t>
      </w:r>
      <w:r w:rsidR="001966CA" w:rsidRPr="00BC21D7">
        <w:rPr>
          <w:rFonts w:asciiTheme="minorHAnsi" w:hAnsiTheme="minorHAnsi"/>
          <w:b/>
          <w:color w:val="000000" w:themeColor="text1"/>
          <w:sz w:val="22"/>
          <w:szCs w:val="22"/>
        </w:rPr>
        <w:t xml:space="preserve"> </w:t>
      </w:r>
      <w:r w:rsidR="001966CA" w:rsidRPr="00BC21D7">
        <w:rPr>
          <w:rFonts w:asciiTheme="minorHAnsi" w:hAnsiTheme="minorHAnsi"/>
          <w:sz w:val="22"/>
          <w:szCs w:val="22"/>
        </w:rPr>
        <w:t>w siedzibie</w:t>
      </w:r>
      <w:r w:rsidR="00AF6D2C" w:rsidRPr="00BC21D7">
        <w:rPr>
          <w:rFonts w:asciiTheme="minorHAnsi" w:hAnsiTheme="minorHAnsi"/>
          <w:sz w:val="22"/>
          <w:szCs w:val="22"/>
        </w:rPr>
        <w:t xml:space="preserve"> Zamawiającego</w:t>
      </w:r>
      <w:r w:rsidR="00BB478E" w:rsidRPr="00BC21D7">
        <w:rPr>
          <w:rFonts w:asciiTheme="minorHAnsi" w:hAnsiTheme="minorHAnsi"/>
          <w:sz w:val="22"/>
          <w:szCs w:val="22"/>
        </w:rPr>
        <w:t>:  Al. Jana Pawła II 188,  30-969 Kraków</w:t>
      </w:r>
      <w:r w:rsidR="001966CA" w:rsidRPr="00BC21D7">
        <w:rPr>
          <w:rFonts w:asciiTheme="minorHAnsi" w:hAnsiTheme="minorHAnsi"/>
          <w:sz w:val="22"/>
          <w:szCs w:val="22"/>
        </w:rPr>
        <w:t>, w sali nr 13 (Sala konferencyjna).</w:t>
      </w:r>
    </w:p>
    <w:p w14:paraId="06BA617C" w14:textId="77777777" w:rsidR="001966CA" w:rsidRPr="001966CA" w:rsidRDefault="00CE6144" w:rsidP="001966CA">
      <w:pPr>
        <w:suppressAutoHyphens/>
        <w:spacing w:before="120"/>
        <w:ind w:left="709" w:hanging="709"/>
        <w:jc w:val="both"/>
        <w:rPr>
          <w:rFonts w:asciiTheme="minorHAnsi" w:hAnsiTheme="minorHAnsi"/>
          <w:color w:val="000000"/>
          <w:spacing w:val="4"/>
          <w:sz w:val="22"/>
          <w:szCs w:val="22"/>
          <w:lang w:eastAsia="ar-SA"/>
        </w:rPr>
      </w:pPr>
      <w:r w:rsidRPr="00BC21D7">
        <w:rPr>
          <w:rFonts w:asciiTheme="minorHAnsi" w:hAnsiTheme="minorHAnsi"/>
          <w:color w:val="000000"/>
          <w:spacing w:val="4"/>
          <w:sz w:val="22"/>
          <w:szCs w:val="22"/>
          <w:lang w:eastAsia="ar-SA"/>
        </w:rPr>
        <w:t>17.3</w:t>
      </w:r>
      <w:r w:rsidR="001966CA" w:rsidRPr="00BC21D7">
        <w:rPr>
          <w:rFonts w:asciiTheme="minorHAnsi" w:hAnsiTheme="minorHAnsi"/>
          <w:color w:val="000000"/>
          <w:spacing w:val="4"/>
          <w:sz w:val="22"/>
          <w:szCs w:val="22"/>
          <w:lang w:eastAsia="ar-SA"/>
        </w:rPr>
        <w:t>.</w:t>
      </w:r>
      <w:r w:rsidR="001966CA" w:rsidRPr="00BC21D7">
        <w:rPr>
          <w:rFonts w:asciiTheme="minorHAnsi" w:hAnsiTheme="minorHAnsi"/>
          <w:color w:val="000000"/>
          <w:spacing w:val="4"/>
          <w:sz w:val="22"/>
          <w:szCs w:val="22"/>
          <w:lang w:eastAsia="ar-SA"/>
        </w:rPr>
        <w:tab/>
        <w:t>Otwarcie ofert następuje poprzez użycie aplikacji do szyfrowania</w:t>
      </w:r>
      <w:r w:rsidR="001966CA" w:rsidRPr="001966CA">
        <w:rPr>
          <w:rFonts w:asciiTheme="minorHAnsi" w:hAnsiTheme="minorHAnsi"/>
          <w:color w:val="000000"/>
          <w:spacing w:val="4"/>
          <w:sz w:val="22"/>
          <w:szCs w:val="22"/>
          <w:lang w:eastAsia="ar-SA"/>
        </w:rPr>
        <w:t xml:space="preserve"> ofert dostępnej na miniPortalu i  dokonywane jest poprzez odszyfrowanie i otwarcie ofert za pomocą klucza prywatnego.</w:t>
      </w:r>
    </w:p>
    <w:p w14:paraId="373A8C1E" w14:textId="77777777" w:rsidR="001966CA" w:rsidRDefault="00CE6144" w:rsidP="001966CA">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17.4</w:t>
      </w:r>
      <w:r w:rsidR="001966CA" w:rsidRPr="001966CA">
        <w:rPr>
          <w:rFonts w:asciiTheme="minorHAnsi" w:hAnsiTheme="minorHAnsi"/>
          <w:color w:val="000000"/>
          <w:spacing w:val="4"/>
          <w:sz w:val="22"/>
          <w:szCs w:val="22"/>
          <w:lang w:eastAsia="ar-SA"/>
        </w:rPr>
        <w:t>.</w:t>
      </w:r>
      <w:r w:rsidR="001966CA" w:rsidRPr="001966CA">
        <w:rPr>
          <w:rFonts w:asciiTheme="minorHAnsi" w:hAnsiTheme="minorHAnsi"/>
          <w:color w:val="000000"/>
          <w:spacing w:val="4"/>
          <w:sz w:val="22"/>
          <w:szCs w:val="22"/>
          <w:lang w:eastAsia="ar-SA"/>
        </w:rPr>
        <w:tab/>
        <w:t>Otwarcie ofert jest jawne, Wykonawcy mogą uczestniczyć w sesji otwarcia ofert.</w:t>
      </w:r>
    </w:p>
    <w:p w14:paraId="5C1E2BF8" w14:textId="77777777" w:rsidR="00F64F69" w:rsidRPr="00F64F69" w:rsidRDefault="00CE6144" w:rsidP="00CE6144">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 xml:space="preserve">17.5 </w:t>
      </w:r>
      <w:r>
        <w:rPr>
          <w:rFonts w:asciiTheme="minorHAnsi" w:hAnsiTheme="minorHAnsi"/>
          <w:color w:val="000000"/>
          <w:spacing w:val="4"/>
          <w:sz w:val="22"/>
          <w:szCs w:val="22"/>
          <w:lang w:eastAsia="ar-SA"/>
        </w:rPr>
        <w:tab/>
      </w:r>
      <w:r w:rsidR="00F64F69" w:rsidRPr="00F64F69">
        <w:rPr>
          <w:rFonts w:asciiTheme="minorHAnsi" w:hAnsiTheme="minorHAnsi"/>
          <w:color w:val="000000"/>
          <w:spacing w:val="4"/>
          <w:sz w:val="22"/>
          <w:szCs w:val="22"/>
          <w:lang w:eastAsia="ar-SA"/>
        </w:rPr>
        <w:t>Bezpośrednio przed otwarciem ofert Zamawiający poda kwotę, jaką zamierza przeznaczyć na sfinansowanie zamówienia.</w:t>
      </w:r>
    </w:p>
    <w:p w14:paraId="0C89B777" w14:textId="17B96282" w:rsidR="00F64F69" w:rsidRPr="001966CA" w:rsidRDefault="00F64F69" w:rsidP="00F64F69">
      <w:pPr>
        <w:suppressAutoHyphens/>
        <w:spacing w:before="120"/>
        <w:ind w:left="709" w:hanging="709"/>
        <w:jc w:val="both"/>
        <w:rPr>
          <w:rFonts w:asciiTheme="minorHAnsi" w:hAnsiTheme="minorHAnsi"/>
          <w:color w:val="000000"/>
          <w:spacing w:val="4"/>
          <w:sz w:val="22"/>
          <w:szCs w:val="22"/>
          <w:lang w:eastAsia="ar-SA"/>
        </w:rPr>
      </w:pPr>
      <w:r w:rsidRPr="00F64F69">
        <w:rPr>
          <w:rFonts w:asciiTheme="minorHAnsi" w:hAnsiTheme="minorHAnsi"/>
          <w:color w:val="000000"/>
          <w:spacing w:val="4"/>
          <w:sz w:val="22"/>
          <w:szCs w:val="22"/>
          <w:lang w:eastAsia="ar-SA"/>
        </w:rPr>
        <w:t>17.6.</w:t>
      </w:r>
      <w:r w:rsidRPr="00F64F69">
        <w:rPr>
          <w:rFonts w:asciiTheme="minorHAnsi" w:hAnsiTheme="minorHAnsi"/>
          <w:color w:val="000000"/>
          <w:spacing w:val="4"/>
          <w:sz w:val="22"/>
          <w:szCs w:val="22"/>
          <w:lang w:eastAsia="ar-SA"/>
        </w:rPr>
        <w:tab/>
        <w:t>Podczas otwarcia ofert podaje</w:t>
      </w:r>
      <w:r w:rsidR="00BC3455">
        <w:rPr>
          <w:rFonts w:asciiTheme="minorHAnsi" w:hAnsiTheme="minorHAnsi"/>
          <w:color w:val="000000"/>
          <w:spacing w:val="4"/>
          <w:sz w:val="22"/>
          <w:szCs w:val="22"/>
          <w:lang w:eastAsia="ar-SA"/>
        </w:rPr>
        <w:t xml:space="preserve"> się nazwy (firmy) oraz adresy W</w:t>
      </w:r>
      <w:r w:rsidRPr="00F64F69">
        <w:rPr>
          <w:rFonts w:asciiTheme="minorHAnsi" w:hAnsiTheme="minorHAnsi"/>
          <w:color w:val="000000"/>
          <w:spacing w:val="4"/>
          <w:sz w:val="22"/>
          <w:szCs w:val="22"/>
          <w:lang w:eastAsia="ar-SA"/>
        </w:rPr>
        <w:t>ykonawców, a także informacje dotyczące ceny, terminu wykonania zamówienia, okresu gwarancji i warunków płatności zawartych w ofertach.</w:t>
      </w:r>
    </w:p>
    <w:p w14:paraId="1A501910" w14:textId="77777777" w:rsidR="00FB105A" w:rsidRPr="00591E21" w:rsidRDefault="00CE6144" w:rsidP="00FB105A">
      <w:pPr>
        <w:suppressAutoHyphens/>
        <w:spacing w:before="120"/>
        <w:ind w:left="709" w:hanging="709"/>
        <w:jc w:val="both"/>
        <w:rPr>
          <w:rFonts w:asciiTheme="minorHAnsi" w:hAnsiTheme="minorHAnsi" w:cs="Verdana"/>
          <w:sz w:val="22"/>
          <w:szCs w:val="22"/>
        </w:rPr>
      </w:pPr>
      <w:r>
        <w:rPr>
          <w:rFonts w:asciiTheme="minorHAnsi" w:hAnsiTheme="minorHAnsi"/>
          <w:color w:val="000000"/>
          <w:spacing w:val="4"/>
          <w:sz w:val="22"/>
          <w:szCs w:val="22"/>
          <w:lang w:eastAsia="ar-SA"/>
        </w:rPr>
        <w:t>17.7</w:t>
      </w:r>
      <w:r w:rsidR="001966CA" w:rsidRPr="001966CA">
        <w:rPr>
          <w:rFonts w:asciiTheme="minorHAnsi" w:hAnsiTheme="minorHAnsi"/>
          <w:color w:val="000000"/>
          <w:spacing w:val="4"/>
          <w:sz w:val="22"/>
          <w:szCs w:val="22"/>
          <w:lang w:eastAsia="ar-SA"/>
        </w:rPr>
        <w:t>.</w:t>
      </w:r>
      <w:r w:rsidR="001966CA" w:rsidRPr="001966CA">
        <w:rPr>
          <w:rFonts w:asciiTheme="minorHAnsi" w:hAnsiTheme="minorHAnsi"/>
          <w:color w:val="000000"/>
          <w:spacing w:val="4"/>
          <w:sz w:val="22"/>
          <w:szCs w:val="22"/>
          <w:lang w:eastAsia="ar-SA"/>
        </w:rPr>
        <w:tab/>
        <w:t xml:space="preserve">Niezwłocznie po otwarciu ofert Zamawiający zamieści na </w:t>
      </w:r>
      <w:r w:rsidR="00FB105A">
        <w:rPr>
          <w:rFonts w:asciiTheme="minorHAnsi" w:hAnsiTheme="minorHAnsi"/>
          <w:color w:val="000000"/>
          <w:spacing w:val="4"/>
          <w:sz w:val="22"/>
          <w:szCs w:val="22"/>
          <w:lang w:eastAsia="ar-SA"/>
        </w:rPr>
        <w:t xml:space="preserve">swojej </w:t>
      </w:r>
      <w:r w:rsidR="001966CA" w:rsidRPr="001966CA">
        <w:rPr>
          <w:rFonts w:asciiTheme="minorHAnsi" w:hAnsiTheme="minorHAnsi"/>
          <w:color w:val="000000"/>
          <w:spacing w:val="4"/>
          <w:sz w:val="22"/>
          <w:szCs w:val="22"/>
          <w:lang w:eastAsia="ar-SA"/>
        </w:rPr>
        <w:t>stronie interneto</w:t>
      </w:r>
      <w:r w:rsidR="00F64F69">
        <w:rPr>
          <w:rFonts w:asciiTheme="minorHAnsi" w:hAnsiTheme="minorHAnsi"/>
          <w:color w:val="000000"/>
          <w:spacing w:val="4"/>
          <w:sz w:val="22"/>
          <w:szCs w:val="22"/>
          <w:lang w:eastAsia="ar-SA"/>
        </w:rPr>
        <w:t>wej informacje dotyczące</w:t>
      </w:r>
      <w:r w:rsidR="00FB105A" w:rsidRPr="00591E21">
        <w:rPr>
          <w:rFonts w:asciiTheme="minorHAnsi" w:hAnsiTheme="minorHAnsi" w:cs="Verdana"/>
          <w:sz w:val="22"/>
          <w:szCs w:val="22"/>
        </w:rPr>
        <w:t>:</w:t>
      </w:r>
    </w:p>
    <w:p w14:paraId="0DDE4392" w14:textId="77777777" w:rsidR="00FB105A" w:rsidRPr="00591E21" w:rsidRDefault="00FB105A" w:rsidP="00FB105A">
      <w:pPr>
        <w:tabs>
          <w:tab w:val="left" w:pos="1134"/>
        </w:tabs>
        <w:spacing w:before="120" w:after="120"/>
        <w:ind w:left="720"/>
        <w:jc w:val="both"/>
        <w:rPr>
          <w:rFonts w:asciiTheme="minorHAnsi" w:hAnsiTheme="minorHAnsi" w:cs="Verdana"/>
          <w:sz w:val="22"/>
          <w:szCs w:val="22"/>
        </w:rPr>
      </w:pPr>
      <w:r w:rsidRPr="00591E21">
        <w:rPr>
          <w:rFonts w:asciiTheme="minorHAnsi" w:hAnsiTheme="minorHAnsi" w:cs="Verdana"/>
          <w:sz w:val="22"/>
          <w:szCs w:val="22"/>
        </w:rPr>
        <w:t xml:space="preserve">1) </w:t>
      </w:r>
      <w:r w:rsidRPr="00591E21">
        <w:rPr>
          <w:rFonts w:asciiTheme="minorHAnsi" w:hAnsiTheme="minorHAnsi" w:cs="Verdana"/>
          <w:sz w:val="22"/>
          <w:szCs w:val="22"/>
        </w:rPr>
        <w:tab/>
        <w:t xml:space="preserve">kwoty, jaką zamierza przeznaczyć na sfinansowanie zamówienia; </w:t>
      </w:r>
    </w:p>
    <w:p w14:paraId="22D2F9D4" w14:textId="5C68A6F6" w:rsidR="00FB105A" w:rsidRPr="00591E21" w:rsidRDefault="00BC3455" w:rsidP="00FB105A">
      <w:pPr>
        <w:tabs>
          <w:tab w:val="left" w:pos="1134"/>
        </w:tabs>
        <w:spacing w:before="120" w:after="120"/>
        <w:ind w:left="720"/>
        <w:jc w:val="both"/>
        <w:rPr>
          <w:rFonts w:asciiTheme="minorHAnsi" w:hAnsiTheme="minorHAnsi" w:cs="Verdana"/>
          <w:sz w:val="22"/>
          <w:szCs w:val="22"/>
        </w:rPr>
      </w:pPr>
      <w:r>
        <w:rPr>
          <w:rFonts w:asciiTheme="minorHAnsi" w:hAnsiTheme="minorHAnsi" w:cs="Verdana"/>
          <w:sz w:val="22"/>
          <w:szCs w:val="22"/>
        </w:rPr>
        <w:t xml:space="preserve">2) </w:t>
      </w:r>
      <w:r>
        <w:rPr>
          <w:rFonts w:asciiTheme="minorHAnsi" w:hAnsiTheme="minorHAnsi" w:cs="Verdana"/>
          <w:sz w:val="22"/>
          <w:szCs w:val="22"/>
        </w:rPr>
        <w:tab/>
        <w:t>firm oraz adresów W</w:t>
      </w:r>
      <w:r w:rsidR="00FB105A" w:rsidRPr="00591E21">
        <w:rPr>
          <w:rFonts w:asciiTheme="minorHAnsi" w:hAnsiTheme="minorHAnsi" w:cs="Verdana"/>
          <w:sz w:val="22"/>
          <w:szCs w:val="22"/>
        </w:rPr>
        <w:t xml:space="preserve">ykonawców, którzy złożyli oferty w terminie; </w:t>
      </w:r>
    </w:p>
    <w:p w14:paraId="12C6FFED" w14:textId="77777777" w:rsidR="00181D5F" w:rsidRPr="00591E21" w:rsidRDefault="00FB105A" w:rsidP="00CE6144">
      <w:pPr>
        <w:tabs>
          <w:tab w:val="left" w:pos="1134"/>
        </w:tabs>
        <w:spacing w:before="120" w:after="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3) </w:t>
      </w:r>
      <w:r w:rsidRPr="00591E21">
        <w:rPr>
          <w:rFonts w:asciiTheme="minorHAnsi" w:hAnsiTheme="minorHAnsi" w:cs="Verdana"/>
          <w:sz w:val="22"/>
          <w:szCs w:val="22"/>
        </w:rPr>
        <w:tab/>
        <w:t>ceny, terminu wykonania zamówienia, okresu gwarancji i</w:t>
      </w:r>
      <w:r>
        <w:rPr>
          <w:rFonts w:asciiTheme="minorHAnsi" w:hAnsiTheme="minorHAnsi" w:cs="Verdana"/>
          <w:sz w:val="22"/>
          <w:szCs w:val="22"/>
        </w:rPr>
        <w:t xml:space="preserve"> warunków płatności zawartych w </w:t>
      </w:r>
      <w:r w:rsidRPr="00591E21">
        <w:rPr>
          <w:rFonts w:asciiTheme="minorHAnsi" w:hAnsiTheme="minorHAnsi" w:cs="Verdana"/>
          <w:sz w:val="22"/>
          <w:szCs w:val="22"/>
        </w:rPr>
        <w:t>ofertach.</w:t>
      </w:r>
    </w:p>
    <w:p w14:paraId="7754ECA1" w14:textId="77777777" w:rsidR="000D21DC" w:rsidRPr="00591E21" w:rsidRDefault="002D29EE"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18</w:t>
      </w:r>
      <w:r w:rsidR="000D21DC" w:rsidRPr="00591E21">
        <w:rPr>
          <w:rFonts w:asciiTheme="minorHAnsi" w:hAnsiTheme="minorHAnsi"/>
          <w:b/>
          <w:sz w:val="22"/>
          <w:szCs w:val="22"/>
          <w:lang w:eastAsia="ar-SA"/>
        </w:rPr>
        <w:t>.</w:t>
      </w:r>
      <w:r w:rsidR="000D21DC" w:rsidRPr="00591E21">
        <w:rPr>
          <w:rFonts w:asciiTheme="minorHAnsi" w:hAnsiTheme="minorHAnsi"/>
          <w:b/>
          <w:sz w:val="22"/>
          <w:szCs w:val="22"/>
          <w:lang w:eastAsia="ar-SA"/>
        </w:rPr>
        <w:tab/>
      </w:r>
      <w:r w:rsidR="000D21DC" w:rsidRPr="00591E21">
        <w:rPr>
          <w:rFonts w:asciiTheme="minorHAnsi" w:hAnsiTheme="minorHAnsi" w:cs="Verdana"/>
          <w:b/>
          <w:bCs/>
          <w:sz w:val="22"/>
          <w:szCs w:val="22"/>
        </w:rPr>
        <w:t>TERMIN ZWIĄZANIA OFERTĄ</w:t>
      </w:r>
    </w:p>
    <w:p w14:paraId="1006CBE9" w14:textId="538C94F7"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.1.</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pacing w:val="4"/>
          <w:sz w:val="22"/>
          <w:szCs w:val="22"/>
        </w:rPr>
        <w:t>Termin związania ofertą wynosi</w:t>
      </w:r>
      <w:r w:rsidR="00185C1C">
        <w:rPr>
          <w:rFonts w:asciiTheme="minorHAnsi" w:hAnsiTheme="minorHAnsi" w:cs="Verdana"/>
          <w:spacing w:val="4"/>
          <w:sz w:val="22"/>
          <w:szCs w:val="22"/>
        </w:rPr>
        <w:t xml:space="preserve"> </w:t>
      </w:r>
      <w:r w:rsidR="00526E8B">
        <w:rPr>
          <w:rFonts w:asciiTheme="minorHAnsi" w:hAnsiTheme="minorHAnsi" w:cs="Verdana"/>
          <w:b/>
          <w:spacing w:val="4"/>
          <w:sz w:val="22"/>
          <w:szCs w:val="22"/>
        </w:rPr>
        <w:t>60</w:t>
      </w:r>
      <w:r w:rsidR="00185C1C" w:rsidRPr="00185C1C">
        <w:rPr>
          <w:rFonts w:asciiTheme="minorHAnsi" w:hAnsiTheme="minorHAnsi" w:cs="Verdana"/>
          <w:b/>
          <w:bCs/>
          <w:spacing w:val="4"/>
          <w:sz w:val="22"/>
          <w:szCs w:val="22"/>
        </w:rPr>
        <w:t xml:space="preserve"> dni</w:t>
      </w:r>
      <w:r w:rsidR="00E65B44" w:rsidRPr="00185C1C">
        <w:rPr>
          <w:rFonts w:asciiTheme="minorHAnsi" w:hAnsiTheme="minorHAnsi" w:cs="Verdana"/>
          <w:b/>
          <w:spacing w:val="4"/>
          <w:sz w:val="22"/>
          <w:szCs w:val="22"/>
        </w:rPr>
        <w:t>.</w:t>
      </w:r>
      <w:r w:rsidR="00E65B44" w:rsidRPr="00185C1C">
        <w:rPr>
          <w:rFonts w:asciiTheme="minorHAnsi" w:hAnsiTheme="minorHAnsi" w:cs="Verdana"/>
          <w:spacing w:val="4"/>
          <w:sz w:val="22"/>
          <w:szCs w:val="22"/>
        </w:rPr>
        <w:t xml:space="preserve"> </w:t>
      </w:r>
      <w:r w:rsidR="00E65B44" w:rsidRPr="00591E21">
        <w:rPr>
          <w:rFonts w:asciiTheme="minorHAnsi" w:hAnsiTheme="minorHAnsi" w:cs="Verdana"/>
          <w:spacing w:val="4"/>
          <w:sz w:val="22"/>
          <w:szCs w:val="22"/>
        </w:rPr>
        <w:t>Bieg terminu związan</w:t>
      </w:r>
      <w:r w:rsidR="00185C1C">
        <w:rPr>
          <w:rFonts w:asciiTheme="minorHAnsi" w:hAnsiTheme="minorHAnsi" w:cs="Verdana"/>
          <w:spacing w:val="4"/>
          <w:sz w:val="22"/>
          <w:szCs w:val="22"/>
        </w:rPr>
        <w:t>ia ofertą rozpoczyna się wraz z </w:t>
      </w:r>
      <w:r w:rsidR="00E65B44" w:rsidRPr="00591E21">
        <w:rPr>
          <w:rFonts w:asciiTheme="minorHAnsi" w:hAnsiTheme="minorHAnsi" w:cs="Verdana"/>
          <w:spacing w:val="4"/>
          <w:sz w:val="22"/>
          <w:szCs w:val="22"/>
        </w:rPr>
        <w:t>upływem terminu składania ofert.</w:t>
      </w:r>
    </w:p>
    <w:p w14:paraId="6FC96104" w14:textId="77777777"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.2.</w:t>
      </w:r>
      <w:r w:rsidR="00E65B44" w:rsidRPr="00591E21">
        <w:rPr>
          <w:rFonts w:asciiTheme="minorHAnsi" w:hAnsiTheme="minorHAnsi"/>
          <w:color w:val="000000"/>
          <w:spacing w:val="4"/>
          <w:sz w:val="22"/>
          <w:szCs w:val="22"/>
          <w:lang w:eastAsia="ar-SA"/>
        </w:rPr>
        <w:tab/>
      </w:r>
      <w:r w:rsidR="00002D81">
        <w:rPr>
          <w:rFonts w:asciiTheme="minorHAnsi" w:hAnsiTheme="minorHAnsi" w:cs="Verdana"/>
          <w:sz w:val="22"/>
          <w:szCs w:val="22"/>
        </w:rPr>
        <w:t xml:space="preserve">Wykonawca </w:t>
      </w:r>
      <w:r w:rsidR="00E65B44" w:rsidRPr="00591E21">
        <w:rPr>
          <w:rFonts w:asciiTheme="minorHAnsi" w:hAnsiTheme="minorHAnsi" w:cs="Verdana"/>
          <w:sz w:val="22"/>
          <w:szCs w:val="22"/>
        </w:rPr>
        <w:t xml:space="preserve">samodzielnie lub na wniosek Zamawiającego może przedłużyć termin związania ofertą, z tym że </w:t>
      </w:r>
      <w:r w:rsidR="005068DE">
        <w:rPr>
          <w:rFonts w:asciiTheme="minorHAnsi" w:hAnsiTheme="minorHAnsi" w:cs="Verdana"/>
          <w:sz w:val="22"/>
          <w:szCs w:val="22"/>
        </w:rPr>
        <w:t xml:space="preserve">Zamawiający </w:t>
      </w:r>
      <w:r w:rsidR="00E65B44" w:rsidRPr="00591E21">
        <w:rPr>
          <w:rFonts w:asciiTheme="minorHAnsi" w:hAnsiTheme="minorHAnsi" w:cs="Verdana"/>
          <w:sz w:val="22"/>
          <w:szCs w:val="22"/>
        </w:rPr>
        <w:t>może tylko raz, co najmniej na 3 dni przed upływem terminu związania ofertą, zwrócić się do Wykonawców o wyrażenie zgody na przedłużenie terminu</w:t>
      </w:r>
      <w:r w:rsidR="00185C1C">
        <w:rPr>
          <w:rFonts w:asciiTheme="minorHAnsi" w:hAnsiTheme="minorHAnsi" w:cs="Verdana"/>
          <w:spacing w:val="4"/>
          <w:sz w:val="22"/>
          <w:szCs w:val="22"/>
        </w:rPr>
        <w:t>, o </w:t>
      </w:r>
      <w:r w:rsidR="00E65B44" w:rsidRPr="00591E21">
        <w:rPr>
          <w:rFonts w:asciiTheme="minorHAnsi" w:hAnsiTheme="minorHAnsi" w:cs="Verdana"/>
          <w:spacing w:val="4"/>
          <w:sz w:val="22"/>
          <w:szCs w:val="22"/>
        </w:rPr>
        <w:t xml:space="preserve">którym mowa w ust. 1 </w:t>
      </w:r>
      <w:r w:rsidR="00E65B44" w:rsidRPr="00591E21">
        <w:rPr>
          <w:rFonts w:asciiTheme="minorHAnsi" w:hAnsiTheme="minorHAnsi" w:cs="Verdana"/>
          <w:sz w:val="22"/>
          <w:szCs w:val="22"/>
        </w:rPr>
        <w:t>o oznaczony okres, nie dłuższy jednak niż 60 dni.</w:t>
      </w:r>
    </w:p>
    <w:p w14:paraId="1B9BB936" w14:textId="77777777"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.3.</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pacing w:val="4"/>
          <w:sz w:val="22"/>
          <w:szCs w:val="22"/>
        </w:rPr>
        <w:t xml:space="preserve">Przedłużenie terminu związania ofertą jest dopuszczalne tylko z jednoczesnym przedłużeniem okresu ważności wadium albo, jeżeli nie jest to możliwie, z wniesieniem nowego wadium na przedłużony okres związania ofertą. </w:t>
      </w:r>
      <w:r w:rsidR="00E65B44" w:rsidRPr="00591E21">
        <w:rPr>
          <w:rFonts w:asciiTheme="minorHAnsi" w:hAnsiTheme="minorHAnsi" w:cs="Verdana"/>
          <w:sz w:val="22"/>
          <w:szCs w:val="22"/>
        </w:rPr>
        <w:t>Jeżeli przedłużenie terminu związania ofertą dokonywane jest po wyborze oferty najkorzystniejszej, obowiązek wniesienia nowego wadium lub jego przedłużenia dotyczy jedynie Wykonawcy, którego oferta została wybrana jako najkorzystniejsza.</w:t>
      </w:r>
    </w:p>
    <w:p w14:paraId="401D0FAE" w14:textId="77777777" w:rsidR="00C700C2" w:rsidRDefault="002D29EE" w:rsidP="007376C2">
      <w:pPr>
        <w:suppressAutoHyphens/>
        <w:spacing w:before="120" w:after="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.4.</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z w:val="22"/>
          <w:szCs w:val="22"/>
        </w:rPr>
        <w:t>W przypadku wniesienia odwołania po upływie terminu składania ofert bieg terminu związania ofertą ulegnie zawieszeniu do czasu ogłoszenia przez Krajową Izbę Odwoławczą orzeczenia.</w:t>
      </w:r>
    </w:p>
    <w:p w14:paraId="35EF4F7E" w14:textId="77777777" w:rsidR="00296AB8" w:rsidRPr="00296AB8" w:rsidRDefault="00296AB8" w:rsidP="00296AB8">
      <w:pPr>
        <w:pStyle w:val="Akapitzlist"/>
        <w:tabs>
          <w:tab w:val="left" w:pos="851"/>
        </w:tabs>
        <w:spacing w:line="240" w:lineRule="auto"/>
        <w:ind w:left="709" w:hanging="709"/>
        <w:jc w:val="both"/>
        <w:rPr>
          <w:rFonts w:asciiTheme="minorHAnsi" w:hAnsiTheme="minorHAnsi" w:cs="Verdana"/>
          <w:color w:val="000000" w:themeColor="text1"/>
        </w:rPr>
      </w:pPr>
      <w:r>
        <w:rPr>
          <w:rFonts w:asciiTheme="minorHAnsi" w:hAnsiTheme="minorHAnsi"/>
          <w:color w:val="000000"/>
          <w:spacing w:val="4"/>
          <w:lang w:eastAsia="ar-SA"/>
        </w:rPr>
        <w:t>18.</w:t>
      </w:r>
      <w:r>
        <w:rPr>
          <w:rFonts w:asciiTheme="minorHAnsi" w:hAnsiTheme="minorHAnsi" w:cs="Verdana"/>
        </w:rPr>
        <w:t xml:space="preserve">5.   </w:t>
      </w:r>
      <w:r w:rsidR="005068DE">
        <w:rPr>
          <w:rFonts w:asciiTheme="minorHAnsi" w:hAnsiTheme="minorHAnsi" w:cs="Verdana"/>
          <w:color w:val="000000" w:themeColor="text1"/>
        </w:rPr>
        <w:t xml:space="preserve">Zamawiający </w:t>
      </w:r>
      <w:r w:rsidRPr="00296AB8">
        <w:rPr>
          <w:rFonts w:asciiTheme="minorHAnsi" w:hAnsiTheme="minorHAnsi" w:cs="Verdana"/>
          <w:color w:val="000000" w:themeColor="text1"/>
        </w:rPr>
        <w:t xml:space="preserve">informuje, iż brak odpowiedzi ze strony Wykonawcy, na wezwanie Zamawiającego, potraktowany będzie przez Zamawiającego, jako brak zgody Wykonawcy na </w:t>
      </w:r>
      <w:r w:rsidRPr="00296AB8">
        <w:rPr>
          <w:rFonts w:asciiTheme="minorHAnsi" w:hAnsiTheme="minorHAnsi" w:cs="Verdana"/>
          <w:color w:val="000000" w:themeColor="text1"/>
        </w:rPr>
        <w:lastRenderedPageBreak/>
        <w:t>przedłużenie terminu związania ofertą i będzie skutkować odrzuceniem ofert</w:t>
      </w:r>
      <w:r w:rsidR="00695B2D">
        <w:rPr>
          <w:rFonts w:asciiTheme="minorHAnsi" w:hAnsiTheme="minorHAnsi" w:cs="Verdana"/>
          <w:color w:val="000000" w:themeColor="text1"/>
        </w:rPr>
        <w:t>y</w:t>
      </w:r>
      <w:r w:rsidRPr="00296AB8">
        <w:rPr>
          <w:rFonts w:asciiTheme="minorHAnsi" w:hAnsiTheme="minorHAnsi" w:cs="Verdana"/>
          <w:color w:val="000000" w:themeColor="text1"/>
        </w:rPr>
        <w:t xml:space="preserve"> zgodnie z art. 89 ust. 1 pkt 7a ustawy Pzp.</w:t>
      </w:r>
    </w:p>
    <w:p w14:paraId="38C960FA" w14:textId="77777777" w:rsidR="00296AB8" w:rsidRDefault="00296AB8" w:rsidP="007376C2">
      <w:pPr>
        <w:suppressAutoHyphens/>
        <w:spacing w:before="120" w:after="120"/>
        <w:ind w:left="709" w:hanging="709"/>
        <w:jc w:val="both"/>
        <w:rPr>
          <w:rFonts w:asciiTheme="minorHAnsi" w:hAnsiTheme="minorHAnsi" w:cs="Verdana"/>
          <w:sz w:val="22"/>
          <w:szCs w:val="22"/>
        </w:rPr>
      </w:pPr>
    </w:p>
    <w:p w14:paraId="209A263F" w14:textId="77777777" w:rsidR="00094748" w:rsidRPr="00591E21" w:rsidRDefault="002D29EE" w:rsidP="00B275E2">
      <w:pPr>
        <w:pBdr>
          <w:top w:val="single" w:sz="4" w:space="1" w:color="auto"/>
          <w:left w:val="single" w:sz="4" w:space="4" w:color="auto"/>
          <w:bottom w:val="single" w:sz="4" w:space="1" w:color="auto"/>
          <w:right w:val="single" w:sz="4" w:space="4" w:color="auto"/>
        </w:pBdr>
        <w:suppressAutoHyphens/>
        <w:ind w:left="709" w:right="-2" w:hanging="709"/>
        <w:jc w:val="both"/>
        <w:rPr>
          <w:rFonts w:asciiTheme="minorHAnsi" w:hAnsiTheme="minorHAnsi"/>
          <w:b/>
          <w:sz w:val="22"/>
          <w:szCs w:val="22"/>
          <w:lang w:eastAsia="ar-SA"/>
        </w:rPr>
      </w:pPr>
      <w:r w:rsidRPr="00591E21">
        <w:rPr>
          <w:rFonts w:asciiTheme="minorHAnsi" w:hAnsiTheme="minorHAnsi"/>
          <w:b/>
          <w:sz w:val="22"/>
          <w:szCs w:val="22"/>
          <w:lang w:eastAsia="ar-SA"/>
        </w:rPr>
        <w:t>19</w:t>
      </w:r>
      <w:r w:rsidR="00094748" w:rsidRPr="00591E21">
        <w:rPr>
          <w:rFonts w:asciiTheme="minorHAnsi" w:hAnsiTheme="minorHAnsi"/>
          <w:b/>
          <w:sz w:val="22"/>
          <w:szCs w:val="22"/>
          <w:lang w:eastAsia="ar-SA"/>
        </w:rPr>
        <w:t>.</w:t>
      </w:r>
      <w:r w:rsidR="00094748" w:rsidRPr="00591E21">
        <w:rPr>
          <w:rFonts w:asciiTheme="minorHAnsi" w:hAnsiTheme="minorHAnsi"/>
          <w:b/>
          <w:sz w:val="22"/>
          <w:szCs w:val="22"/>
          <w:lang w:eastAsia="ar-SA"/>
        </w:rPr>
        <w:tab/>
      </w:r>
      <w:r w:rsidR="00094748" w:rsidRPr="00591E21">
        <w:rPr>
          <w:rFonts w:asciiTheme="minorHAnsi" w:hAnsiTheme="minorHAnsi" w:cs="Verdana"/>
          <w:b/>
          <w:bCs/>
          <w:sz w:val="22"/>
          <w:szCs w:val="22"/>
        </w:rPr>
        <w:t>KRYTERIA WYBORU I SPOSÓB OCENY OFERT ORAZ UDZIELENIE ZAMÓWIENIA</w:t>
      </w:r>
    </w:p>
    <w:p w14:paraId="54BA070B" w14:textId="4993246B" w:rsidR="00094748" w:rsidRDefault="002D29EE" w:rsidP="00094748">
      <w:pPr>
        <w:suppressAutoHyphens/>
        <w:spacing w:before="120"/>
        <w:ind w:left="709" w:hanging="709"/>
        <w:jc w:val="both"/>
        <w:rPr>
          <w:rFonts w:asciiTheme="minorHAnsi" w:hAnsiTheme="minorHAnsi"/>
          <w:b/>
          <w:color w:val="000000" w:themeColor="text1"/>
          <w:spacing w:val="4"/>
          <w:sz w:val="22"/>
          <w:szCs w:val="22"/>
        </w:rPr>
      </w:pPr>
      <w:r w:rsidRPr="00591E21">
        <w:rPr>
          <w:rFonts w:asciiTheme="minorHAnsi" w:hAnsiTheme="minorHAnsi"/>
          <w:color w:val="000000"/>
          <w:spacing w:val="4"/>
          <w:sz w:val="22"/>
          <w:szCs w:val="22"/>
          <w:lang w:eastAsia="ar-SA"/>
        </w:rPr>
        <w:t>19</w:t>
      </w:r>
      <w:r w:rsidR="00094748" w:rsidRPr="00591E21">
        <w:rPr>
          <w:rFonts w:asciiTheme="minorHAnsi" w:hAnsiTheme="minorHAnsi"/>
          <w:color w:val="000000"/>
          <w:spacing w:val="4"/>
          <w:sz w:val="22"/>
          <w:szCs w:val="22"/>
          <w:lang w:eastAsia="ar-SA"/>
        </w:rPr>
        <w:t>.1.</w:t>
      </w:r>
      <w:r w:rsidR="00094748" w:rsidRPr="00591E21">
        <w:rPr>
          <w:rFonts w:asciiTheme="minorHAnsi" w:hAnsiTheme="minorHAnsi"/>
          <w:color w:val="000000"/>
          <w:spacing w:val="4"/>
          <w:sz w:val="22"/>
          <w:szCs w:val="22"/>
          <w:lang w:eastAsia="ar-SA"/>
        </w:rPr>
        <w:tab/>
      </w:r>
      <w:r w:rsidR="00094748" w:rsidRPr="00D27218">
        <w:rPr>
          <w:rFonts w:asciiTheme="minorHAnsi" w:hAnsiTheme="minorHAnsi"/>
          <w:color w:val="000000" w:themeColor="text1"/>
          <w:sz w:val="22"/>
          <w:szCs w:val="22"/>
        </w:rPr>
        <w:t>Przy dokonywaniu wyboru najkorzystniejszej oferty</w:t>
      </w:r>
      <w:r w:rsidRPr="00D27218">
        <w:rPr>
          <w:rFonts w:asciiTheme="minorHAnsi" w:hAnsiTheme="minorHAnsi"/>
          <w:color w:val="000000" w:themeColor="text1"/>
          <w:sz w:val="22"/>
          <w:szCs w:val="22"/>
        </w:rPr>
        <w:t>,</w:t>
      </w:r>
      <w:r w:rsidR="00094748" w:rsidRPr="00D27218">
        <w:rPr>
          <w:rFonts w:asciiTheme="minorHAnsi" w:hAnsiTheme="minorHAnsi"/>
          <w:color w:val="000000" w:themeColor="text1"/>
          <w:sz w:val="22"/>
          <w:szCs w:val="22"/>
        </w:rPr>
        <w:t xml:space="preserve"> </w:t>
      </w:r>
      <w:r w:rsidR="005068DE">
        <w:rPr>
          <w:rFonts w:asciiTheme="minorHAnsi" w:hAnsiTheme="minorHAnsi"/>
          <w:color w:val="000000" w:themeColor="text1"/>
          <w:sz w:val="22"/>
          <w:szCs w:val="22"/>
        </w:rPr>
        <w:t xml:space="preserve">Zamawiający </w:t>
      </w:r>
      <w:r w:rsidR="00094748" w:rsidRPr="00D27218">
        <w:rPr>
          <w:rFonts w:asciiTheme="minorHAnsi" w:hAnsiTheme="minorHAnsi"/>
          <w:color w:val="000000" w:themeColor="text1"/>
          <w:sz w:val="22"/>
          <w:szCs w:val="22"/>
        </w:rPr>
        <w:t>stosować będzie następujące kryteria oceny ofert</w:t>
      </w:r>
      <w:r w:rsidR="00BE4CBB">
        <w:rPr>
          <w:rFonts w:asciiTheme="minorHAnsi" w:hAnsiTheme="minorHAnsi"/>
          <w:b/>
          <w:color w:val="000000" w:themeColor="text1"/>
          <w:spacing w:val="4"/>
          <w:sz w:val="22"/>
          <w:szCs w:val="22"/>
        </w:rPr>
        <w:t>:</w:t>
      </w:r>
    </w:p>
    <w:p w14:paraId="71589D43" w14:textId="77777777" w:rsidR="00BE4CBB" w:rsidRPr="00D27218" w:rsidRDefault="00BE4CBB" w:rsidP="00094748">
      <w:pPr>
        <w:suppressAutoHyphens/>
        <w:spacing w:before="120"/>
        <w:ind w:left="709" w:hanging="709"/>
        <w:jc w:val="both"/>
        <w:rPr>
          <w:rFonts w:asciiTheme="minorHAnsi" w:hAnsiTheme="minorHAnsi"/>
          <w:color w:val="000000" w:themeColor="text1"/>
          <w:sz w:val="22"/>
          <w:szCs w:val="22"/>
        </w:rPr>
      </w:pPr>
    </w:p>
    <w:p w14:paraId="7FAD07C2" w14:textId="77777777" w:rsidR="00C23DA4" w:rsidRPr="00D27218" w:rsidRDefault="00C23DA4" w:rsidP="00C23DA4">
      <w:pPr>
        <w:pStyle w:val="Akapitzlist"/>
        <w:tabs>
          <w:tab w:val="left" w:pos="993"/>
          <w:tab w:val="left" w:pos="1985"/>
          <w:tab w:val="left" w:pos="2977"/>
          <w:tab w:val="left" w:pos="3261"/>
        </w:tabs>
        <w:spacing w:after="200"/>
        <w:ind w:left="709"/>
        <w:contextualSpacing/>
        <w:rPr>
          <w:rFonts w:asciiTheme="minorHAnsi" w:hAnsiTheme="minorHAnsi" w:cs="Calibri"/>
          <w:b/>
          <w:color w:val="000000" w:themeColor="text1"/>
        </w:rPr>
      </w:pPr>
      <w:r w:rsidRPr="00D27218">
        <w:rPr>
          <w:rFonts w:asciiTheme="minorHAnsi" w:hAnsiTheme="minorHAnsi" w:cs="Calibri"/>
          <w:b/>
          <w:color w:val="000000" w:themeColor="text1"/>
        </w:rPr>
        <w:t>Cena</w:t>
      </w:r>
      <w:r w:rsidR="002C3899" w:rsidRPr="00D27218">
        <w:rPr>
          <w:rFonts w:asciiTheme="minorHAnsi" w:hAnsiTheme="minorHAnsi" w:cs="Calibri"/>
          <w:b/>
          <w:color w:val="000000" w:themeColor="text1"/>
        </w:rPr>
        <w:t xml:space="preserve"> oferty</w:t>
      </w:r>
      <w:r w:rsidRPr="00D27218">
        <w:rPr>
          <w:rFonts w:asciiTheme="minorHAnsi" w:hAnsiTheme="minorHAnsi" w:cs="Calibri"/>
          <w:b/>
          <w:color w:val="000000" w:themeColor="text1"/>
        </w:rPr>
        <w:t xml:space="preserve"> – </w:t>
      </w:r>
      <w:r w:rsidR="00181D5F" w:rsidRPr="00D27218">
        <w:rPr>
          <w:rFonts w:asciiTheme="minorHAnsi" w:hAnsiTheme="minorHAnsi" w:cs="Calibri"/>
          <w:b/>
          <w:color w:val="000000" w:themeColor="text1"/>
        </w:rPr>
        <w:tab/>
      </w:r>
      <w:r w:rsidR="00181D5F" w:rsidRPr="00D27218">
        <w:rPr>
          <w:rFonts w:asciiTheme="minorHAnsi" w:hAnsiTheme="minorHAnsi" w:cs="Calibri"/>
          <w:b/>
          <w:color w:val="000000" w:themeColor="text1"/>
        </w:rPr>
        <w:tab/>
      </w:r>
      <w:r w:rsidRPr="00D27218">
        <w:rPr>
          <w:rFonts w:asciiTheme="minorHAnsi" w:hAnsiTheme="minorHAnsi" w:cs="Calibri"/>
          <w:b/>
          <w:color w:val="000000" w:themeColor="text1"/>
        </w:rPr>
        <w:t>60 %</w:t>
      </w:r>
      <w:r w:rsidR="00181D5F" w:rsidRPr="00D27218">
        <w:rPr>
          <w:rFonts w:asciiTheme="minorHAnsi" w:hAnsiTheme="minorHAnsi" w:cs="Calibri"/>
          <w:b/>
          <w:color w:val="000000" w:themeColor="text1"/>
        </w:rPr>
        <w:t xml:space="preserve"> </w:t>
      </w:r>
      <w:r w:rsidRPr="00D27218">
        <w:rPr>
          <w:rFonts w:asciiTheme="minorHAnsi" w:hAnsiTheme="minorHAnsi" w:cs="Calibri"/>
          <w:b/>
          <w:color w:val="000000" w:themeColor="text1"/>
        </w:rPr>
        <w:t>= 60 pkt</w:t>
      </w:r>
    </w:p>
    <w:p w14:paraId="2C0FAAB8" w14:textId="49E80CE0" w:rsidR="00C23DA4" w:rsidRPr="00D27218" w:rsidRDefault="007447D9" w:rsidP="00C23DA4">
      <w:pPr>
        <w:pStyle w:val="Akapitzlist"/>
        <w:tabs>
          <w:tab w:val="left" w:pos="993"/>
          <w:tab w:val="left" w:pos="1985"/>
          <w:tab w:val="left" w:pos="2977"/>
          <w:tab w:val="left" w:pos="3261"/>
        </w:tabs>
        <w:spacing w:after="200"/>
        <w:ind w:left="709"/>
        <w:contextualSpacing/>
        <w:rPr>
          <w:rFonts w:asciiTheme="minorHAnsi" w:hAnsiTheme="minorHAnsi" w:cs="Calibri"/>
          <w:b/>
          <w:color w:val="000000" w:themeColor="text1"/>
        </w:rPr>
      </w:pPr>
      <w:r w:rsidRPr="00D27218">
        <w:rPr>
          <w:rFonts w:asciiTheme="minorHAnsi" w:hAnsiTheme="minorHAnsi" w:cs="Calibri"/>
          <w:b/>
          <w:color w:val="000000" w:themeColor="text1"/>
        </w:rPr>
        <w:t>Okres</w:t>
      </w:r>
      <w:r w:rsidR="00A5558E" w:rsidRPr="00D27218">
        <w:rPr>
          <w:rFonts w:asciiTheme="minorHAnsi" w:hAnsiTheme="minorHAnsi" w:cs="Calibri"/>
          <w:b/>
          <w:color w:val="000000" w:themeColor="text1"/>
        </w:rPr>
        <w:t xml:space="preserve"> gwarancji – </w:t>
      </w:r>
      <w:r w:rsidR="00181D5F" w:rsidRPr="00D27218">
        <w:rPr>
          <w:rFonts w:asciiTheme="minorHAnsi" w:hAnsiTheme="minorHAnsi" w:cs="Calibri"/>
          <w:b/>
          <w:color w:val="000000" w:themeColor="text1"/>
        </w:rPr>
        <w:tab/>
      </w:r>
      <w:r w:rsidR="00D27218" w:rsidRPr="00D27218">
        <w:rPr>
          <w:rFonts w:asciiTheme="minorHAnsi" w:hAnsiTheme="minorHAnsi" w:cs="Calibri"/>
          <w:b/>
          <w:color w:val="000000" w:themeColor="text1"/>
        </w:rPr>
        <w:t>40</w:t>
      </w:r>
      <w:r w:rsidR="00A5558E" w:rsidRPr="00D27218">
        <w:rPr>
          <w:rFonts w:asciiTheme="minorHAnsi" w:hAnsiTheme="minorHAnsi" w:cs="Calibri"/>
          <w:b/>
          <w:color w:val="000000" w:themeColor="text1"/>
        </w:rPr>
        <w:t xml:space="preserve"> %</w:t>
      </w:r>
      <w:r w:rsidR="00181D5F" w:rsidRPr="00D27218">
        <w:rPr>
          <w:rFonts w:asciiTheme="minorHAnsi" w:hAnsiTheme="minorHAnsi" w:cs="Calibri"/>
          <w:b/>
          <w:color w:val="000000" w:themeColor="text1"/>
        </w:rPr>
        <w:t xml:space="preserve"> </w:t>
      </w:r>
      <w:r w:rsidR="00D27218" w:rsidRPr="00D27218">
        <w:rPr>
          <w:rFonts w:asciiTheme="minorHAnsi" w:hAnsiTheme="minorHAnsi" w:cs="Calibri"/>
          <w:b/>
          <w:color w:val="000000" w:themeColor="text1"/>
        </w:rPr>
        <w:t>= 40</w:t>
      </w:r>
      <w:r w:rsidR="00C23DA4" w:rsidRPr="00D27218">
        <w:rPr>
          <w:rFonts w:asciiTheme="minorHAnsi" w:hAnsiTheme="minorHAnsi" w:cs="Calibri"/>
          <w:b/>
          <w:color w:val="000000" w:themeColor="text1"/>
        </w:rPr>
        <w:t xml:space="preserve"> pkt</w:t>
      </w:r>
      <w:r w:rsidR="007B044E" w:rsidRPr="00D27218">
        <w:rPr>
          <w:rFonts w:asciiTheme="minorHAnsi" w:hAnsiTheme="minorHAnsi" w:cs="Calibri"/>
          <w:b/>
          <w:color w:val="000000" w:themeColor="text1"/>
        </w:rPr>
        <w:t xml:space="preserve"> </w:t>
      </w:r>
    </w:p>
    <w:p w14:paraId="70151774" w14:textId="77777777" w:rsidR="0048454E" w:rsidRPr="00591E21" w:rsidRDefault="0048454E" w:rsidP="0048454E">
      <w:pPr>
        <w:tabs>
          <w:tab w:val="left" w:pos="993"/>
        </w:tabs>
        <w:suppressAutoHyphens/>
        <w:spacing w:before="120"/>
        <w:ind w:left="709" w:hanging="709"/>
        <w:jc w:val="both"/>
        <w:rPr>
          <w:rFonts w:asciiTheme="minorHAnsi" w:hAnsiTheme="minorHAnsi" w:cs="Calibri"/>
          <w:b/>
          <w:sz w:val="22"/>
          <w:szCs w:val="22"/>
          <w:u w:val="single"/>
        </w:rPr>
      </w:pPr>
      <w:r w:rsidRPr="00591E21">
        <w:rPr>
          <w:rFonts w:asciiTheme="minorHAnsi" w:hAnsiTheme="minorHAnsi"/>
          <w:color w:val="000000"/>
          <w:spacing w:val="4"/>
          <w:sz w:val="22"/>
          <w:szCs w:val="22"/>
          <w:lang w:eastAsia="ar-SA"/>
        </w:rPr>
        <w:t>19.1.1.</w:t>
      </w:r>
      <w:r w:rsidRPr="00591E21">
        <w:rPr>
          <w:rFonts w:asciiTheme="minorHAnsi" w:hAnsiTheme="minorHAnsi"/>
          <w:color w:val="000000"/>
          <w:spacing w:val="4"/>
          <w:sz w:val="22"/>
          <w:szCs w:val="22"/>
          <w:lang w:eastAsia="ar-SA"/>
        </w:rPr>
        <w:tab/>
      </w:r>
      <w:r w:rsidRPr="00591E21">
        <w:rPr>
          <w:rFonts w:asciiTheme="minorHAnsi" w:hAnsiTheme="minorHAnsi" w:cs="Calibri"/>
          <w:b/>
          <w:sz w:val="22"/>
          <w:szCs w:val="22"/>
          <w:u w:val="single"/>
        </w:rPr>
        <w:t>Kryterium „Cena”:</w:t>
      </w:r>
    </w:p>
    <w:p w14:paraId="7431A956" w14:textId="77777777" w:rsidR="0048454E" w:rsidRPr="00591E21" w:rsidRDefault="0048454E" w:rsidP="0048454E">
      <w:pPr>
        <w:pStyle w:val="Tekstpodstawowy"/>
        <w:spacing w:before="120" w:after="120"/>
        <w:ind w:left="567"/>
        <w:jc w:val="both"/>
        <w:rPr>
          <w:rFonts w:asciiTheme="minorHAnsi" w:hAnsiTheme="minorHAnsi" w:cs="Verdana"/>
          <w:sz w:val="22"/>
          <w:szCs w:val="22"/>
        </w:rPr>
      </w:pPr>
      <w:r w:rsidRPr="00591E21">
        <w:rPr>
          <w:rFonts w:asciiTheme="minorHAnsi" w:hAnsiTheme="minorHAnsi" w:cs="Verdana"/>
          <w:sz w:val="22"/>
          <w:szCs w:val="22"/>
        </w:rPr>
        <w:t xml:space="preserve">Kryterium „Cena” będzie rozpatrywana na podstawie ceny brutto za wykonanie przedmiotu zamówienia, podanej przez Wykonawcę na Formularzu Oferty. </w:t>
      </w:r>
    </w:p>
    <w:p w14:paraId="303A2D2C" w14:textId="77777777" w:rsidR="0048454E" w:rsidRPr="00591E21" w:rsidRDefault="0048454E" w:rsidP="0048454E">
      <w:pPr>
        <w:tabs>
          <w:tab w:val="left" w:pos="851"/>
        </w:tabs>
        <w:suppressAutoHyphens/>
        <w:ind w:left="567"/>
        <w:jc w:val="both"/>
        <w:rPr>
          <w:rFonts w:asciiTheme="minorHAnsi" w:hAnsiTheme="minorHAnsi"/>
          <w:sz w:val="22"/>
          <w:szCs w:val="22"/>
          <w:lang w:eastAsia="ar-SA"/>
        </w:rPr>
      </w:pPr>
      <w:r w:rsidRPr="00591E21">
        <w:rPr>
          <w:rFonts w:asciiTheme="minorHAnsi" w:hAnsiTheme="minorHAnsi"/>
          <w:sz w:val="22"/>
          <w:szCs w:val="22"/>
          <w:u w:val="single"/>
          <w:lang w:eastAsia="ar-SA"/>
        </w:rPr>
        <w:t>W tym kryterium można uzyskać maksymalnie 60 punktów.</w:t>
      </w:r>
      <w:r w:rsidRPr="00591E21">
        <w:rPr>
          <w:rFonts w:asciiTheme="minorHAnsi" w:hAnsiTheme="minorHAnsi"/>
          <w:sz w:val="22"/>
          <w:szCs w:val="22"/>
          <w:lang w:eastAsia="ar-SA"/>
        </w:rPr>
        <w:t xml:space="preserve"> Przyznane punkty zostaną zaokrąglone do dwóch miejsc po przecinku.</w:t>
      </w:r>
    </w:p>
    <w:p w14:paraId="42E3BE3C" w14:textId="77777777" w:rsidR="0048454E" w:rsidRPr="00591E21" w:rsidRDefault="0048454E" w:rsidP="0048454E">
      <w:pPr>
        <w:ind w:left="567"/>
        <w:jc w:val="both"/>
        <w:rPr>
          <w:rFonts w:asciiTheme="minorHAnsi" w:hAnsiTheme="minorHAnsi"/>
          <w:sz w:val="22"/>
          <w:szCs w:val="22"/>
        </w:rPr>
      </w:pPr>
    </w:p>
    <w:p w14:paraId="3605E80D" w14:textId="77777777" w:rsidR="0048454E" w:rsidRDefault="005068DE" w:rsidP="0048454E">
      <w:pPr>
        <w:ind w:left="567"/>
        <w:jc w:val="both"/>
        <w:rPr>
          <w:rFonts w:asciiTheme="minorHAnsi" w:hAnsiTheme="minorHAnsi"/>
          <w:sz w:val="22"/>
          <w:szCs w:val="22"/>
        </w:rPr>
      </w:pPr>
      <w:r>
        <w:rPr>
          <w:rFonts w:asciiTheme="minorHAnsi" w:hAnsiTheme="minorHAnsi"/>
          <w:sz w:val="22"/>
          <w:szCs w:val="22"/>
        </w:rPr>
        <w:t xml:space="preserve">Zamawiający </w:t>
      </w:r>
      <w:r w:rsidR="0048454E" w:rsidRPr="00591E21">
        <w:rPr>
          <w:rFonts w:asciiTheme="minorHAnsi" w:hAnsiTheme="minorHAnsi"/>
          <w:sz w:val="22"/>
          <w:szCs w:val="22"/>
        </w:rPr>
        <w:t>ofercie o najniż</w:t>
      </w:r>
      <w:r w:rsidR="002C3899" w:rsidRPr="00591E21">
        <w:rPr>
          <w:rFonts w:asciiTheme="minorHAnsi" w:hAnsiTheme="minorHAnsi"/>
          <w:sz w:val="22"/>
          <w:szCs w:val="22"/>
        </w:rPr>
        <w:t>sz</w:t>
      </w:r>
      <w:r w:rsidR="0048454E" w:rsidRPr="00591E21">
        <w:rPr>
          <w:rFonts w:asciiTheme="minorHAnsi" w:hAnsiTheme="minorHAnsi"/>
          <w:sz w:val="22"/>
          <w:szCs w:val="22"/>
        </w:rPr>
        <w:t xml:space="preserve">ej cenie przyzna </w:t>
      </w:r>
      <w:r w:rsidR="0048454E" w:rsidRPr="00591E21">
        <w:rPr>
          <w:rFonts w:asciiTheme="minorHAnsi" w:hAnsiTheme="minorHAnsi"/>
          <w:b/>
          <w:sz w:val="22"/>
          <w:szCs w:val="22"/>
        </w:rPr>
        <w:t>60 punktów</w:t>
      </w:r>
      <w:r w:rsidR="0048454E" w:rsidRPr="00591E21">
        <w:rPr>
          <w:rFonts w:asciiTheme="minorHAnsi" w:hAnsiTheme="minorHAnsi"/>
          <w:sz w:val="22"/>
          <w:szCs w:val="22"/>
        </w:rPr>
        <w:t xml:space="preserve"> a każdej następnej zostanie przyporządkowana liczba punktów proporcjonalnie mniejsza, według wzoru:</w:t>
      </w:r>
    </w:p>
    <w:p w14:paraId="1C3D6853" w14:textId="77777777" w:rsidR="00A95240" w:rsidRDefault="00A95240" w:rsidP="0048454E">
      <w:pPr>
        <w:ind w:left="567"/>
        <w:jc w:val="both"/>
        <w:rPr>
          <w:rFonts w:asciiTheme="minorHAnsi" w:hAnsiTheme="minorHAnsi"/>
          <w:sz w:val="22"/>
          <w:szCs w:val="22"/>
        </w:rPr>
      </w:pPr>
    </w:p>
    <w:p w14:paraId="1BA415EA" w14:textId="77777777" w:rsidR="002E7BD7" w:rsidRPr="00591E21" w:rsidRDefault="002E7BD7" w:rsidP="0048454E">
      <w:pPr>
        <w:ind w:left="567"/>
        <w:jc w:val="both"/>
        <w:rPr>
          <w:rFonts w:asciiTheme="minorHAnsi" w:hAnsiTheme="minorHAnsi"/>
          <w:sz w:val="22"/>
          <w:szCs w:val="22"/>
        </w:rPr>
      </w:pP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48454E" w:rsidRPr="00591E21" w14:paraId="063E7F59" w14:textId="77777777" w:rsidTr="00A23AA2">
        <w:tc>
          <w:tcPr>
            <w:tcW w:w="8647" w:type="dxa"/>
            <w:shd w:val="clear" w:color="auto" w:fill="auto"/>
          </w:tcPr>
          <w:tbl>
            <w:tblPr>
              <w:tblW w:w="0" w:type="auto"/>
              <w:jc w:val="center"/>
              <w:tblCellMar>
                <w:left w:w="70" w:type="dxa"/>
                <w:right w:w="70" w:type="dxa"/>
              </w:tblCellMar>
              <w:tblLook w:val="0000" w:firstRow="0" w:lastRow="0" w:firstColumn="0" w:lastColumn="0" w:noHBand="0" w:noVBand="0"/>
            </w:tblPr>
            <w:tblGrid>
              <w:gridCol w:w="1557"/>
              <w:gridCol w:w="657"/>
              <w:gridCol w:w="1527"/>
              <w:gridCol w:w="3033"/>
            </w:tblGrid>
            <w:tr w:rsidR="0048454E" w:rsidRPr="00591E21" w14:paraId="1626AEE6" w14:textId="77777777" w:rsidTr="00A23AA2">
              <w:trPr>
                <w:cantSplit/>
                <w:trHeight w:val="223"/>
                <w:jc w:val="center"/>
              </w:trPr>
              <w:tc>
                <w:tcPr>
                  <w:tcW w:w="1557" w:type="dxa"/>
                </w:tcPr>
                <w:p w14:paraId="00E967A9" w14:textId="77777777" w:rsidR="0048454E" w:rsidRPr="00591E21" w:rsidRDefault="0048454E" w:rsidP="00A23AA2">
                  <w:pPr>
                    <w:pStyle w:val="Tekstpodstawowy"/>
                    <w:ind w:left="705" w:hanging="705"/>
                    <w:rPr>
                      <w:rFonts w:asciiTheme="minorHAnsi" w:hAnsiTheme="minorHAnsi" w:cs="Verdana"/>
                      <w:b/>
                      <w:bCs/>
                      <w:sz w:val="22"/>
                      <w:szCs w:val="22"/>
                    </w:rPr>
                  </w:pPr>
                </w:p>
              </w:tc>
              <w:tc>
                <w:tcPr>
                  <w:tcW w:w="657" w:type="dxa"/>
                  <w:vMerge w:val="restart"/>
                  <w:vAlign w:val="center"/>
                </w:tcPr>
                <w:p w14:paraId="153A73F9" w14:textId="77777777" w:rsidR="0048454E" w:rsidRPr="00591E21" w:rsidRDefault="0048454E" w:rsidP="00A23AA2">
                  <w:pPr>
                    <w:pStyle w:val="Tekstpodstawowy"/>
                    <w:ind w:left="705" w:hanging="705"/>
                    <w:jc w:val="both"/>
                    <w:rPr>
                      <w:rFonts w:asciiTheme="minorHAnsi" w:hAnsiTheme="minorHAnsi" w:cs="Verdana"/>
                      <w:b/>
                      <w:bCs/>
                      <w:sz w:val="22"/>
                      <w:szCs w:val="22"/>
                    </w:rPr>
                  </w:pPr>
                  <w:r w:rsidRPr="00591E21">
                    <w:rPr>
                      <w:rFonts w:asciiTheme="minorHAnsi" w:hAnsiTheme="minorHAnsi" w:cs="Verdana"/>
                      <w:b/>
                      <w:bCs/>
                      <w:sz w:val="22"/>
                      <w:szCs w:val="22"/>
                    </w:rPr>
                    <w:t>C =</w:t>
                  </w:r>
                </w:p>
              </w:tc>
              <w:tc>
                <w:tcPr>
                  <w:tcW w:w="1527" w:type="dxa"/>
                  <w:tcBorders>
                    <w:bottom w:val="single" w:sz="4" w:space="0" w:color="auto"/>
                  </w:tcBorders>
                  <w:vAlign w:val="center"/>
                </w:tcPr>
                <w:p w14:paraId="7E7FC60F" w14:textId="77777777"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min</w:t>
                  </w:r>
                </w:p>
              </w:tc>
              <w:tc>
                <w:tcPr>
                  <w:tcW w:w="3033" w:type="dxa"/>
                  <w:vMerge w:val="restart"/>
                  <w:vAlign w:val="center"/>
                </w:tcPr>
                <w:p w14:paraId="06DE3868" w14:textId="77777777" w:rsidR="0048454E" w:rsidRPr="00591E21" w:rsidRDefault="0048454E" w:rsidP="00A23AA2">
                  <w:pPr>
                    <w:pStyle w:val="Tekstpodstawowy"/>
                    <w:ind w:left="705" w:hanging="705"/>
                    <w:jc w:val="both"/>
                    <w:rPr>
                      <w:rFonts w:asciiTheme="minorHAnsi" w:hAnsiTheme="minorHAnsi" w:cs="Verdana"/>
                      <w:b/>
                      <w:bCs/>
                      <w:sz w:val="22"/>
                      <w:szCs w:val="22"/>
                    </w:rPr>
                  </w:pPr>
                  <w:r w:rsidRPr="00591E21">
                    <w:rPr>
                      <w:rFonts w:asciiTheme="minorHAnsi" w:hAnsiTheme="minorHAnsi" w:cs="Verdana"/>
                      <w:b/>
                      <w:bCs/>
                      <w:sz w:val="22"/>
                      <w:szCs w:val="22"/>
                    </w:rPr>
                    <w:t>x 60 pkt</w:t>
                  </w:r>
                </w:p>
              </w:tc>
            </w:tr>
            <w:tr w:rsidR="0048454E" w:rsidRPr="00591E21" w14:paraId="131B4815" w14:textId="77777777" w:rsidTr="00A23AA2">
              <w:trPr>
                <w:cantSplit/>
                <w:trHeight w:val="223"/>
                <w:jc w:val="center"/>
              </w:trPr>
              <w:tc>
                <w:tcPr>
                  <w:tcW w:w="1557" w:type="dxa"/>
                </w:tcPr>
                <w:p w14:paraId="65105B1C" w14:textId="77777777" w:rsidR="0048454E" w:rsidRPr="00591E21" w:rsidRDefault="0048454E" w:rsidP="00A23AA2">
                  <w:pPr>
                    <w:pStyle w:val="Tekstpodstawowy"/>
                    <w:ind w:left="705" w:hanging="705"/>
                    <w:rPr>
                      <w:rFonts w:asciiTheme="minorHAnsi" w:hAnsiTheme="minorHAnsi" w:cs="Verdana"/>
                      <w:b/>
                      <w:bCs/>
                      <w:sz w:val="22"/>
                      <w:szCs w:val="22"/>
                    </w:rPr>
                  </w:pPr>
                </w:p>
              </w:tc>
              <w:tc>
                <w:tcPr>
                  <w:tcW w:w="657" w:type="dxa"/>
                  <w:vMerge/>
                  <w:vAlign w:val="center"/>
                </w:tcPr>
                <w:p w14:paraId="3F842BCC" w14:textId="77777777" w:rsidR="0048454E" w:rsidRPr="00591E21" w:rsidRDefault="0048454E" w:rsidP="00A23AA2">
                  <w:pPr>
                    <w:pStyle w:val="Tekstpodstawowy"/>
                    <w:ind w:left="705" w:hanging="705"/>
                    <w:rPr>
                      <w:rFonts w:asciiTheme="minorHAnsi" w:hAnsiTheme="minorHAnsi" w:cs="Verdana"/>
                      <w:b/>
                      <w:bCs/>
                      <w:sz w:val="22"/>
                      <w:szCs w:val="22"/>
                    </w:rPr>
                  </w:pPr>
                </w:p>
              </w:tc>
              <w:tc>
                <w:tcPr>
                  <w:tcW w:w="1527" w:type="dxa"/>
                  <w:tcBorders>
                    <w:top w:val="single" w:sz="4" w:space="0" w:color="auto"/>
                  </w:tcBorders>
                  <w:vAlign w:val="center"/>
                </w:tcPr>
                <w:p w14:paraId="4C90F6CB" w14:textId="77777777"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o</w:t>
                  </w:r>
                </w:p>
              </w:tc>
              <w:tc>
                <w:tcPr>
                  <w:tcW w:w="3033" w:type="dxa"/>
                  <w:vMerge/>
                  <w:vAlign w:val="center"/>
                </w:tcPr>
                <w:p w14:paraId="7058A0BC" w14:textId="77777777" w:rsidR="0048454E" w:rsidRPr="00591E21" w:rsidRDefault="0048454E" w:rsidP="00A23AA2">
                  <w:pPr>
                    <w:pStyle w:val="Tekstpodstawowy"/>
                    <w:ind w:left="705" w:hanging="705"/>
                    <w:rPr>
                      <w:rFonts w:asciiTheme="minorHAnsi" w:hAnsiTheme="minorHAnsi" w:cs="Verdana"/>
                      <w:b/>
                      <w:bCs/>
                      <w:sz w:val="22"/>
                      <w:szCs w:val="22"/>
                    </w:rPr>
                  </w:pPr>
                </w:p>
              </w:tc>
            </w:tr>
            <w:tr w:rsidR="0048454E" w:rsidRPr="00591E21" w14:paraId="7E53A06C" w14:textId="77777777" w:rsidTr="00A23AA2">
              <w:trPr>
                <w:cantSplit/>
                <w:trHeight w:val="438"/>
                <w:jc w:val="center"/>
              </w:trPr>
              <w:tc>
                <w:tcPr>
                  <w:tcW w:w="1557" w:type="dxa"/>
                  <w:vAlign w:val="bottom"/>
                </w:tcPr>
                <w:p w14:paraId="18A903CE" w14:textId="77777777"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gdzie:</w:t>
                  </w:r>
                </w:p>
              </w:tc>
              <w:tc>
                <w:tcPr>
                  <w:tcW w:w="657" w:type="dxa"/>
                  <w:vAlign w:val="bottom"/>
                </w:tcPr>
                <w:p w14:paraId="2703B5D4" w14:textId="77777777"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 xml:space="preserve">min </w:t>
                  </w:r>
                </w:p>
              </w:tc>
              <w:tc>
                <w:tcPr>
                  <w:tcW w:w="4560" w:type="dxa"/>
                  <w:gridSpan w:val="2"/>
                  <w:vAlign w:val="bottom"/>
                </w:tcPr>
                <w:p w14:paraId="54633E23" w14:textId="77777777" w:rsidR="0048454E" w:rsidRPr="00591E21" w:rsidRDefault="0048454E" w:rsidP="005F4D0A">
                  <w:pPr>
                    <w:pStyle w:val="Tekstpodstawowy"/>
                    <w:rPr>
                      <w:rFonts w:asciiTheme="minorHAnsi" w:hAnsiTheme="minorHAnsi" w:cs="Verdana"/>
                      <w:b/>
                      <w:bCs/>
                      <w:sz w:val="22"/>
                      <w:szCs w:val="22"/>
                    </w:rPr>
                  </w:pPr>
                  <w:r w:rsidRPr="00591E21">
                    <w:rPr>
                      <w:rFonts w:asciiTheme="minorHAnsi" w:hAnsiTheme="minorHAnsi" w:cs="Verdana"/>
                      <w:b/>
                      <w:bCs/>
                      <w:sz w:val="22"/>
                      <w:szCs w:val="22"/>
                    </w:rPr>
                    <w:t xml:space="preserve">– najniższa cena brutto z ocenianych ofert </w:t>
                  </w:r>
                </w:p>
              </w:tc>
            </w:tr>
            <w:tr w:rsidR="0048454E" w:rsidRPr="00591E21" w14:paraId="641F54BE" w14:textId="77777777" w:rsidTr="00A23AA2">
              <w:trPr>
                <w:cantSplit/>
                <w:trHeight w:val="199"/>
                <w:jc w:val="center"/>
              </w:trPr>
              <w:tc>
                <w:tcPr>
                  <w:tcW w:w="1557" w:type="dxa"/>
                  <w:vAlign w:val="center"/>
                </w:tcPr>
                <w:p w14:paraId="693E5C06" w14:textId="77777777" w:rsidR="0048454E" w:rsidRPr="00591E21" w:rsidRDefault="0048454E" w:rsidP="00A23AA2">
                  <w:pPr>
                    <w:pStyle w:val="Tekstpodstawowy"/>
                    <w:ind w:left="705" w:hanging="705"/>
                    <w:rPr>
                      <w:rFonts w:asciiTheme="minorHAnsi" w:hAnsiTheme="minorHAnsi" w:cs="Verdana"/>
                      <w:b/>
                      <w:bCs/>
                      <w:sz w:val="22"/>
                      <w:szCs w:val="22"/>
                    </w:rPr>
                  </w:pPr>
                </w:p>
              </w:tc>
              <w:tc>
                <w:tcPr>
                  <w:tcW w:w="657" w:type="dxa"/>
                  <w:vAlign w:val="bottom"/>
                </w:tcPr>
                <w:p w14:paraId="185D37B6" w14:textId="77777777"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o</w:t>
                  </w:r>
                  <w:r w:rsidRPr="00591E21">
                    <w:rPr>
                      <w:rFonts w:asciiTheme="minorHAnsi" w:hAnsiTheme="minorHAnsi" w:cs="Verdana"/>
                      <w:b/>
                      <w:bCs/>
                      <w:sz w:val="22"/>
                      <w:szCs w:val="22"/>
                    </w:rPr>
                    <w:t xml:space="preserve"> </w:t>
                  </w:r>
                </w:p>
              </w:tc>
              <w:tc>
                <w:tcPr>
                  <w:tcW w:w="4560" w:type="dxa"/>
                  <w:gridSpan w:val="2"/>
                  <w:vAlign w:val="bottom"/>
                </w:tcPr>
                <w:p w14:paraId="4B2EF950" w14:textId="77777777"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w:t>
                  </w:r>
                  <w:r w:rsidR="005F4D0A" w:rsidRPr="00591E21">
                    <w:rPr>
                      <w:rFonts w:asciiTheme="minorHAnsi" w:hAnsiTheme="minorHAnsi" w:cs="Verdana"/>
                      <w:b/>
                      <w:bCs/>
                      <w:sz w:val="22"/>
                      <w:szCs w:val="22"/>
                    </w:rPr>
                    <w:t xml:space="preserve"> cena brutto badanej oferty </w:t>
                  </w:r>
                </w:p>
              </w:tc>
            </w:tr>
          </w:tbl>
          <w:p w14:paraId="2102DF55" w14:textId="77777777" w:rsidR="0048454E" w:rsidRPr="00591E21" w:rsidRDefault="0048454E" w:rsidP="00A23AA2">
            <w:pPr>
              <w:jc w:val="both"/>
              <w:rPr>
                <w:rFonts w:asciiTheme="minorHAnsi" w:hAnsiTheme="minorHAnsi"/>
                <w:sz w:val="22"/>
                <w:szCs w:val="22"/>
              </w:rPr>
            </w:pPr>
          </w:p>
        </w:tc>
      </w:tr>
    </w:tbl>
    <w:p w14:paraId="26A8270A" w14:textId="77777777" w:rsidR="0048454E" w:rsidRPr="00D27218" w:rsidRDefault="0048454E" w:rsidP="0048454E">
      <w:pPr>
        <w:tabs>
          <w:tab w:val="left" w:pos="993"/>
        </w:tabs>
        <w:suppressAutoHyphens/>
        <w:spacing w:before="120"/>
        <w:ind w:left="709" w:hanging="709"/>
        <w:jc w:val="both"/>
        <w:rPr>
          <w:rFonts w:asciiTheme="minorHAnsi" w:hAnsiTheme="minorHAnsi" w:cs="Calibri"/>
          <w:b/>
          <w:color w:val="000000" w:themeColor="text1"/>
          <w:sz w:val="22"/>
          <w:szCs w:val="22"/>
          <w:u w:val="single"/>
        </w:rPr>
      </w:pPr>
      <w:r w:rsidRPr="00591E21">
        <w:rPr>
          <w:rFonts w:asciiTheme="minorHAnsi" w:hAnsiTheme="minorHAnsi"/>
          <w:spacing w:val="4"/>
          <w:sz w:val="22"/>
          <w:szCs w:val="22"/>
          <w:lang w:eastAsia="ar-SA"/>
        </w:rPr>
        <w:t>19.1.2.</w:t>
      </w:r>
      <w:r w:rsidRPr="00DE0614">
        <w:rPr>
          <w:rFonts w:asciiTheme="minorHAnsi" w:hAnsiTheme="minorHAnsi"/>
          <w:color w:val="FF0000"/>
          <w:spacing w:val="4"/>
          <w:sz w:val="22"/>
          <w:szCs w:val="22"/>
          <w:lang w:eastAsia="ar-SA"/>
        </w:rPr>
        <w:tab/>
      </w:r>
      <w:r w:rsidRPr="00D27218">
        <w:rPr>
          <w:rFonts w:asciiTheme="minorHAnsi" w:hAnsiTheme="minorHAnsi" w:cs="Calibri"/>
          <w:b/>
          <w:color w:val="000000" w:themeColor="text1"/>
          <w:sz w:val="22"/>
          <w:szCs w:val="22"/>
          <w:u w:val="single"/>
        </w:rPr>
        <w:t>Kryterium „Okres gwarancji”:</w:t>
      </w:r>
    </w:p>
    <w:p w14:paraId="1BEE7CD5" w14:textId="77777777" w:rsidR="0048454E" w:rsidRPr="00D27218" w:rsidRDefault="0048454E" w:rsidP="0048454E">
      <w:pPr>
        <w:spacing w:line="240" w:lineRule="exact"/>
        <w:ind w:left="705"/>
        <w:jc w:val="both"/>
        <w:rPr>
          <w:rFonts w:asciiTheme="minorHAnsi" w:hAnsiTheme="minorHAnsi"/>
          <w:color w:val="000000" w:themeColor="text1"/>
          <w:sz w:val="22"/>
          <w:szCs w:val="22"/>
        </w:rPr>
      </w:pPr>
    </w:p>
    <w:p w14:paraId="2737B4D2" w14:textId="11E6CC9D" w:rsidR="00D920A8" w:rsidRPr="00D27218" w:rsidRDefault="0048454E" w:rsidP="00D920A8">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Kryterium „Okres gwarancji” będzie rozpatrywany na podstawie okresu gwarancji</w:t>
      </w:r>
      <w:r w:rsidR="00110625">
        <w:rPr>
          <w:rFonts w:asciiTheme="minorHAnsi" w:hAnsiTheme="minorHAnsi"/>
          <w:color w:val="000000" w:themeColor="text1"/>
          <w:sz w:val="22"/>
          <w:szCs w:val="22"/>
        </w:rPr>
        <w:t xml:space="preserve">, </w:t>
      </w:r>
      <w:r w:rsidRPr="00D27218">
        <w:rPr>
          <w:rFonts w:asciiTheme="minorHAnsi" w:hAnsiTheme="minorHAnsi"/>
          <w:color w:val="000000" w:themeColor="text1"/>
          <w:sz w:val="22"/>
          <w:szCs w:val="22"/>
        </w:rPr>
        <w:t>zadeklarowanego przez Wykon</w:t>
      </w:r>
      <w:r w:rsidR="002C3899" w:rsidRPr="00D27218">
        <w:rPr>
          <w:rFonts w:asciiTheme="minorHAnsi" w:hAnsiTheme="minorHAnsi"/>
          <w:color w:val="000000" w:themeColor="text1"/>
          <w:sz w:val="22"/>
          <w:szCs w:val="22"/>
        </w:rPr>
        <w:t>awcę w Formularz</w:t>
      </w:r>
      <w:r w:rsidR="005F4D0A" w:rsidRPr="00D27218">
        <w:rPr>
          <w:rFonts w:asciiTheme="minorHAnsi" w:hAnsiTheme="minorHAnsi"/>
          <w:color w:val="000000" w:themeColor="text1"/>
          <w:sz w:val="22"/>
          <w:szCs w:val="22"/>
        </w:rPr>
        <w:t>u</w:t>
      </w:r>
      <w:r w:rsidR="002C3899" w:rsidRPr="00D27218">
        <w:rPr>
          <w:rFonts w:asciiTheme="minorHAnsi" w:hAnsiTheme="minorHAnsi"/>
          <w:color w:val="000000" w:themeColor="text1"/>
          <w:sz w:val="22"/>
          <w:szCs w:val="22"/>
        </w:rPr>
        <w:t xml:space="preserve"> Oferty.</w:t>
      </w:r>
    </w:p>
    <w:p w14:paraId="1F20B408" w14:textId="77777777" w:rsidR="0048454E" w:rsidRPr="00D27218" w:rsidRDefault="00002D81" w:rsidP="0048454E">
      <w:pPr>
        <w:spacing w:line="240" w:lineRule="exact"/>
        <w:ind w:left="705"/>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Wykonawca </w:t>
      </w:r>
      <w:r w:rsidR="0048454E" w:rsidRPr="00D27218">
        <w:rPr>
          <w:rFonts w:asciiTheme="minorHAnsi" w:hAnsiTheme="minorHAnsi"/>
          <w:color w:val="000000" w:themeColor="text1"/>
          <w:sz w:val="22"/>
          <w:szCs w:val="22"/>
        </w:rPr>
        <w:t xml:space="preserve">może zaproponować okres gwarancji w następujących okresach miesięcznych: </w:t>
      </w:r>
      <w:r w:rsidR="00181D5F" w:rsidRPr="00D27218">
        <w:rPr>
          <w:rFonts w:asciiTheme="minorHAnsi" w:hAnsiTheme="minorHAnsi"/>
          <w:color w:val="000000" w:themeColor="text1"/>
          <w:sz w:val="22"/>
          <w:szCs w:val="22"/>
        </w:rPr>
        <w:br/>
      </w:r>
      <w:r w:rsidR="0048454E" w:rsidRPr="00002D82">
        <w:rPr>
          <w:rFonts w:asciiTheme="minorHAnsi" w:hAnsiTheme="minorHAnsi"/>
          <w:b/>
          <w:color w:val="000000" w:themeColor="text1"/>
          <w:sz w:val="22"/>
          <w:szCs w:val="22"/>
        </w:rPr>
        <w:t>36 miesięcy</w:t>
      </w:r>
      <w:r w:rsidR="0048454E" w:rsidRPr="00002D82">
        <w:rPr>
          <w:rFonts w:asciiTheme="minorHAnsi" w:hAnsiTheme="minorHAnsi"/>
          <w:color w:val="000000" w:themeColor="text1"/>
          <w:sz w:val="22"/>
          <w:szCs w:val="22"/>
        </w:rPr>
        <w:t xml:space="preserve"> lub </w:t>
      </w:r>
      <w:r w:rsidR="0048454E" w:rsidRPr="00002D82">
        <w:rPr>
          <w:rFonts w:asciiTheme="minorHAnsi" w:hAnsiTheme="minorHAnsi"/>
          <w:b/>
          <w:color w:val="000000" w:themeColor="text1"/>
          <w:sz w:val="22"/>
          <w:szCs w:val="22"/>
        </w:rPr>
        <w:t>48 miesięcy</w:t>
      </w:r>
      <w:r w:rsidR="0048454E" w:rsidRPr="00002D82">
        <w:rPr>
          <w:rFonts w:asciiTheme="minorHAnsi" w:hAnsiTheme="minorHAnsi"/>
          <w:color w:val="000000" w:themeColor="text1"/>
          <w:sz w:val="22"/>
          <w:szCs w:val="22"/>
        </w:rPr>
        <w:t xml:space="preserve"> lub </w:t>
      </w:r>
      <w:r w:rsidR="0048454E" w:rsidRPr="00002D82">
        <w:rPr>
          <w:rFonts w:asciiTheme="minorHAnsi" w:hAnsiTheme="minorHAnsi"/>
          <w:b/>
          <w:color w:val="000000" w:themeColor="text1"/>
          <w:sz w:val="22"/>
          <w:szCs w:val="22"/>
        </w:rPr>
        <w:t>60 miesięcy</w:t>
      </w:r>
      <w:r w:rsidR="0048454E" w:rsidRPr="00002D82">
        <w:rPr>
          <w:rFonts w:asciiTheme="minorHAnsi" w:hAnsiTheme="minorHAnsi"/>
          <w:color w:val="000000" w:themeColor="text1"/>
          <w:sz w:val="22"/>
          <w:szCs w:val="22"/>
        </w:rPr>
        <w:t>.</w:t>
      </w:r>
    </w:p>
    <w:p w14:paraId="44A76548" w14:textId="77777777" w:rsidR="0048454E" w:rsidRPr="00D27218" w:rsidRDefault="000F26DF" w:rsidP="0048454E">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 xml:space="preserve">Liczba punktów </w:t>
      </w:r>
      <w:r w:rsidR="0048454E" w:rsidRPr="00D27218">
        <w:rPr>
          <w:rFonts w:asciiTheme="minorHAnsi" w:hAnsiTheme="minorHAnsi"/>
          <w:bCs/>
          <w:color w:val="000000" w:themeColor="text1"/>
          <w:sz w:val="22"/>
          <w:szCs w:val="22"/>
        </w:rPr>
        <w:t xml:space="preserve">w ramach kryterium </w:t>
      </w:r>
      <w:r w:rsidR="0048454E" w:rsidRPr="00D27218">
        <w:rPr>
          <w:rFonts w:asciiTheme="minorHAnsi" w:hAnsiTheme="minorHAnsi"/>
          <w:color w:val="000000" w:themeColor="text1"/>
          <w:sz w:val="22"/>
          <w:szCs w:val="22"/>
        </w:rPr>
        <w:t>„Okres gwarancji” zostanie przyznana w następujący sposób:</w:t>
      </w:r>
    </w:p>
    <w:p w14:paraId="64E554D8" w14:textId="77777777" w:rsidR="0048454E" w:rsidRPr="00D27218" w:rsidRDefault="0048454E" w:rsidP="002C3899">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ab/>
        <w:t xml:space="preserve">- okres gwarancji 36 miesiące: </w:t>
      </w:r>
      <w:r w:rsidRPr="00D27218">
        <w:rPr>
          <w:rFonts w:asciiTheme="minorHAnsi" w:hAnsiTheme="minorHAnsi"/>
          <w:color w:val="000000" w:themeColor="text1"/>
          <w:sz w:val="22"/>
          <w:szCs w:val="22"/>
        </w:rPr>
        <w:tab/>
        <w:t>0 punktów</w:t>
      </w:r>
    </w:p>
    <w:p w14:paraId="4CF4CC91" w14:textId="77777777" w:rsidR="0048454E" w:rsidRPr="00D27218" w:rsidRDefault="0048454E" w:rsidP="0048454E">
      <w:pPr>
        <w:spacing w:line="240" w:lineRule="exact"/>
        <w:ind w:firstLine="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w:t>
      </w:r>
      <w:r w:rsidR="00D27218" w:rsidRPr="00D27218">
        <w:rPr>
          <w:rFonts w:asciiTheme="minorHAnsi" w:hAnsiTheme="minorHAnsi"/>
          <w:color w:val="000000" w:themeColor="text1"/>
          <w:sz w:val="22"/>
          <w:szCs w:val="22"/>
        </w:rPr>
        <w:t xml:space="preserve"> okres gwarancji 48 miesięcy: </w:t>
      </w:r>
      <w:r w:rsidR="00D27218" w:rsidRPr="00D27218">
        <w:rPr>
          <w:rFonts w:asciiTheme="minorHAnsi" w:hAnsiTheme="minorHAnsi"/>
          <w:color w:val="000000" w:themeColor="text1"/>
          <w:sz w:val="22"/>
          <w:szCs w:val="22"/>
        </w:rPr>
        <w:tab/>
        <w:t>20</w:t>
      </w:r>
      <w:r w:rsidRPr="00D27218">
        <w:rPr>
          <w:rFonts w:asciiTheme="minorHAnsi" w:hAnsiTheme="minorHAnsi"/>
          <w:color w:val="000000" w:themeColor="text1"/>
          <w:sz w:val="22"/>
          <w:szCs w:val="22"/>
        </w:rPr>
        <w:t xml:space="preserve"> punktów</w:t>
      </w:r>
    </w:p>
    <w:p w14:paraId="6658B84E" w14:textId="77777777" w:rsidR="0048454E" w:rsidRPr="00D27218" w:rsidRDefault="0048454E" w:rsidP="0048454E">
      <w:pPr>
        <w:spacing w:line="240" w:lineRule="exact"/>
        <w:ind w:firstLine="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w:t>
      </w:r>
      <w:r w:rsidR="00AA37B8" w:rsidRPr="00D27218">
        <w:rPr>
          <w:rFonts w:asciiTheme="minorHAnsi" w:hAnsiTheme="minorHAnsi"/>
          <w:color w:val="000000" w:themeColor="text1"/>
          <w:sz w:val="22"/>
          <w:szCs w:val="22"/>
        </w:rPr>
        <w:t xml:space="preserve"> okres gwarancji 60 miesięcy: </w:t>
      </w:r>
      <w:r w:rsidR="00AA37B8" w:rsidRPr="00D27218">
        <w:rPr>
          <w:rFonts w:asciiTheme="minorHAnsi" w:hAnsiTheme="minorHAnsi"/>
          <w:color w:val="000000" w:themeColor="text1"/>
          <w:sz w:val="22"/>
          <w:szCs w:val="22"/>
        </w:rPr>
        <w:tab/>
      </w:r>
      <w:r w:rsidR="00D27218" w:rsidRPr="00D27218">
        <w:rPr>
          <w:rFonts w:asciiTheme="minorHAnsi" w:hAnsiTheme="minorHAnsi"/>
          <w:color w:val="000000" w:themeColor="text1"/>
          <w:sz w:val="22"/>
          <w:szCs w:val="22"/>
        </w:rPr>
        <w:t>40</w:t>
      </w:r>
      <w:r w:rsidRPr="00D27218">
        <w:rPr>
          <w:rFonts w:asciiTheme="minorHAnsi" w:hAnsiTheme="minorHAnsi"/>
          <w:color w:val="000000" w:themeColor="text1"/>
          <w:sz w:val="22"/>
          <w:szCs w:val="22"/>
        </w:rPr>
        <w:t xml:space="preserve"> punktów</w:t>
      </w:r>
    </w:p>
    <w:p w14:paraId="74A37C2C" w14:textId="77777777" w:rsidR="0048454E" w:rsidRPr="00D27218" w:rsidRDefault="0048454E" w:rsidP="0048454E">
      <w:pPr>
        <w:shd w:val="clear" w:color="auto" w:fill="FFFFFF"/>
        <w:ind w:left="1065"/>
        <w:jc w:val="both"/>
        <w:rPr>
          <w:rFonts w:asciiTheme="minorHAnsi" w:hAnsiTheme="minorHAnsi"/>
          <w:color w:val="000000" w:themeColor="text1"/>
          <w:sz w:val="22"/>
          <w:szCs w:val="22"/>
        </w:rPr>
      </w:pPr>
    </w:p>
    <w:p w14:paraId="3EDF9D25" w14:textId="77777777" w:rsidR="0048454E" w:rsidRPr="00D27218" w:rsidRDefault="0048454E" w:rsidP="0048454E">
      <w:pPr>
        <w:shd w:val="clear" w:color="auto" w:fill="FFFFFF"/>
        <w:spacing w:after="120"/>
        <w:ind w:firstLine="705"/>
        <w:jc w:val="both"/>
        <w:rPr>
          <w:rFonts w:asciiTheme="minorHAnsi" w:hAnsiTheme="minorHAnsi"/>
          <w:color w:val="000000" w:themeColor="text1"/>
          <w:sz w:val="22"/>
          <w:szCs w:val="22"/>
          <w:u w:val="single"/>
        </w:rPr>
      </w:pPr>
      <w:r w:rsidRPr="00D27218">
        <w:rPr>
          <w:rFonts w:asciiTheme="minorHAnsi" w:hAnsiTheme="minorHAnsi"/>
          <w:color w:val="000000" w:themeColor="text1"/>
          <w:sz w:val="22"/>
          <w:szCs w:val="22"/>
          <w:u w:val="single"/>
        </w:rPr>
        <w:t xml:space="preserve">W tym kryterium można uzyskać maksymalnie </w:t>
      </w:r>
      <w:r w:rsidR="00D27218" w:rsidRPr="00D27218">
        <w:rPr>
          <w:rFonts w:asciiTheme="minorHAnsi" w:hAnsiTheme="minorHAnsi"/>
          <w:b/>
          <w:color w:val="000000" w:themeColor="text1"/>
          <w:sz w:val="22"/>
          <w:szCs w:val="22"/>
          <w:u w:val="single"/>
        </w:rPr>
        <w:t>40</w:t>
      </w:r>
      <w:r w:rsidRPr="00D27218">
        <w:rPr>
          <w:rFonts w:asciiTheme="minorHAnsi" w:hAnsiTheme="minorHAnsi"/>
          <w:b/>
          <w:color w:val="000000" w:themeColor="text1"/>
          <w:sz w:val="22"/>
          <w:szCs w:val="22"/>
          <w:u w:val="single"/>
        </w:rPr>
        <w:t xml:space="preserve"> punkt</w:t>
      </w:r>
      <w:r w:rsidR="00D27218" w:rsidRPr="00D27218">
        <w:rPr>
          <w:rFonts w:asciiTheme="minorHAnsi" w:hAnsiTheme="minorHAnsi"/>
          <w:b/>
          <w:color w:val="000000" w:themeColor="text1"/>
          <w:sz w:val="22"/>
          <w:szCs w:val="22"/>
          <w:u w:val="single"/>
        </w:rPr>
        <w:t>ów</w:t>
      </w:r>
      <w:r w:rsidRPr="00D27218">
        <w:rPr>
          <w:rFonts w:asciiTheme="minorHAnsi" w:hAnsiTheme="minorHAnsi"/>
          <w:color w:val="000000" w:themeColor="text1"/>
          <w:sz w:val="22"/>
          <w:szCs w:val="22"/>
          <w:u w:val="single"/>
        </w:rPr>
        <w:t>.</w:t>
      </w:r>
    </w:p>
    <w:p w14:paraId="239C6358" w14:textId="77777777" w:rsidR="0048454E" w:rsidRDefault="0048454E" w:rsidP="0048454E">
      <w:pPr>
        <w:ind w:left="703"/>
        <w:jc w:val="both"/>
        <w:rPr>
          <w:rFonts w:asciiTheme="minorHAnsi" w:hAnsiTheme="minorHAnsi"/>
          <w:sz w:val="22"/>
          <w:szCs w:val="22"/>
        </w:rPr>
      </w:pPr>
      <w:r w:rsidRPr="00591E21">
        <w:rPr>
          <w:rFonts w:asciiTheme="minorHAnsi" w:hAnsiTheme="minorHAnsi"/>
          <w:sz w:val="22"/>
          <w:szCs w:val="22"/>
        </w:rPr>
        <w:t xml:space="preserve">W przypadku błędnego wypełnienia oferty w zakresie okresu gwarancji, tj. braku wskazania, bądź wskazania innego, niż opisanego w pkt 19.1.2 </w:t>
      </w:r>
      <w:r w:rsidR="00DE6E4E">
        <w:rPr>
          <w:rFonts w:asciiTheme="minorHAnsi" w:hAnsiTheme="minorHAnsi"/>
          <w:sz w:val="22"/>
          <w:szCs w:val="22"/>
        </w:rPr>
        <w:t>SIWZ</w:t>
      </w:r>
      <w:r w:rsidRPr="00591E21">
        <w:rPr>
          <w:rFonts w:asciiTheme="minorHAnsi" w:hAnsiTheme="minorHAnsi"/>
          <w:sz w:val="22"/>
          <w:szCs w:val="22"/>
        </w:rPr>
        <w:t xml:space="preserve"> okr</w:t>
      </w:r>
      <w:r w:rsidR="002C3899" w:rsidRPr="00591E21">
        <w:rPr>
          <w:rFonts w:asciiTheme="minorHAnsi" w:hAnsiTheme="minorHAnsi"/>
          <w:sz w:val="22"/>
          <w:szCs w:val="22"/>
        </w:rPr>
        <w:t>esu gwarancji, oferta otrzyma w </w:t>
      </w:r>
      <w:r w:rsidRPr="00591E21">
        <w:rPr>
          <w:rFonts w:asciiTheme="minorHAnsi" w:hAnsiTheme="minorHAnsi"/>
          <w:sz w:val="22"/>
          <w:szCs w:val="22"/>
        </w:rPr>
        <w:t>tym kryterium 0 pkt, a okres gwarancji zostanie przyjęty jako minimalny (36 miesięcy).</w:t>
      </w:r>
    </w:p>
    <w:p w14:paraId="419BE4B6" w14:textId="77777777" w:rsidR="00D27218" w:rsidRPr="00591E21" w:rsidRDefault="00D27218" w:rsidP="0048454E">
      <w:pPr>
        <w:ind w:left="703"/>
        <w:jc w:val="both"/>
        <w:rPr>
          <w:rFonts w:asciiTheme="minorHAnsi" w:hAnsiTheme="minorHAnsi"/>
          <w:sz w:val="22"/>
          <w:szCs w:val="22"/>
        </w:rPr>
      </w:pPr>
    </w:p>
    <w:p w14:paraId="14A1E75F" w14:textId="77777777" w:rsidR="0048454E" w:rsidRPr="00D27218" w:rsidRDefault="0048454E" w:rsidP="00D27218">
      <w:pPr>
        <w:tabs>
          <w:tab w:val="left" w:pos="284"/>
          <w:tab w:val="left" w:pos="567"/>
        </w:tabs>
        <w:autoSpaceDE w:val="0"/>
        <w:autoSpaceDN w:val="0"/>
        <w:adjustRightInd w:val="0"/>
        <w:spacing w:after="120" w:line="276" w:lineRule="auto"/>
        <w:ind w:left="425" w:hanging="425"/>
        <w:jc w:val="both"/>
        <w:rPr>
          <w:rFonts w:asciiTheme="minorHAnsi" w:hAnsiTheme="minorHAnsi"/>
          <w:color w:val="FF0000"/>
          <w:sz w:val="22"/>
          <w:szCs w:val="22"/>
        </w:rPr>
      </w:pPr>
      <w:r w:rsidRPr="00A5558E">
        <w:rPr>
          <w:rFonts w:asciiTheme="minorHAnsi" w:hAnsiTheme="minorHAnsi"/>
          <w:sz w:val="22"/>
          <w:szCs w:val="22"/>
        </w:rPr>
        <w:t>19.1.3</w:t>
      </w:r>
      <w:r w:rsidRPr="00D27218">
        <w:rPr>
          <w:rFonts w:asciiTheme="minorHAnsi" w:hAnsiTheme="minorHAnsi"/>
          <w:color w:val="000000" w:themeColor="text1"/>
          <w:sz w:val="22"/>
          <w:szCs w:val="22"/>
        </w:rPr>
        <w:t xml:space="preserve">. </w:t>
      </w:r>
      <w:r w:rsidRPr="00591E21">
        <w:rPr>
          <w:rFonts w:asciiTheme="minorHAnsi" w:eastAsia="Calibri" w:hAnsiTheme="minorHAnsi"/>
          <w:sz w:val="22"/>
          <w:szCs w:val="22"/>
          <w:lang w:eastAsia="en-US"/>
        </w:rPr>
        <w:t>Za najkorzystniejszą zostanie uznana oferta Wykonawcy, któr</w:t>
      </w:r>
      <w:r w:rsidR="00C475DF">
        <w:rPr>
          <w:rFonts w:asciiTheme="minorHAnsi" w:eastAsia="Calibri" w:hAnsiTheme="minorHAnsi"/>
          <w:sz w:val="22"/>
          <w:szCs w:val="22"/>
          <w:lang w:eastAsia="en-US"/>
        </w:rPr>
        <w:t>y spełni wszystkie postawione w </w:t>
      </w:r>
      <w:r w:rsidRPr="00591E21">
        <w:rPr>
          <w:rFonts w:asciiTheme="minorHAnsi" w:eastAsia="Calibri" w:hAnsiTheme="minorHAnsi"/>
          <w:sz w:val="22"/>
          <w:szCs w:val="22"/>
          <w:lang w:eastAsia="en-US"/>
        </w:rPr>
        <w:t xml:space="preserve">niniejszej SIWZ warunki oraz uzyska łącznie największą liczbę punktów (P) stanowiących sumę </w:t>
      </w:r>
      <w:r w:rsidRPr="00591E21">
        <w:rPr>
          <w:rFonts w:asciiTheme="minorHAnsi" w:eastAsia="Calibri" w:hAnsiTheme="minorHAnsi"/>
          <w:sz w:val="22"/>
          <w:szCs w:val="22"/>
          <w:lang w:eastAsia="en-US"/>
        </w:rPr>
        <w:lastRenderedPageBreak/>
        <w:t>punktów przyznanych w ramach każdego z podanych kryteriów, wyliczoną zgodnie z poniższym wzorem:</w:t>
      </w:r>
    </w:p>
    <w:p w14:paraId="2235E568" w14:textId="77777777" w:rsidR="0048454E" w:rsidRPr="00591E21" w:rsidRDefault="00D27218" w:rsidP="0048454E">
      <w:pPr>
        <w:spacing w:before="120" w:line="300" w:lineRule="auto"/>
        <w:ind w:left="-142" w:hanging="426"/>
        <w:jc w:val="center"/>
        <w:rPr>
          <w:rFonts w:asciiTheme="minorHAnsi" w:eastAsia="Calibri" w:hAnsiTheme="minorHAnsi"/>
          <w:b/>
          <w:sz w:val="22"/>
          <w:szCs w:val="22"/>
          <w:lang w:eastAsia="en-US"/>
        </w:rPr>
      </w:pPr>
      <w:r>
        <w:rPr>
          <w:rFonts w:asciiTheme="minorHAnsi" w:eastAsia="Calibri" w:hAnsiTheme="minorHAnsi" w:cs="Arial"/>
          <w:b/>
          <w:sz w:val="22"/>
          <w:szCs w:val="22"/>
          <w:lang w:eastAsia="en-US"/>
        </w:rPr>
        <w:t xml:space="preserve">P = C + G </w:t>
      </w:r>
      <w:r w:rsidR="000F26DF" w:rsidRPr="00591E21">
        <w:rPr>
          <w:rFonts w:asciiTheme="minorHAnsi" w:eastAsia="Calibri" w:hAnsiTheme="minorHAnsi" w:cs="Arial"/>
          <w:b/>
          <w:sz w:val="22"/>
          <w:szCs w:val="22"/>
          <w:lang w:eastAsia="en-US"/>
        </w:rPr>
        <w:t xml:space="preserve"> </w:t>
      </w:r>
    </w:p>
    <w:p w14:paraId="08AE7B9C" w14:textId="77777777" w:rsidR="0048454E" w:rsidRPr="00591E21" w:rsidRDefault="0048454E" w:rsidP="0048454E">
      <w:pPr>
        <w:spacing w:line="300" w:lineRule="auto"/>
        <w:ind w:left="567" w:firstLine="142"/>
        <w:jc w:val="both"/>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gdzie: </w:t>
      </w:r>
      <w:r w:rsidRPr="00591E21">
        <w:rPr>
          <w:rFonts w:asciiTheme="minorHAnsi" w:eastAsia="Calibri" w:hAnsiTheme="minorHAnsi"/>
          <w:sz w:val="22"/>
          <w:szCs w:val="22"/>
          <w:lang w:eastAsia="en-US"/>
        </w:rPr>
        <w:tab/>
        <w:t xml:space="preserve"> C - </w:t>
      </w:r>
      <w:r w:rsidRPr="00591E21">
        <w:rPr>
          <w:rFonts w:asciiTheme="minorHAnsi" w:eastAsia="Calibri" w:hAnsiTheme="minorHAnsi" w:cs="Arial"/>
          <w:sz w:val="22"/>
          <w:szCs w:val="22"/>
          <w:lang w:eastAsia="en-US"/>
        </w:rPr>
        <w:t>liczba punktów przyznana ofercie ocenianej w  kryterium „Cena”</w:t>
      </w:r>
    </w:p>
    <w:p w14:paraId="28C8C553" w14:textId="77777777" w:rsidR="0048454E" w:rsidRDefault="0048454E" w:rsidP="00CE6144">
      <w:pPr>
        <w:spacing w:line="300" w:lineRule="auto"/>
        <w:ind w:left="2694" w:hanging="1417"/>
        <w:jc w:val="both"/>
        <w:rPr>
          <w:rFonts w:asciiTheme="minorHAnsi" w:eastAsia="Calibri" w:hAnsiTheme="minorHAnsi" w:cs="Arial"/>
          <w:sz w:val="22"/>
          <w:szCs w:val="22"/>
          <w:lang w:eastAsia="en-US"/>
        </w:rPr>
      </w:pPr>
      <w:r w:rsidRPr="00591E21">
        <w:rPr>
          <w:rFonts w:asciiTheme="minorHAnsi" w:eastAsia="Calibri" w:hAnsiTheme="minorHAnsi"/>
          <w:sz w:val="22"/>
          <w:szCs w:val="22"/>
          <w:lang w:eastAsia="en-US"/>
        </w:rPr>
        <w:t xml:space="preserve">   G - </w:t>
      </w:r>
      <w:r w:rsidRPr="00591E21">
        <w:rPr>
          <w:rFonts w:asciiTheme="minorHAnsi" w:eastAsia="Calibri" w:hAnsiTheme="minorHAnsi" w:cs="Arial"/>
          <w:sz w:val="22"/>
          <w:szCs w:val="22"/>
          <w:lang w:eastAsia="en-US"/>
        </w:rPr>
        <w:t>liczba punktów przyznana ofercie oceniane</w:t>
      </w:r>
      <w:r w:rsidR="00CE6144">
        <w:rPr>
          <w:rFonts w:asciiTheme="minorHAnsi" w:eastAsia="Calibri" w:hAnsiTheme="minorHAnsi" w:cs="Arial"/>
          <w:sz w:val="22"/>
          <w:szCs w:val="22"/>
          <w:lang w:eastAsia="en-US"/>
        </w:rPr>
        <w:t>j w kryterium „Okres gwarancji”</w:t>
      </w:r>
      <w:r w:rsidRPr="00591E21">
        <w:rPr>
          <w:rFonts w:asciiTheme="minorHAnsi" w:eastAsia="Calibri" w:hAnsiTheme="minorHAnsi"/>
          <w:sz w:val="22"/>
          <w:szCs w:val="22"/>
          <w:lang w:eastAsia="en-US"/>
        </w:rPr>
        <w:t xml:space="preserve">   </w:t>
      </w:r>
    </w:p>
    <w:p w14:paraId="3946B6BA" w14:textId="77777777" w:rsidR="00E619D8" w:rsidRPr="00591E21" w:rsidRDefault="00CF7C6E" w:rsidP="00DF4091">
      <w:pPr>
        <w:suppressAutoHyphens/>
        <w:spacing w:before="120"/>
        <w:ind w:left="709" w:hanging="709"/>
        <w:jc w:val="both"/>
        <w:rPr>
          <w:rFonts w:asciiTheme="minorHAnsi" w:hAnsiTheme="minorHAnsi" w:cs="Verdana"/>
          <w:sz w:val="22"/>
          <w:szCs w:val="22"/>
        </w:rPr>
      </w:pPr>
      <w:r w:rsidRPr="00591E21">
        <w:rPr>
          <w:rFonts w:asciiTheme="minorHAnsi" w:hAnsiTheme="minorHAnsi"/>
          <w:spacing w:val="4"/>
          <w:sz w:val="22"/>
          <w:szCs w:val="22"/>
          <w:lang w:eastAsia="ar-SA"/>
        </w:rPr>
        <w:t>19</w:t>
      </w:r>
      <w:r w:rsidR="00094748" w:rsidRPr="00591E21">
        <w:rPr>
          <w:rFonts w:asciiTheme="minorHAnsi" w:hAnsiTheme="minorHAnsi"/>
          <w:spacing w:val="4"/>
          <w:sz w:val="22"/>
          <w:szCs w:val="22"/>
          <w:lang w:eastAsia="ar-SA"/>
        </w:rPr>
        <w:t>.3.</w:t>
      </w:r>
      <w:r w:rsidR="00094748" w:rsidRPr="00591E21">
        <w:rPr>
          <w:rFonts w:asciiTheme="minorHAnsi" w:hAnsiTheme="minorHAnsi"/>
          <w:spacing w:val="4"/>
          <w:sz w:val="22"/>
          <w:szCs w:val="22"/>
          <w:lang w:eastAsia="ar-SA"/>
        </w:rPr>
        <w:tab/>
      </w:r>
      <w:r w:rsidR="005068DE">
        <w:rPr>
          <w:rFonts w:asciiTheme="minorHAnsi" w:hAnsiTheme="minorHAnsi" w:cs="Verdana"/>
          <w:sz w:val="22"/>
          <w:szCs w:val="22"/>
        </w:rPr>
        <w:t xml:space="preserve">Zamawiający </w:t>
      </w:r>
      <w:r w:rsidR="00094748" w:rsidRPr="00591E21">
        <w:rPr>
          <w:rFonts w:asciiTheme="minorHAnsi" w:hAnsiTheme="minorHAnsi" w:cs="Verdana"/>
          <w:b/>
          <w:sz w:val="22"/>
          <w:szCs w:val="22"/>
        </w:rPr>
        <w:t>nie przewiduje</w:t>
      </w:r>
      <w:r w:rsidR="00094748" w:rsidRPr="00591E21">
        <w:rPr>
          <w:rFonts w:asciiTheme="minorHAnsi" w:hAnsiTheme="minorHAnsi" w:cs="Verdana"/>
          <w:sz w:val="22"/>
          <w:szCs w:val="22"/>
        </w:rPr>
        <w:t xml:space="preserve"> aukcji elektronicznej.</w:t>
      </w:r>
    </w:p>
    <w:p w14:paraId="68DCD289" w14:textId="02088479" w:rsidR="00094748" w:rsidRPr="00591E21" w:rsidRDefault="00DF4091" w:rsidP="00DF4091">
      <w:pPr>
        <w:suppressAutoHyphens/>
        <w:spacing w:before="120"/>
        <w:jc w:val="both"/>
        <w:rPr>
          <w:rFonts w:asciiTheme="minorHAnsi" w:hAnsiTheme="minorHAnsi" w:cs="Arial"/>
          <w:sz w:val="22"/>
          <w:szCs w:val="22"/>
        </w:rPr>
      </w:pPr>
      <w:r>
        <w:rPr>
          <w:rFonts w:asciiTheme="minorHAnsi" w:hAnsiTheme="minorHAnsi" w:cs="Arial"/>
          <w:sz w:val="22"/>
          <w:szCs w:val="22"/>
        </w:rPr>
        <w:t xml:space="preserve"> 19.4.</w:t>
      </w:r>
      <w:r w:rsidR="00E619D8">
        <w:rPr>
          <w:rFonts w:asciiTheme="minorHAnsi" w:hAnsiTheme="minorHAnsi" w:cs="Arial"/>
          <w:sz w:val="22"/>
          <w:szCs w:val="22"/>
        </w:rPr>
        <w:t xml:space="preserve">     </w:t>
      </w:r>
      <w:r w:rsidR="005068DE">
        <w:rPr>
          <w:rFonts w:asciiTheme="minorHAnsi" w:hAnsiTheme="minorHAnsi" w:cs="Arial"/>
          <w:sz w:val="22"/>
          <w:szCs w:val="22"/>
        </w:rPr>
        <w:t xml:space="preserve">Zamawiający </w:t>
      </w:r>
      <w:r w:rsidR="00094748" w:rsidRPr="00591E21">
        <w:rPr>
          <w:rFonts w:asciiTheme="minorHAnsi" w:hAnsiTheme="minorHAnsi" w:cs="Arial"/>
          <w:sz w:val="22"/>
          <w:szCs w:val="22"/>
        </w:rPr>
        <w:t>poinf</w:t>
      </w:r>
      <w:r w:rsidR="00111653">
        <w:rPr>
          <w:rFonts w:asciiTheme="minorHAnsi" w:hAnsiTheme="minorHAnsi" w:cs="Arial"/>
          <w:sz w:val="22"/>
          <w:szCs w:val="22"/>
        </w:rPr>
        <w:t>ormuje niezwłocznie wszystkich W</w:t>
      </w:r>
      <w:r w:rsidR="00094748" w:rsidRPr="00591E21">
        <w:rPr>
          <w:rFonts w:asciiTheme="minorHAnsi" w:hAnsiTheme="minorHAnsi" w:cs="Arial"/>
          <w:sz w:val="22"/>
          <w:szCs w:val="22"/>
        </w:rPr>
        <w:t>ykonawców o:</w:t>
      </w:r>
    </w:p>
    <w:p w14:paraId="7A85D138" w14:textId="6512DB83" w:rsidR="00094748" w:rsidRPr="00ED7662" w:rsidRDefault="00911A1E" w:rsidP="00610C88">
      <w:pPr>
        <w:pStyle w:val="Tekstpodstawowy2"/>
        <w:numPr>
          <w:ilvl w:val="0"/>
          <w:numId w:val="10"/>
        </w:numPr>
        <w:tabs>
          <w:tab w:val="left" w:pos="851"/>
        </w:tabs>
        <w:rPr>
          <w:rFonts w:asciiTheme="minorHAnsi" w:hAnsiTheme="minorHAnsi"/>
          <w:b w:val="0"/>
          <w:sz w:val="22"/>
          <w:szCs w:val="22"/>
          <w:lang w:eastAsia="ar-SA"/>
        </w:rPr>
      </w:pPr>
      <w:r w:rsidRPr="00591E21">
        <w:rPr>
          <w:rFonts w:asciiTheme="minorHAnsi" w:hAnsiTheme="minorHAnsi" w:cs="Arial"/>
          <w:b w:val="0"/>
          <w:sz w:val="22"/>
          <w:szCs w:val="22"/>
        </w:rPr>
        <w:t xml:space="preserve">wyborze najkorzystniejszej oferty, podając nazwę albo imię i nazwisko, siedzibę albo miejsce zamieszkania i adres, jeżeli jest miejscem wykonywania </w:t>
      </w:r>
      <w:r w:rsidR="00111653">
        <w:rPr>
          <w:rFonts w:asciiTheme="minorHAnsi" w:hAnsiTheme="minorHAnsi" w:cs="Arial"/>
          <w:b w:val="0"/>
          <w:sz w:val="22"/>
          <w:szCs w:val="22"/>
        </w:rPr>
        <w:t>działalności W</w:t>
      </w:r>
      <w:r w:rsidRPr="00591E21">
        <w:rPr>
          <w:rFonts w:asciiTheme="minorHAnsi" w:hAnsiTheme="minorHAnsi" w:cs="Arial"/>
          <w:b w:val="0"/>
          <w:sz w:val="22"/>
          <w:szCs w:val="22"/>
        </w:rPr>
        <w:t>ykonawcy, którego ofertę wybrano, oraz nazwy albo imiona i nazwiska, siedziby albo miej</w:t>
      </w:r>
      <w:r w:rsidR="00AB0EEA" w:rsidRPr="00591E21">
        <w:rPr>
          <w:rFonts w:asciiTheme="minorHAnsi" w:hAnsiTheme="minorHAnsi" w:cs="Arial"/>
          <w:b w:val="0"/>
          <w:sz w:val="22"/>
          <w:szCs w:val="22"/>
        </w:rPr>
        <w:t>sca zamieszkania i </w:t>
      </w:r>
      <w:r w:rsidRPr="00591E21">
        <w:rPr>
          <w:rFonts w:asciiTheme="minorHAnsi" w:hAnsiTheme="minorHAnsi" w:cs="Arial"/>
          <w:b w:val="0"/>
          <w:sz w:val="22"/>
          <w:szCs w:val="22"/>
        </w:rPr>
        <w:t>adresy, jeżeli są miej</w:t>
      </w:r>
      <w:r w:rsidR="00111653">
        <w:rPr>
          <w:rFonts w:asciiTheme="minorHAnsi" w:hAnsiTheme="minorHAnsi" w:cs="Arial"/>
          <w:b w:val="0"/>
          <w:sz w:val="22"/>
          <w:szCs w:val="22"/>
        </w:rPr>
        <w:t>scami wykonywania działalności W</w:t>
      </w:r>
      <w:r w:rsidRPr="00591E21">
        <w:rPr>
          <w:rFonts w:asciiTheme="minorHAnsi" w:hAnsiTheme="minorHAnsi" w:cs="Arial"/>
          <w:b w:val="0"/>
          <w:sz w:val="22"/>
          <w:szCs w:val="22"/>
        </w:rPr>
        <w:t>ykon</w:t>
      </w:r>
      <w:r w:rsidR="00AB0EEA" w:rsidRPr="00591E21">
        <w:rPr>
          <w:rFonts w:asciiTheme="minorHAnsi" w:hAnsiTheme="minorHAnsi" w:cs="Arial"/>
          <w:b w:val="0"/>
          <w:sz w:val="22"/>
          <w:szCs w:val="22"/>
        </w:rPr>
        <w:t>awców, którzy złożyli oferty, a </w:t>
      </w:r>
      <w:r w:rsidRPr="00591E21">
        <w:rPr>
          <w:rFonts w:asciiTheme="minorHAnsi" w:hAnsiTheme="minorHAnsi" w:cs="Arial"/>
          <w:b w:val="0"/>
          <w:sz w:val="22"/>
          <w:szCs w:val="22"/>
        </w:rPr>
        <w:t>także punktację przyznaną ofertom w każdym kryterium oceny ofert i łączną punktację,</w:t>
      </w:r>
    </w:p>
    <w:p w14:paraId="7AB8506B" w14:textId="77777777" w:rsidR="00094748" w:rsidRPr="00ED7662" w:rsidRDefault="00ED7662" w:rsidP="00610C88">
      <w:pPr>
        <w:pStyle w:val="Tekstpodstawowy2"/>
        <w:numPr>
          <w:ilvl w:val="0"/>
          <w:numId w:val="10"/>
        </w:numPr>
        <w:tabs>
          <w:tab w:val="left" w:pos="851"/>
        </w:tabs>
        <w:rPr>
          <w:rFonts w:asciiTheme="minorHAnsi" w:hAnsiTheme="minorHAnsi"/>
          <w:b w:val="0"/>
          <w:sz w:val="22"/>
          <w:szCs w:val="22"/>
          <w:lang w:eastAsia="ar-SA"/>
        </w:rPr>
      </w:pPr>
      <w:r>
        <w:rPr>
          <w:rFonts w:asciiTheme="minorHAnsi" w:hAnsiTheme="minorHAnsi" w:cs="Arial"/>
          <w:b w:val="0"/>
          <w:sz w:val="22"/>
          <w:szCs w:val="22"/>
        </w:rPr>
        <w:t>W</w:t>
      </w:r>
      <w:r w:rsidR="00911A1E" w:rsidRPr="00ED7662">
        <w:rPr>
          <w:rFonts w:asciiTheme="minorHAnsi" w:hAnsiTheme="minorHAnsi" w:cs="Arial"/>
          <w:b w:val="0"/>
          <w:sz w:val="22"/>
          <w:szCs w:val="22"/>
        </w:rPr>
        <w:t>ykonawcach, którzy zostali wykluczeni,</w:t>
      </w:r>
    </w:p>
    <w:p w14:paraId="0BF21B7A" w14:textId="77777777" w:rsidR="00ED7662" w:rsidRPr="00591E21" w:rsidRDefault="00911A1E" w:rsidP="00ED7662">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b w:val="0"/>
          <w:bCs w:val="0"/>
          <w:sz w:val="22"/>
          <w:szCs w:val="22"/>
        </w:rPr>
        <w:t>3</w:t>
      </w:r>
      <w:r w:rsidR="00094748" w:rsidRPr="00591E21">
        <w:rPr>
          <w:rFonts w:asciiTheme="minorHAnsi" w:hAnsiTheme="minorHAnsi"/>
          <w:b w:val="0"/>
          <w:bCs w:val="0"/>
          <w:sz w:val="22"/>
          <w:szCs w:val="22"/>
        </w:rPr>
        <w:t xml:space="preserve">) </w:t>
      </w:r>
      <w:r w:rsidR="00094748" w:rsidRPr="00591E21">
        <w:rPr>
          <w:rFonts w:asciiTheme="minorHAnsi" w:hAnsiTheme="minorHAnsi"/>
          <w:b w:val="0"/>
          <w:bCs w:val="0"/>
          <w:sz w:val="22"/>
          <w:szCs w:val="22"/>
        </w:rPr>
        <w:tab/>
      </w:r>
      <w:r w:rsidR="00ED7662">
        <w:rPr>
          <w:rFonts w:asciiTheme="minorHAnsi" w:hAnsiTheme="minorHAnsi"/>
          <w:b w:val="0"/>
          <w:bCs w:val="0"/>
          <w:sz w:val="22"/>
          <w:szCs w:val="22"/>
        </w:rPr>
        <w:t>W</w:t>
      </w:r>
      <w:r w:rsidRPr="00591E21">
        <w:rPr>
          <w:rFonts w:asciiTheme="minorHAnsi" w:hAnsiTheme="minorHAnsi" w:cs="Arial"/>
          <w:b w:val="0"/>
          <w:sz w:val="22"/>
          <w:szCs w:val="22"/>
        </w:rPr>
        <w:t xml:space="preserve">ykonawcach, których oferty zostały odrzucone, </w:t>
      </w:r>
      <w:r w:rsidR="00AB0EEA" w:rsidRPr="00591E21">
        <w:rPr>
          <w:rFonts w:asciiTheme="minorHAnsi" w:hAnsiTheme="minorHAnsi" w:cs="Arial"/>
          <w:b w:val="0"/>
          <w:sz w:val="22"/>
          <w:szCs w:val="22"/>
        </w:rPr>
        <w:t xml:space="preserve">powodach odrzucenia oferty, </w:t>
      </w:r>
      <w:r w:rsidR="006538E9">
        <w:rPr>
          <w:rFonts w:asciiTheme="minorHAnsi" w:hAnsiTheme="minorHAnsi" w:cs="Arial"/>
          <w:b w:val="0"/>
          <w:sz w:val="22"/>
          <w:szCs w:val="22"/>
        </w:rPr>
        <w:br/>
      </w:r>
      <w:r w:rsidR="00AB0EEA" w:rsidRPr="00591E21">
        <w:rPr>
          <w:rFonts w:asciiTheme="minorHAnsi" w:hAnsiTheme="minorHAnsi" w:cs="Arial"/>
          <w:b w:val="0"/>
          <w:sz w:val="22"/>
          <w:szCs w:val="22"/>
        </w:rPr>
        <w:t>a w </w:t>
      </w:r>
      <w:r w:rsidR="00C475DF">
        <w:rPr>
          <w:rFonts w:asciiTheme="minorHAnsi" w:hAnsiTheme="minorHAnsi" w:cs="Arial"/>
          <w:b w:val="0"/>
          <w:sz w:val="22"/>
          <w:szCs w:val="22"/>
        </w:rPr>
        <w:t>przypadkach, o </w:t>
      </w:r>
      <w:r w:rsidRPr="00591E21">
        <w:rPr>
          <w:rFonts w:asciiTheme="minorHAnsi" w:hAnsiTheme="minorHAnsi" w:cs="Arial"/>
          <w:b w:val="0"/>
          <w:sz w:val="22"/>
          <w:szCs w:val="22"/>
        </w:rPr>
        <w:t>których mowa w art. 89 ust. 4 i 5</w:t>
      </w:r>
      <w:r w:rsidRPr="00591E21">
        <w:rPr>
          <w:rFonts w:asciiTheme="minorHAnsi" w:hAnsiTheme="minorHAnsi" w:cs="Arial"/>
          <w:sz w:val="22"/>
          <w:szCs w:val="22"/>
        </w:rPr>
        <w:t xml:space="preserve"> </w:t>
      </w:r>
      <w:r w:rsidRPr="007447D9">
        <w:rPr>
          <w:rFonts w:asciiTheme="minorHAnsi" w:hAnsiTheme="minorHAnsi" w:cs="Arial"/>
          <w:b w:val="0"/>
          <w:sz w:val="22"/>
          <w:szCs w:val="22"/>
        </w:rPr>
        <w:t>ustawy Pzp</w:t>
      </w:r>
      <w:r w:rsidRPr="00591E21">
        <w:rPr>
          <w:rFonts w:asciiTheme="minorHAnsi" w:hAnsiTheme="minorHAnsi" w:cs="Arial"/>
          <w:b w:val="0"/>
          <w:sz w:val="22"/>
          <w:szCs w:val="22"/>
        </w:rPr>
        <w:t>, braku równoważności lub braku spełniania wymagań dotyczących</w:t>
      </w:r>
      <w:r w:rsidR="00ED7662">
        <w:rPr>
          <w:rFonts w:asciiTheme="minorHAnsi" w:hAnsiTheme="minorHAnsi" w:cs="Arial"/>
          <w:b w:val="0"/>
          <w:sz w:val="22"/>
          <w:szCs w:val="22"/>
        </w:rPr>
        <w:t xml:space="preserve"> wydajności lub funkcjonalności,</w:t>
      </w:r>
    </w:p>
    <w:p w14:paraId="6214BB82" w14:textId="77777777" w:rsidR="00E645FC" w:rsidRPr="00591E21" w:rsidRDefault="00E645FC" w:rsidP="00E645FC">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cs="Arial"/>
          <w:b w:val="0"/>
          <w:sz w:val="22"/>
          <w:szCs w:val="22"/>
        </w:rPr>
        <w:t xml:space="preserve">4) </w:t>
      </w:r>
      <w:r w:rsidRPr="00591E21">
        <w:rPr>
          <w:rFonts w:asciiTheme="minorHAnsi" w:hAnsiTheme="minorHAnsi" w:cs="Arial"/>
          <w:b w:val="0"/>
          <w:sz w:val="22"/>
          <w:szCs w:val="22"/>
        </w:rPr>
        <w:tab/>
        <w:t>unieważnieniu postępowania</w:t>
      </w:r>
    </w:p>
    <w:p w14:paraId="506A602A" w14:textId="77777777" w:rsidR="00911A1E" w:rsidRPr="00591E21" w:rsidRDefault="00911A1E" w:rsidP="00911A1E">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cs="Arial"/>
          <w:b w:val="0"/>
          <w:sz w:val="22"/>
          <w:szCs w:val="22"/>
        </w:rPr>
        <w:t>– podając uzasadnienie faktyczne i prawne.</w:t>
      </w:r>
    </w:p>
    <w:p w14:paraId="1BF8015A" w14:textId="77777777" w:rsidR="00CF7C6E" w:rsidRPr="00591E21" w:rsidRDefault="00DF4091" w:rsidP="00911A1E">
      <w:pPr>
        <w:suppressAutoHyphens/>
        <w:spacing w:before="120"/>
        <w:ind w:left="709" w:hanging="709"/>
        <w:jc w:val="both"/>
        <w:rPr>
          <w:rFonts w:asciiTheme="minorHAnsi" w:hAnsiTheme="minorHAnsi"/>
          <w:spacing w:val="4"/>
          <w:sz w:val="22"/>
          <w:szCs w:val="22"/>
          <w:lang w:eastAsia="ar-SA"/>
        </w:rPr>
      </w:pPr>
      <w:r>
        <w:rPr>
          <w:rFonts w:asciiTheme="minorHAnsi" w:hAnsiTheme="minorHAnsi"/>
          <w:spacing w:val="4"/>
          <w:sz w:val="22"/>
          <w:szCs w:val="22"/>
          <w:lang w:eastAsia="ar-SA"/>
        </w:rPr>
        <w:t>19.5</w:t>
      </w:r>
      <w:r w:rsidR="00CF7C6E" w:rsidRPr="00591E21">
        <w:rPr>
          <w:rFonts w:asciiTheme="minorHAnsi" w:hAnsiTheme="minorHAnsi"/>
          <w:spacing w:val="4"/>
          <w:sz w:val="22"/>
          <w:szCs w:val="22"/>
          <w:lang w:eastAsia="ar-SA"/>
        </w:rPr>
        <w:t>.</w:t>
      </w:r>
      <w:r w:rsidR="00CF7C6E" w:rsidRPr="00591E21">
        <w:rPr>
          <w:rFonts w:asciiTheme="minorHAnsi" w:hAnsiTheme="minorHAnsi"/>
          <w:spacing w:val="4"/>
          <w:sz w:val="22"/>
          <w:szCs w:val="22"/>
          <w:lang w:eastAsia="ar-SA"/>
        </w:rPr>
        <w:tab/>
        <w:t xml:space="preserve">W przypadkach, o których mowa w art. 24 ust. 8 ustawy Pzp, informacja, o której mowa </w:t>
      </w:r>
      <w:r w:rsidR="006538E9">
        <w:rPr>
          <w:rFonts w:asciiTheme="minorHAnsi" w:hAnsiTheme="minorHAnsi"/>
          <w:spacing w:val="4"/>
          <w:sz w:val="22"/>
          <w:szCs w:val="22"/>
          <w:lang w:eastAsia="ar-SA"/>
        </w:rPr>
        <w:br/>
      </w:r>
      <w:r>
        <w:rPr>
          <w:rFonts w:asciiTheme="minorHAnsi" w:hAnsiTheme="minorHAnsi"/>
          <w:spacing w:val="4"/>
          <w:sz w:val="22"/>
          <w:szCs w:val="22"/>
          <w:lang w:eastAsia="ar-SA"/>
        </w:rPr>
        <w:t>w pkt. 19.4.2</w:t>
      </w:r>
      <w:r w:rsidR="00CF7C6E" w:rsidRPr="00591E21">
        <w:rPr>
          <w:rFonts w:asciiTheme="minorHAnsi" w:hAnsiTheme="minorHAnsi"/>
          <w:spacing w:val="4"/>
          <w:sz w:val="22"/>
          <w:szCs w:val="22"/>
          <w:lang w:eastAsia="ar-SA"/>
        </w:rPr>
        <w:t xml:space="preserve"> </w:t>
      </w:r>
      <w:r w:rsidR="00DE6E4E">
        <w:rPr>
          <w:rFonts w:asciiTheme="minorHAnsi" w:hAnsiTheme="minorHAnsi"/>
          <w:spacing w:val="4"/>
          <w:sz w:val="22"/>
          <w:szCs w:val="22"/>
          <w:lang w:eastAsia="ar-SA"/>
        </w:rPr>
        <w:t>SIWZ</w:t>
      </w:r>
      <w:r w:rsidR="00CF7C6E" w:rsidRPr="00591E21">
        <w:rPr>
          <w:rFonts w:asciiTheme="minorHAnsi" w:hAnsiTheme="minorHAnsi"/>
          <w:spacing w:val="4"/>
          <w:sz w:val="22"/>
          <w:szCs w:val="22"/>
          <w:lang w:eastAsia="ar-SA"/>
        </w:rPr>
        <w:t xml:space="preserve">, zawiera wyjaśnienie powodów, dla których dowody przedstawione przez Wykonawcę, </w:t>
      </w:r>
      <w:r w:rsidR="005068DE">
        <w:rPr>
          <w:rFonts w:asciiTheme="minorHAnsi" w:hAnsiTheme="minorHAnsi"/>
          <w:spacing w:val="4"/>
          <w:sz w:val="22"/>
          <w:szCs w:val="22"/>
          <w:lang w:eastAsia="ar-SA"/>
        </w:rPr>
        <w:t xml:space="preserve">Zamawiający </w:t>
      </w:r>
      <w:r w:rsidR="00CF7C6E" w:rsidRPr="00591E21">
        <w:rPr>
          <w:rFonts w:asciiTheme="minorHAnsi" w:hAnsiTheme="minorHAnsi"/>
          <w:spacing w:val="4"/>
          <w:sz w:val="22"/>
          <w:szCs w:val="22"/>
          <w:lang w:eastAsia="ar-SA"/>
        </w:rPr>
        <w:t>uznał za niewystarczające.</w:t>
      </w:r>
    </w:p>
    <w:p w14:paraId="1458A839" w14:textId="77777777" w:rsidR="00911A1E" w:rsidRDefault="00CF7C6E" w:rsidP="00911A1E">
      <w:pPr>
        <w:suppressAutoHyphens/>
        <w:spacing w:before="120"/>
        <w:ind w:left="709" w:hanging="709"/>
        <w:jc w:val="both"/>
        <w:rPr>
          <w:rFonts w:asciiTheme="minorHAnsi" w:hAnsiTheme="minorHAnsi" w:cs="Arial"/>
          <w:sz w:val="22"/>
          <w:szCs w:val="22"/>
        </w:rPr>
      </w:pPr>
      <w:r w:rsidRPr="00591E21">
        <w:rPr>
          <w:rFonts w:asciiTheme="minorHAnsi" w:hAnsiTheme="minorHAnsi"/>
          <w:spacing w:val="4"/>
          <w:sz w:val="22"/>
          <w:szCs w:val="22"/>
          <w:lang w:eastAsia="ar-SA"/>
        </w:rPr>
        <w:t>19</w:t>
      </w:r>
      <w:r w:rsidR="00911A1E" w:rsidRPr="00591E21">
        <w:rPr>
          <w:rFonts w:asciiTheme="minorHAnsi" w:hAnsiTheme="minorHAnsi"/>
          <w:spacing w:val="4"/>
          <w:sz w:val="22"/>
          <w:szCs w:val="22"/>
          <w:lang w:eastAsia="ar-SA"/>
        </w:rPr>
        <w:t>.</w:t>
      </w:r>
      <w:r w:rsidR="00DF4091">
        <w:rPr>
          <w:rFonts w:asciiTheme="minorHAnsi" w:hAnsiTheme="minorHAnsi"/>
          <w:spacing w:val="4"/>
          <w:sz w:val="22"/>
          <w:szCs w:val="22"/>
          <w:lang w:eastAsia="ar-SA"/>
        </w:rPr>
        <w:t>6</w:t>
      </w:r>
      <w:r w:rsidR="00911A1E" w:rsidRPr="00591E21">
        <w:rPr>
          <w:rFonts w:asciiTheme="minorHAnsi" w:hAnsiTheme="minorHAnsi"/>
          <w:spacing w:val="4"/>
          <w:sz w:val="22"/>
          <w:szCs w:val="22"/>
          <w:lang w:eastAsia="ar-SA"/>
        </w:rPr>
        <w:t>.</w:t>
      </w:r>
      <w:r w:rsidR="00911A1E" w:rsidRPr="00591E21">
        <w:rPr>
          <w:rFonts w:asciiTheme="minorHAnsi" w:hAnsiTheme="minorHAnsi"/>
          <w:spacing w:val="4"/>
          <w:sz w:val="22"/>
          <w:szCs w:val="22"/>
          <w:lang w:eastAsia="ar-SA"/>
        </w:rPr>
        <w:tab/>
      </w:r>
      <w:r w:rsidR="005068DE">
        <w:rPr>
          <w:rFonts w:asciiTheme="minorHAnsi" w:hAnsiTheme="minorHAnsi" w:cs="Arial"/>
          <w:sz w:val="22"/>
          <w:szCs w:val="22"/>
        </w:rPr>
        <w:t xml:space="preserve">Zamawiający </w:t>
      </w:r>
      <w:r w:rsidR="00911A1E" w:rsidRPr="00591E21">
        <w:rPr>
          <w:rFonts w:asciiTheme="minorHAnsi" w:hAnsiTheme="minorHAnsi" w:cs="Arial"/>
          <w:sz w:val="22"/>
          <w:szCs w:val="22"/>
        </w:rPr>
        <w:t xml:space="preserve">udostępni informacje, </w:t>
      </w:r>
      <w:r w:rsidR="00DF4091">
        <w:rPr>
          <w:rFonts w:asciiTheme="minorHAnsi" w:hAnsiTheme="minorHAnsi" w:cs="Arial"/>
          <w:sz w:val="22"/>
          <w:szCs w:val="22"/>
        </w:rPr>
        <w:t>o których mowa w pkt 19.4.1 i 19.4</w:t>
      </w:r>
      <w:r w:rsidR="0007035E" w:rsidRPr="00591E21">
        <w:rPr>
          <w:rFonts w:asciiTheme="minorHAnsi" w:hAnsiTheme="minorHAnsi" w:cs="Arial"/>
          <w:sz w:val="22"/>
          <w:szCs w:val="22"/>
        </w:rPr>
        <w:t xml:space="preserve">.4 </w:t>
      </w:r>
      <w:r w:rsidR="00DE6E4E">
        <w:rPr>
          <w:rFonts w:asciiTheme="minorHAnsi" w:hAnsiTheme="minorHAnsi" w:cs="Arial"/>
          <w:sz w:val="22"/>
          <w:szCs w:val="22"/>
        </w:rPr>
        <w:t>SIWZ</w:t>
      </w:r>
      <w:r w:rsidR="00911A1E" w:rsidRPr="00591E21">
        <w:rPr>
          <w:rFonts w:asciiTheme="minorHAnsi" w:hAnsiTheme="minorHAnsi" w:cs="Arial"/>
          <w:sz w:val="22"/>
          <w:szCs w:val="22"/>
        </w:rPr>
        <w:t>, na stronie internetowej.</w:t>
      </w:r>
    </w:p>
    <w:p w14:paraId="283A53F9" w14:textId="77777777" w:rsidR="002E7BD7" w:rsidRPr="00591E21" w:rsidRDefault="002E7BD7" w:rsidP="00911A1E">
      <w:pPr>
        <w:suppressAutoHyphens/>
        <w:spacing w:before="120"/>
        <w:ind w:left="709" w:hanging="709"/>
        <w:jc w:val="both"/>
        <w:rPr>
          <w:rFonts w:asciiTheme="minorHAnsi" w:hAnsiTheme="minorHAnsi"/>
          <w:sz w:val="22"/>
          <w:szCs w:val="22"/>
        </w:rPr>
      </w:pPr>
    </w:p>
    <w:p w14:paraId="60B432F3" w14:textId="77777777" w:rsidR="00701C8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2" w:hanging="709"/>
        <w:jc w:val="both"/>
        <w:rPr>
          <w:rFonts w:asciiTheme="minorHAnsi" w:hAnsiTheme="minorHAnsi"/>
          <w:b/>
          <w:sz w:val="22"/>
          <w:szCs w:val="22"/>
          <w:lang w:eastAsia="ar-SA"/>
        </w:rPr>
      </w:pPr>
      <w:r w:rsidRPr="00591E21">
        <w:rPr>
          <w:rFonts w:asciiTheme="minorHAnsi" w:hAnsiTheme="minorHAnsi"/>
          <w:b/>
          <w:sz w:val="22"/>
          <w:szCs w:val="22"/>
          <w:lang w:eastAsia="ar-SA"/>
        </w:rPr>
        <w:t>20</w:t>
      </w:r>
      <w:r w:rsidR="00701C8E" w:rsidRPr="00591E21">
        <w:rPr>
          <w:rFonts w:asciiTheme="minorHAnsi" w:hAnsiTheme="minorHAnsi"/>
          <w:b/>
          <w:sz w:val="22"/>
          <w:szCs w:val="22"/>
          <w:lang w:eastAsia="ar-SA"/>
        </w:rPr>
        <w:t>.</w:t>
      </w:r>
      <w:r w:rsidR="00701C8E" w:rsidRPr="00591E21">
        <w:rPr>
          <w:rFonts w:asciiTheme="minorHAnsi" w:hAnsiTheme="minorHAnsi"/>
          <w:b/>
          <w:sz w:val="22"/>
          <w:szCs w:val="22"/>
          <w:lang w:eastAsia="ar-SA"/>
        </w:rPr>
        <w:tab/>
      </w:r>
      <w:r w:rsidR="00701C8E" w:rsidRPr="00591E21">
        <w:rPr>
          <w:rFonts w:asciiTheme="minorHAnsi" w:hAnsiTheme="minorHAnsi" w:cs="Verdana"/>
          <w:b/>
          <w:bCs/>
          <w:spacing w:val="2"/>
          <w:position w:val="2"/>
          <w:sz w:val="22"/>
          <w:szCs w:val="22"/>
        </w:rPr>
        <w:t xml:space="preserve">INFORMACJE O FORMALNOŚCIACH, JAKICH NALEŻY DOPEŁNIĆ PO WYBORZE OFERTY </w:t>
      </w:r>
      <w:r w:rsidR="00566B04">
        <w:rPr>
          <w:rFonts w:asciiTheme="minorHAnsi" w:hAnsiTheme="minorHAnsi" w:cs="Verdana"/>
          <w:b/>
          <w:bCs/>
          <w:spacing w:val="2"/>
          <w:position w:val="2"/>
          <w:sz w:val="22"/>
          <w:szCs w:val="22"/>
        </w:rPr>
        <w:br/>
      </w:r>
      <w:r w:rsidR="00701C8E" w:rsidRPr="00591E21">
        <w:rPr>
          <w:rFonts w:asciiTheme="minorHAnsi" w:hAnsiTheme="minorHAnsi" w:cs="Verdana"/>
          <w:b/>
          <w:bCs/>
          <w:spacing w:val="2"/>
          <w:position w:val="2"/>
          <w:sz w:val="22"/>
          <w:szCs w:val="22"/>
        </w:rPr>
        <w:t>W CELU ZAWARCIA UMOWY</w:t>
      </w:r>
    </w:p>
    <w:p w14:paraId="7C1376A8" w14:textId="77777777" w:rsidR="00401AB0" w:rsidRPr="00731550" w:rsidRDefault="00CF7C6E" w:rsidP="00401AB0">
      <w:pPr>
        <w:tabs>
          <w:tab w:val="left" w:pos="851"/>
        </w:tabs>
        <w:ind w:left="567" w:hanging="567"/>
        <w:jc w:val="both"/>
        <w:rPr>
          <w:rFonts w:asciiTheme="minorHAnsi" w:hAnsiTheme="minorHAnsi" w:cs="Arial"/>
          <w:sz w:val="22"/>
          <w:szCs w:val="22"/>
        </w:rPr>
      </w:pPr>
      <w:r w:rsidRPr="00591E21">
        <w:rPr>
          <w:rFonts w:asciiTheme="minorHAnsi" w:hAnsiTheme="minorHAnsi"/>
          <w:color w:val="000000"/>
          <w:spacing w:val="4"/>
          <w:sz w:val="22"/>
          <w:szCs w:val="22"/>
          <w:lang w:eastAsia="ar-SA"/>
        </w:rPr>
        <w:t>20.1.</w:t>
      </w:r>
      <w:r w:rsidRPr="004563E8">
        <w:rPr>
          <w:rFonts w:asciiTheme="minorHAnsi" w:hAnsiTheme="minorHAnsi"/>
          <w:color w:val="000000"/>
          <w:spacing w:val="4"/>
          <w:sz w:val="22"/>
          <w:szCs w:val="22"/>
          <w:lang w:eastAsia="ar-SA"/>
        </w:rPr>
        <w:tab/>
      </w:r>
      <w:r w:rsidR="00401AB0" w:rsidRPr="00731550">
        <w:rPr>
          <w:rFonts w:asciiTheme="minorHAnsi" w:hAnsiTheme="minorHAnsi" w:cs="Arial"/>
          <w:sz w:val="22"/>
          <w:szCs w:val="22"/>
        </w:rPr>
        <w:t xml:space="preserve">W przypadku, gdy zostanie wybrana jako najkorzystniejsza oferta Wykonawców wspólnie ubiegających się o udzielenie zamówienia, </w:t>
      </w:r>
      <w:r w:rsidR="00002D81" w:rsidRPr="00731550">
        <w:rPr>
          <w:rFonts w:asciiTheme="minorHAnsi" w:hAnsiTheme="minorHAnsi" w:cs="Arial"/>
          <w:sz w:val="22"/>
          <w:szCs w:val="22"/>
        </w:rPr>
        <w:t xml:space="preserve">Wykonawca </w:t>
      </w:r>
      <w:r w:rsidR="00401AB0" w:rsidRPr="00731550">
        <w:rPr>
          <w:rFonts w:asciiTheme="minorHAnsi" w:hAnsiTheme="minorHAnsi" w:cs="Arial"/>
          <w:sz w:val="22"/>
          <w:szCs w:val="22"/>
        </w:rPr>
        <w:t>przed podpisaniem umowy na wezwanie Zamawiającego przedłoży umowę regulującą współpracę Wykonawców, w której m.in. zostanie określony pełnomocnik uprawniony do kontaktów z Zamawiającym.</w:t>
      </w:r>
    </w:p>
    <w:p w14:paraId="11BBF7D5" w14:textId="23023B2A" w:rsidR="007E5270" w:rsidRDefault="00CF7C6E" w:rsidP="00731550">
      <w:pPr>
        <w:suppressAutoHyphens/>
        <w:spacing w:before="120"/>
        <w:ind w:left="567" w:hanging="567"/>
        <w:jc w:val="both"/>
        <w:rPr>
          <w:rFonts w:asciiTheme="minorHAnsi" w:hAnsiTheme="minorHAnsi" w:cs="Arial"/>
          <w:sz w:val="22"/>
          <w:szCs w:val="22"/>
        </w:rPr>
      </w:pPr>
      <w:r w:rsidRPr="00591E21">
        <w:rPr>
          <w:rFonts w:asciiTheme="minorHAnsi" w:hAnsiTheme="minorHAnsi"/>
          <w:color w:val="000000"/>
          <w:spacing w:val="4"/>
          <w:sz w:val="22"/>
          <w:szCs w:val="22"/>
          <w:lang w:eastAsia="ar-SA"/>
        </w:rPr>
        <w:t>20.</w:t>
      </w:r>
      <w:r w:rsidR="00CA13FE">
        <w:rPr>
          <w:rFonts w:asciiTheme="minorHAnsi" w:hAnsiTheme="minorHAnsi"/>
          <w:sz w:val="22"/>
          <w:szCs w:val="22"/>
        </w:rPr>
        <w:t>2</w:t>
      </w:r>
      <w:r w:rsidRPr="00591E21">
        <w:rPr>
          <w:rFonts w:asciiTheme="minorHAnsi" w:hAnsiTheme="minorHAnsi"/>
          <w:sz w:val="22"/>
          <w:szCs w:val="22"/>
        </w:rPr>
        <w:t>.</w:t>
      </w:r>
      <w:r w:rsidRPr="00591E21">
        <w:rPr>
          <w:rFonts w:asciiTheme="minorHAnsi" w:hAnsiTheme="minorHAnsi"/>
          <w:sz w:val="22"/>
          <w:szCs w:val="22"/>
        </w:rPr>
        <w:tab/>
      </w:r>
      <w:r w:rsidR="00002D81" w:rsidRPr="00731550">
        <w:rPr>
          <w:rFonts w:asciiTheme="minorHAnsi" w:hAnsiTheme="minorHAnsi" w:cs="Arial"/>
          <w:sz w:val="22"/>
          <w:szCs w:val="22"/>
        </w:rPr>
        <w:t xml:space="preserve">Wykonawca </w:t>
      </w:r>
      <w:r w:rsidRPr="00731550">
        <w:rPr>
          <w:rFonts w:asciiTheme="minorHAnsi" w:hAnsiTheme="minorHAnsi" w:cs="Arial"/>
          <w:sz w:val="22"/>
          <w:szCs w:val="22"/>
        </w:rPr>
        <w:t xml:space="preserve">zobowiązany jest do wniesienia zabezpieczenia należytego wykonania umowy </w:t>
      </w:r>
      <w:r w:rsidR="00731550">
        <w:rPr>
          <w:rFonts w:asciiTheme="minorHAnsi" w:hAnsiTheme="minorHAnsi" w:cs="Arial"/>
          <w:sz w:val="22"/>
          <w:szCs w:val="22"/>
        </w:rPr>
        <w:br/>
      </w:r>
      <w:r w:rsidRPr="00731550">
        <w:rPr>
          <w:rFonts w:asciiTheme="minorHAnsi" w:hAnsiTheme="minorHAnsi" w:cs="Arial"/>
          <w:sz w:val="22"/>
          <w:szCs w:val="22"/>
        </w:rPr>
        <w:t>na warunkach określonych w pkt 21</w:t>
      </w:r>
      <w:r w:rsidR="00D65C50">
        <w:rPr>
          <w:rFonts w:asciiTheme="minorHAnsi" w:hAnsiTheme="minorHAnsi" w:cs="Arial"/>
          <w:sz w:val="22"/>
          <w:szCs w:val="22"/>
        </w:rPr>
        <w:t xml:space="preserve"> SIWZ</w:t>
      </w:r>
      <w:r w:rsidRPr="00731550">
        <w:rPr>
          <w:rFonts w:asciiTheme="minorHAnsi" w:hAnsiTheme="minorHAnsi" w:cs="Arial"/>
          <w:sz w:val="22"/>
          <w:szCs w:val="22"/>
        </w:rPr>
        <w:t>.</w:t>
      </w:r>
    </w:p>
    <w:p w14:paraId="731F4FF6" w14:textId="22DDBE94" w:rsidR="00CA13FE" w:rsidRDefault="00CA13FE" w:rsidP="00CA13FE">
      <w:pPr>
        <w:suppressAutoHyphens/>
        <w:spacing w:before="120"/>
        <w:ind w:left="567" w:hanging="567"/>
        <w:jc w:val="both"/>
        <w:rPr>
          <w:rFonts w:asciiTheme="minorHAnsi" w:hAnsiTheme="minorHAnsi" w:cs="Arial"/>
          <w:sz w:val="22"/>
          <w:szCs w:val="22"/>
        </w:rPr>
      </w:pPr>
      <w:r w:rsidRPr="00591E21">
        <w:rPr>
          <w:rFonts w:asciiTheme="minorHAnsi" w:hAnsiTheme="minorHAnsi"/>
          <w:color w:val="000000"/>
          <w:spacing w:val="4"/>
          <w:sz w:val="22"/>
          <w:szCs w:val="22"/>
          <w:lang w:eastAsia="ar-SA"/>
        </w:rPr>
        <w:t>20.</w:t>
      </w:r>
      <w:r w:rsidR="003240DF">
        <w:rPr>
          <w:rFonts w:asciiTheme="minorHAnsi" w:hAnsiTheme="minorHAnsi"/>
          <w:sz w:val="22"/>
          <w:szCs w:val="22"/>
        </w:rPr>
        <w:t>3</w:t>
      </w:r>
      <w:r w:rsidRPr="00591E21">
        <w:rPr>
          <w:rFonts w:asciiTheme="minorHAnsi" w:hAnsiTheme="minorHAnsi"/>
          <w:sz w:val="22"/>
          <w:szCs w:val="22"/>
        </w:rPr>
        <w:t>.</w:t>
      </w:r>
      <w:r w:rsidRPr="00591E21">
        <w:rPr>
          <w:rFonts w:asciiTheme="minorHAnsi" w:hAnsiTheme="minorHAnsi"/>
          <w:sz w:val="22"/>
          <w:szCs w:val="22"/>
        </w:rPr>
        <w:tab/>
      </w:r>
      <w:r w:rsidR="00CF4B99">
        <w:rPr>
          <w:rFonts w:asciiTheme="minorHAnsi" w:hAnsiTheme="minorHAnsi" w:cs="Arial"/>
          <w:sz w:val="22"/>
          <w:szCs w:val="22"/>
        </w:rPr>
        <w:t>Wzór umowy stanowi C</w:t>
      </w:r>
      <w:r>
        <w:rPr>
          <w:rFonts w:asciiTheme="minorHAnsi" w:hAnsiTheme="minorHAnsi" w:cs="Arial"/>
          <w:sz w:val="22"/>
          <w:szCs w:val="22"/>
        </w:rPr>
        <w:t>zęść II SIWZ, Zamawiający wymaga od Wykonawcy, aby zawarł z nim umowę w sprawie zamówienia</w:t>
      </w:r>
      <w:r w:rsidR="00961A76">
        <w:rPr>
          <w:rFonts w:asciiTheme="minorHAnsi" w:hAnsiTheme="minorHAnsi" w:cs="Arial"/>
          <w:sz w:val="22"/>
          <w:szCs w:val="22"/>
        </w:rPr>
        <w:t xml:space="preserve">, </w:t>
      </w:r>
      <w:r>
        <w:rPr>
          <w:rFonts w:asciiTheme="minorHAnsi" w:hAnsiTheme="minorHAnsi" w:cs="Arial"/>
          <w:sz w:val="22"/>
          <w:szCs w:val="22"/>
        </w:rPr>
        <w:t xml:space="preserve">na warunkach w nim określonych. </w:t>
      </w:r>
    </w:p>
    <w:p w14:paraId="04BB12A1" w14:textId="77777777" w:rsidR="00611870" w:rsidRDefault="00611870" w:rsidP="00CA13FE">
      <w:pPr>
        <w:suppressAutoHyphens/>
        <w:spacing w:before="120"/>
        <w:ind w:left="567" w:hanging="567"/>
        <w:jc w:val="both"/>
        <w:rPr>
          <w:rFonts w:cs="Arial"/>
          <w:bCs/>
        </w:rPr>
      </w:pPr>
    </w:p>
    <w:p w14:paraId="53DF2F68" w14:textId="77777777" w:rsidR="00150853" w:rsidRPr="00591E21" w:rsidRDefault="00150853" w:rsidP="00BE245A">
      <w:pPr>
        <w:rPr>
          <w:rStyle w:val="tekstdokbold"/>
          <w:rFonts w:asciiTheme="minorHAnsi" w:hAnsiTheme="minorHAnsi" w:cs="Verdana"/>
          <w:sz w:val="22"/>
          <w:szCs w:val="22"/>
        </w:rPr>
      </w:pPr>
    </w:p>
    <w:p w14:paraId="6936C0B4" w14:textId="748BAB0E" w:rsidR="00611870" w:rsidRPr="00611870" w:rsidRDefault="00CF7C6E" w:rsidP="00611870">
      <w:pPr>
        <w:pBdr>
          <w:top w:val="single" w:sz="4" w:space="1" w:color="auto"/>
          <w:left w:val="single" w:sz="4" w:space="4" w:color="auto"/>
          <w:bottom w:val="single" w:sz="4" w:space="1" w:color="auto"/>
          <w:right w:val="single" w:sz="4" w:space="4" w:color="auto"/>
        </w:pBdr>
        <w:suppressAutoHyphens/>
        <w:ind w:left="709" w:right="-567" w:hanging="709"/>
        <w:rPr>
          <w:rFonts w:asciiTheme="minorHAnsi" w:hAnsiTheme="minorHAnsi" w:cs="Verdana"/>
          <w:b/>
          <w:bCs/>
          <w:sz w:val="22"/>
          <w:szCs w:val="22"/>
        </w:rPr>
      </w:pPr>
      <w:r w:rsidRPr="00591E21">
        <w:rPr>
          <w:rFonts w:asciiTheme="minorHAnsi" w:hAnsiTheme="minorHAnsi"/>
          <w:b/>
          <w:sz w:val="22"/>
          <w:szCs w:val="22"/>
          <w:lang w:eastAsia="ar-SA"/>
        </w:rPr>
        <w:t>21</w:t>
      </w:r>
      <w:r w:rsidR="00701C8E" w:rsidRPr="00591E21">
        <w:rPr>
          <w:rFonts w:asciiTheme="minorHAnsi" w:hAnsiTheme="minorHAnsi"/>
          <w:b/>
          <w:sz w:val="22"/>
          <w:szCs w:val="22"/>
          <w:lang w:eastAsia="ar-SA"/>
        </w:rPr>
        <w:t>.</w:t>
      </w:r>
      <w:r w:rsidR="00701C8E" w:rsidRPr="00591E21">
        <w:rPr>
          <w:rFonts w:asciiTheme="minorHAnsi" w:hAnsiTheme="minorHAnsi"/>
          <w:b/>
          <w:sz w:val="22"/>
          <w:szCs w:val="22"/>
          <w:lang w:eastAsia="ar-SA"/>
        </w:rPr>
        <w:tab/>
      </w:r>
      <w:r w:rsidR="00701C8E" w:rsidRPr="00591E21">
        <w:rPr>
          <w:rStyle w:val="tekstdokbold"/>
          <w:rFonts w:asciiTheme="minorHAnsi" w:hAnsiTheme="minorHAnsi" w:cs="Verdana"/>
          <w:sz w:val="22"/>
          <w:szCs w:val="22"/>
        </w:rPr>
        <w:t>ZABEZPIECZENIE NALEŻYTEGO WYKONANIA UMOWY</w:t>
      </w:r>
    </w:p>
    <w:p w14:paraId="5C918E90" w14:textId="2CE8F969" w:rsidR="008034A6" w:rsidRPr="00591E21" w:rsidRDefault="00CF7C6E" w:rsidP="00701C8E">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lastRenderedPageBreak/>
        <w:t>21</w:t>
      </w:r>
      <w:r w:rsidR="008034A6" w:rsidRPr="00591E21">
        <w:rPr>
          <w:rFonts w:asciiTheme="minorHAnsi" w:hAnsiTheme="minorHAnsi"/>
          <w:color w:val="000000"/>
          <w:spacing w:val="4"/>
          <w:sz w:val="22"/>
          <w:szCs w:val="22"/>
          <w:lang w:eastAsia="ar-SA"/>
        </w:rPr>
        <w:t>.1.</w:t>
      </w:r>
      <w:r w:rsidR="008034A6" w:rsidRPr="00591E21">
        <w:rPr>
          <w:rFonts w:asciiTheme="minorHAnsi" w:hAnsiTheme="minorHAnsi"/>
          <w:color w:val="000000"/>
          <w:spacing w:val="4"/>
          <w:sz w:val="22"/>
          <w:szCs w:val="22"/>
          <w:lang w:eastAsia="ar-SA"/>
        </w:rPr>
        <w:tab/>
        <w:t xml:space="preserve">Wykonawca, przed podpisaniem umowy, zobowiązany jest do wniesienia zabezpieczenia należytego wykonania umowy na kwotę stanowiącą </w:t>
      </w:r>
      <w:r w:rsidR="003740BD" w:rsidRPr="005820AA">
        <w:rPr>
          <w:rFonts w:asciiTheme="minorHAnsi" w:hAnsiTheme="minorHAnsi"/>
          <w:b/>
          <w:spacing w:val="4"/>
          <w:sz w:val="22"/>
          <w:szCs w:val="22"/>
          <w:lang w:eastAsia="ar-SA"/>
        </w:rPr>
        <w:t>5</w:t>
      </w:r>
      <w:r w:rsidR="00347383" w:rsidRPr="005820AA">
        <w:rPr>
          <w:rFonts w:asciiTheme="minorHAnsi" w:hAnsiTheme="minorHAnsi"/>
          <w:b/>
          <w:spacing w:val="4"/>
          <w:sz w:val="22"/>
          <w:szCs w:val="22"/>
          <w:lang w:eastAsia="ar-SA"/>
        </w:rPr>
        <w:t xml:space="preserve"> </w:t>
      </w:r>
      <w:r w:rsidR="008034A6" w:rsidRPr="005820AA">
        <w:rPr>
          <w:rFonts w:asciiTheme="minorHAnsi" w:hAnsiTheme="minorHAnsi"/>
          <w:b/>
          <w:spacing w:val="4"/>
          <w:sz w:val="22"/>
          <w:szCs w:val="22"/>
          <w:lang w:eastAsia="ar-SA"/>
        </w:rPr>
        <w:t>%</w:t>
      </w:r>
      <w:r w:rsidR="008034A6" w:rsidRPr="003740BD">
        <w:rPr>
          <w:rFonts w:asciiTheme="minorHAnsi" w:hAnsiTheme="minorHAnsi"/>
          <w:b/>
          <w:color w:val="FF0000"/>
          <w:spacing w:val="4"/>
          <w:sz w:val="22"/>
          <w:szCs w:val="22"/>
          <w:lang w:eastAsia="ar-SA"/>
        </w:rPr>
        <w:t xml:space="preserve"> </w:t>
      </w:r>
      <w:r w:rsidR="00B467B4">
        <w:rPr>
          <w:rFonts w:ascii="Calibri" w:hAnsi="Calibri"/>
          <w:b/>
          <w:color w:val="000000"/>
          <w:sz w:val="22"/>
          <w:szCs w:val="22"/>
        </w:rPr>
        <w:t>ceny całkowitej podanej w ofercie</w:t>
      </w:r>
      <w:r w:rsidR="00B467B4" w:rsidRPr="00F07241">
        <w:rPr>
          <w:rFonts w:ascii="Calibri" w:hAnsi="Calibri"/>
          <w:b/>
          <w:color w:val="000000"/>
          <w:sz w:val="22"/>
          <w:szCs w:val="22"/>
        </w:rPr>
        <w:t>,</w:t>
      </w:r>
      <w:r w:rsidR="00B467B4" w:rsidRPr="009C4155">
        <w:rPr>
          <w:rFonts w:ascii="Calibri" w:hAnsi="Calibri"/>
          <w:b/>
          <w:color w:val="FF0000"/>
          <w:sz w:val="22"/>
          <w:szCs w:val="22"/>
        </w:rPr>
        <w:t xml:space="preserve"> </w:t>
      </w:r>
      <w:r w:rsidR="008034A6" w:rsidRPr="00591E21">
        <w:rPr>
          <w:rFonts w:asciiTheme="minorHAnsi" w:hAnsiTheme="minorHAnsi"/>
          <w:color w:val="000000"/>
          <w:spacing w:val="4"/>
          <w:sz w:val="22"/>
          <w:szCs w:val="22"/>
          <w:lang w:eastAsia="ar-SA"/>
        </w:rPr>
        <w:t>w jednej lub kilku następujących formach (do wyboru):</w:t>
      </w:r>
    </w:p>
    <w:p w14:paraId="57171981" w14:textId="77777777" w:rsidR="008034A6"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1) pieniądzu, przelewem na rachunek ban</w:t>
      </w:r>
      <w:r w:rsidR="00CA13FE">
        <w:rPr>
          <w:rFonts w:asciiTheme="minorHAnsi" w:hAnsiTheme="minorHAnsi"/>
          <w:sz w:val="22"/>
          <w:szCs w:val="22"/>
        </w:rPr>
        <w:t>kowy:</w:t>
      </w:r>
      <w:r w:rsidRPr="00591E21">
        <w:rPr>
          <w:rFonts w:asciiTheme="minorHAnsi" w:hAnsiTheme="minorHAnsi"/>
          <w:sz w:val="22"/>
          <w:szCs w:val="22"/>
        </w:rPr>
        <w:t xml:space="preserve"> </w:t>
      </w:r>
    </w:p>
    <w:p w14:paraId="2C3A58FC" w14:textId="4EA3681D" w:rsidR="00CA13FE" w:rsidRPr="00CA13FE" w:rsidRDefault="00CA13FE" w:rsidP="00CA13FE">
      <w:pPr>
        <w:tabs>
          <w:tab w:val="left" w:pos="1134"/>
        </w:tabs>
        <w:ind w:left="1134"/>
        <w:jc w:val="both"/>
        <w:rPr>
          <w:rFonts w:asciiTheme="minorHAnsi" w:hAnsiTheme="minorHAnsi"/>
          <w:sz w:val="22"/>
          <w:szCs w:val="22"/>
          <w:u w:val="single"/>
        </w:rPr>
      </w:pPr>
      <w:r w:rsidRPr="00591E21">
        <w:rPr>
          <w:rFonts w:asciiTheme="minorHAnsi" w:hAnsiTheme="minorHAnsi"/>
          <w:color w:val="000000"/>
          <w:sz w:val="22"/>
          <w:szCs w:val="22"/>
        </w:rPr>
        <w:t>Bank Pekao S.A. O/Kraków 90 1240 4722 1111 0000 4852 9389</w:t>
      </w:r>
      <w:r>
        <w:rPr>
          <w:rFonts w:asciiTheme="minorHAnsi" w:hAnsiTheme="minorHAnsi"/>
          <w:color w:val="000000"/>
          <w:sz w:val="22"/>
          <w:szCs w:val="22"/>
        </w:rPr>
        <w:t xml:space="preserve"> </w:t>
      </w:r>
      <w:r w:rsidRPr="00591E21">
        <w:rPr>
          <w:rFonts w:asciiTheme="minorHAnsi" w:hAnsiTheme="minorHAnsi"/>
          <w:bCs/>
          <w:iCs/>
          <w:sz w:val="22"/>
          <w:szCs w:val="22"/>
          <w:u w:val="single"/>
        </w:rPr>
        <w:t xml:space="preserve"> (</w:t>
      </w:r>
      <w:r w:rsidR="00B91363">
        <w:rPr>
          <w:rFonts w:asciiTheme="minorHAnsi" w:hAnsiTheme="minorHAnsi"/>
          <w:bCs/>
          <w:iCs/>
          <w:sz w:val="22"/>
          <w:szCs w:val="22"/>
          <w:u w:val="single"/>
        </w:rPr>
        <w:t>w tytule przelewu należy wpisać: „ZNWU</w:t>
      </w:r>
      <w:r>
        <w:rPr>
          <w:rFonts w:asciiTheme="minorHAnsi" w:hAnsiTheme="minorHAnsi"/>
          <w:bCs/>
          <w:iCs/>
          <w:sz w:val="22"/>
          <w:szCs w:val="22"/>
          <w:u w:val="single"/>
        </w:rPr>
        <w:t xml:space="preserve"> </w:t>
      </w:r>
      <w:r w:rsidRPr="00591E21">
        <w:rPr>
          <w:rFonts w:asciiTheme="minorHAnsi" w:hAnsiTheme="minorHAnsi"/>
          <w:bCs/>
          <w:iCs/>
          <w:sz w:val="22"/>
          <w:szCs w:val="22"/>
          <w:u w:val="single"/>
        </w:rPr>
        <w:t xml:space="preserve"> </w:t>
      </w:r>
      <w:r w:rsidR="002077BB">
        <w:rPr>
          <w:rFonts w:asciiTheme="minorHAnsi" w:hAnsiTheme="minorHAnsi"/>
          <w:bCs/>
          <w:iCs/>
          <w:sz w:val="22"/>
          <w:szCs w:val="22"/>
          <w:u w:val="single"/>
        </w:rPr>
        <w:t>I</w:t>
      </w:r>
      <w:r w:rsidR="00DD2539">
        <w:rPr>
          <w:rFonts w:asciiTheme="minorHAnsi" w:hAnsiTheme="minorHAnsi"/>
          <w:bCs/>
          <w:iCs/>
          <w:sz w:val="22"/>
          <w:szCs w:val="22"/>
          <w:u w:val="single"/>
        </w:rPr>
        <w:t>Z/U</w:t>
      </w:r>
      <w:r w:rsidR="00E6473A">
        <w:rPr>
          <w:rFonts w:asciiTheme="minorHAnsi" w:hAnsiTheme="minorHAnsi"/>
          <w:bCs/>
          <w:iCs/>
          <w:sz w:val="22"/>
          <w:szCs w:val="22"/>
          <w:u w:val="single"/>
        </w:rPr>
        <w:t>/9</w:t>
      </w:r>
      <w:r w:rsidR="0020172E">
        <w:rPr>
          <w:rFonts w:asciiTheme="minorHAnsi" w:hAnsiTheme="minorHAnsi"/>
          <w:bCs/>
          <w:iCs/>
          <w:sz w:val="22"/>
          <w:szCs w:val="22"/>
          <w:u w:val="single"/>
        </w:rPr>
        <w:t>/2020</w:t>
      </w:r>
      <w:r>
        <w:rPr>
          <w:rFonts w:asciiTheme="minorHAnsi" w:hAnsiTheme="minorHAnsi"/>
          <w:bCs/>
          <w:iCs/>
          <w:sz w:val="22"/>
          <w:szCs w:val="22"/>
          <w:u w:val="single"/>
        </w:rPr>
        <w:t xml:space="preserve">)  </w:t>
      </w:r>
      <w:r w:rsidRPr="00591E21">
        <w:rPr>
          <w:rFonts w:asciiTheme="minorHAnsi" w:hAnsiTheme="minorHAnsi"/>
          <w:bCs/>
          <w:iCs/>
          <w:sz w:val="22"/>
          <w:szCs w:val="22"/>
          <w:u w:val="single"/>
        </w:rPr>
        <w:t xml:space="preserve"> </w:t>
      </w:r>
    </w:p>
    <w:p w14:paraId="55747D55" w14:textId="77777777"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2) poręczeniach bankowych,</w:t>
      </w:r>
    </w:p>
    <w:p w14:paraId="70F91226" w14:textId="77777777" w:rsidR="008034A6" w:rsidRPr="00CA13FE"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 xml:space="preserve">3) </w:t>
      </w:r>
      <w:r w:rsidR="00CA13FE" w:rsidRPr="00CA13FE">
        <w:rPr>
          <w:rFonts w:asciiTheme="minorHAnsi" w:hAnsiTheme="minorHAnsi"/>
          <w:sz w:val="22"/>
          <w:szCs w:val="22"/>
          <w:lang w:eastAsia="ar-SA"/>
        </w:rPr>
        <w:t>poręczeniach spółdzielczej kasy oszczędnościowo-kredytowej</w:t>
      </w:r>
      <w:r w:rsidR="00CA13FE">
        <w:rPr>
          <w:rFonts w:asciiTheme="minorHAnsi" w:hAnsiTheme="minorHAnsi"/>
          <w:sz w:val="22"/>
          <w:szCs w:val="22"/>
          <w:lang w:eastAsia="ar-SA"/>
        </w:rPr>
        <w:t>, z tym, że</w:t>
      </w:r>
      <w:r w:rsidR="00CA13FE" w:rsidRPr="00CA13FE">
        <w:rPr>
          <w:rFonts w:asciiTheme="minorHAnsi" w:hAnsiTheme="minorHAnsi"/>
          <w:sz w:val="22"/>
          <w:szCs w:val="22"/>
          <w:lang w:eastAsia="ar-SA"/>
        </w:rPr>
        <w:t xml:space="preserve"> </w:t>
      </w:r>
      <w:r w:rsidR="00B91363">
        <w:rPr>
          <w:rFonts w:asciiTheme="minorHAnsi" w:hAnsiTheme="minorHAnsi"/>
          <w:sz w:val="22"/>
          <w:szCs w:val="22"/>
          <w:lang w:eastAsia="ar-SA"/>
        </w:rPr>
        <w:t>zobowiązanie</w:t>
      </w:r>
      <w:r w:rsidR="00CA13FE" w:rsidRPr="00CA13FE">
        <w:rPr>
          <w:rFonts w:asciiTheme="minorHAnsi" w:hAnsiTheme="minorHAnsi"/>
          <w:sz w:val="22"/>
          <w:szCs w:val="22"/>
          <w:lang w:eastAsia="ar-SA"/>
        </w:rPr>
        <w:t xml:space="preserve"> kasy jes</w:t>
      </w:r>
      <w:r w:rsidR="00B91363">
        <w:rPr>
          <w:rFonts w:asciiTheme="minorHAnsi" w:hAnsiTheme="minorHAnsi"/>
          <w:sz w:val="22"/>
          <w:szCs w:val="22"/>
          <w:lang w:eastAsia="ar-SA"/>
        </w:rPr>
        <w:t>t zawsze zobowiązaniem</w:t>
      </w:r>
      <w:r w:rsidR="00CA13FE">
        <w:rPr>
          <w:rFonts w:asciiTheme="minorHAnsi" w:hAnsiTheme="minorHAnsi"/>
          <w:sz w:val="22"/>
          <w:szCs w:val="22"/>
          <w:lang w:eastAsia="ar-SA"/>
        </w:rPr>
        <w:t xml:space="preserve"> pieniężnym,</w:t>
      </w:r>
    </w:p>
    <w:p w14:paraId="1E3A27B4" w14:textId="77777777" w:rsidR="008034A6" w:rsidRPr="00591E21" w:rsidRDefault="008034A6" w:rsidP="008034A6">
      <w:pPr>
        <w:ind w:left="1134" w:hanging="283"/>
        <w:jc w:val="both"/>
        <w:rPr>
          <w:rFonts w:asciiTheme="minorHAnsi" w:hAnsiTheme="minorHAnsi"/>
          <w:sz w:val="22"/>
          <w:szCs w:val="22"/>
        </w:rPr>
      </w:pPr>
      <w:r w:rsidRPr="00C500F9">
        <w:rPr>
          <w:rFonts w:asciiTheme="minorHAnsi" w:hAnsiTheme="minorHAnsi"/>
          <w:sz w:val="22"/>
          <w:szCs w:val="22"/>
        </w:rPr>
        <w:t>4) gwarancjach bankowych,</w:t>
      </w:r>
      <w:r w:rsidRPr="00591E21">
        <w:rPr>
          <w:rFonts w:asciiTheme="minorHAnsi" w:hAnsiTheme="minorHAnsi"/>
          <w:sz w:val="22"/>
          <w:szCs w:val="22"/>
        </w:rPr>
        <w:t xml:space="preserve"> </w:t>
      </w:r>
    </w:p>
    <w:p w14:paraId="3811ED72" w14:textId="77777777"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5) gwarancjach ubezpieczeniowych,</w:t>
      </w:r>
    </w:p>
    <w:p w14:paraId="22CF0C14" w14:textId="77777777" w:rsidR="008034A6" w:rsidRPr="00591E21" w:rsidRDefault="008034A6" w:rsidP="008034A6">
      <w:pPr>
        <w:ind w:left="1135" w:hanging="284"/>
        <w:jc w:val="both"/>
        <w:rPr>
          <w:rFonts w:asciiTheme="minorHAnsi" w:hAnsiTheme="minorHAnsi"/>
          <w:sz w:val="22"/>
          <w:szCs w:val="22"/>
        </w:rPr>
      </w:pPr>
      <w:r w:rsidRPr="00591E21">
        <w:rPr>
          <w:rFonts w:asciiTheme="minorHAnsi" w:hAnsiTheme="minorHAnsi"/>
          <w:sz w:val="22"/>
          <w:szCs w:val="22"/>
        </w:rPr>
        <w:t>6) poręczeniach</w:t>
      </w:r>
      <w:r w:rsidRPr="00137E05">
        <w:rPr>
          <w:rFonts w:asciiTheme="minorHAnsi" w:hAnsiTheme="minorHAnsi"/>
          <w:color w:val="000000" w:themeColor="text1"/>
          <w:sz w:val="22"/>
          <w:szCs w:val="22"/>
        </w:rPr>
        <w:t xml:space="preserve"> udzielanych przez podmioty, o których mowa w art. 6b ust. 5 pkt 2 ustawy </w:t>
      </w:r>
      <w:r w:rsidR="006538E9" w:rsidRPr="00137E05">
        <w:rPr>
          <w:rFonts w:asciiTheme="minorHAnsi" w:hAnsiTheme="minorHAnsi"/>
          <w:color w:val="000000" w:themeColor="text1"/>
          <w:sz w:val="22"/>
          <w:szCs w:val="22"/>
        </w:rPr>
        <w:br/>
      </w:r>
      <w:r w:rsidRPr="00137E05">
        <w:rPr>
          <w:rFonts w:asciiTheme="minorHAnsi" w:hAnsiTheme="minorHAnsi"/>
          <w:color w:val="000000" w:themeColor="text1"/>
          <w:sz w:val="22"/>
          <w:szCs w:val="22"/>
        </w:rPr>
        <w:t>z dnia 9 listopada 2000 r. o utworzeniu Polskiej Agencji Rozwoju Przedsiębiorczości</w:t>
      </w:r>
      <w:r w:rsidR="00B91363">
        <w:rPr>
          <w:rFonts w:asciiTheme="minorHAnsi" w:hAnsiTheme="minorHAnsi"/>
          <w:color w:val="000000" w:themeColor="text1"/>
          <w:sz w:val="22"/>
          <w:szCs w:val="22"/>
        </w:rPr>
        <w:t>.</w:t>
      </w:r>
      <w:r w:rsidR="00695B2D">
        <w:rPr>
          <w:rFonts w:asciiTheme="minorHAnsi" w:hAnsiTheme="minorHAnsi"/>
          <w:color w:val="000000" w:themeColor="text1"/>
          <w:sz w:val="22"/>
          <w:szCs w:val="22"/>
        </w:rPr>
        <w:t xml:space="preserve"> </w:t>
      </w:r>
      <w:r w:rsidR="00695B2D">
        <w:rPr>
          <w:rFonts w:asciiTheme="minorHAnsi" w:hAnsiTheme="minorHAnsi"/>
          <w:color w:val="000000" w:themeColor="text1"/>
          <w:sz w:val="22"/>
          <w:szCs w:val="22"/>
        </w:rPr>
        <w:br/>
      </w:r>
    </w:p>
    <w:p w14:paraId="7C0F10B0" w14:textId="77777777" w:rsidR="00AB0EEA" w:rsidRPr="00591E21" w:rsidRDefault="002C67C3" w:rsidP="00BF31F5">
      <w:pPr>
        <w:spacing w:before="120"/>
        <w:ind w:left="425"/>
        <w:jc w:val="both"/>
        <w:rPr>
          <w:rFonts w:asciiTheme="minorHAnsi" w:hAnsiTheme="minorHAnsi"/>
          <w:sz w:val="22"/>
          <w:szCs w:val="22"/>
        </w:rPr>
      </w:pPr>
      <w:r w:rsidRPr="00591E21">
        <w:rPr>
          <w:rFonts w:asciiTheme="minorHAnsi" w:hAnsiTheme="minorHAnsi"/>
          <w:sz w:val="22"/>
          <w:szCs w:val="22"/>
        </w:rPr>
        <w:t xml:space="preserve">W przypadku wnoszenia zabezpieczenia należytego wykonania umowy w formie niepieniężnej jako Beneficjenta gwarancji należy wskazać: </w:t>
      </w:r>
    </w:p>
    <w:p w14:paraId="69001D55" w14:textId="77777777" w:rsidR="00BF31F5" w:rsidRPr="00137E05" w:rsidRDefault="00BF31F5" w:rsidP="00AB0EEA">
      <w:pPr>
        <w:spacing w:before="120" w:after="120"/>
        <w:ind w:left="425"/>
        <w:jc w:val="both"/>
        <w:rPr>
          <w:rFonts w:asciiTheme="minorHAnsi" w:hAnsiTheme="minorHAnsi"/>
          <w:b/>
          <w:sz w:val="22"/>
          <w:szCs w:val="22"/>
        </w:rPr>
      </w:pPr>
      <w:r w:rsidRPr="00137E05">
        <w:rPr>
          <w:rFonts w:asciiTheme="minorHAnsi" w:hAnsiTheme="minorHAnsi"/>
          <w:b/>
          <w:sz w:val="22"/>
          <w:szCs w:val="22"/>
        </w:rPr>
        <w:t>Miejskie Przedsiębiorst</w:t>
      </w:r>
      <w:r w:rsidR="000F26DF" w:rsidRPr="00137E05">
        <w:rPr>
          <w:rFonts w:asciiTheme="minorHAnsi" w:hAnsiTheme="minorHAnsi"/>
          <w:b/>
          <w:sz w:val="22"/>
          <w:szCs w:val="22"/>
        </w:rPr>
        <w:t>wo Energetyki Cieplnej S.A. Al. </w:t>
      </w:r>
      <w:r w:rsidRPr="00137E05">
        <w:rPr>
          <w:rFonts w:asciiTheme="minorHAnsi" w:hAnsiTheme="minorHAnsi"/>
          <w:b/>
          <w:sz w:val="22"/>
          <w:szCs w:val="22"/>
        </w:rPr>
        <w:t>Jana Pawła II 188, 30-969 Kraków</w:t>
      </w:r>
    </w:p>
    <w:p w14:paraId="44722736" w14:textId="77777777" w:rsidR="00CF7C6E" w:rsidRPr="00591E21" w:rsidRDefault="00CF7C6E" w:rsidP="00AB0EEA">
      <w:pPr>
        <w:spacing w:after="120"/>
        <w:ind w:left="705" w:hanging="705"/>
        <w:jc w:val="both"/>
        <w:rPr>
          <w:rFonts w:asciiTheme="minorHAnsi" w:hAnsiTheme="minorHAnsi"/>
          <w:sz w:val="22"/>
          <w:szCs w:val="22"/>
        </w:rPr>
      </w:pPr>
      <w:r w:rsidRPr="00591E21">
        <w:rPr>
          <w:rFonts w:asciiTheme="minorHAnsi" w:hAnsiTheme="minorHAnsi"/>
          <w:sz w:val="22"/>
          <w:szCs w:val="22"/>
        </w:rPr>
        <w:t>21.2.</w:t>
      </w:r>
      <w:r w:rsidRPr="00591E21">
        <w:rPr>
          <w:rFonts w:asciiTheme="minorHAnsi" w:hAnsiTheme="minorHAnsi"/>
          <w:sz w:val="22"/>
          <w:szCs w:val="22"/>
        </w:rPr>
        <w:tab/>
      </w:r>
      <w:r w:rsidR="005068DE">
        <w:rPr>
          <w:rFonts w:asciiTheme="minorHAnsi" w:hAnsiTheme="minorHAnsi"/>
          <w:sz w:val="22"/>
          <w:szCs w:val="22"/>
        </w:rPr>
        <w:t xml:space="preserve">Zamawiający </w:t>
      </w:r>
      <w:r w:rsidRPr="00591E21">
        <w:rPr>
          <w:rFonts w:asciiTheme="minorHAnsi" w:hAnsiTheme="minorHAnsi"/>
          <w:sz w:val="22"/>
          <w:szCs w:val="22"/>
        </w:rPr>
        <w:t>nie wyraża zgody na wniesienie zabezpieczenia w formach przewidzianych w art. 148 ust.2 ustawy Pzp.</w:t>
      </w:r>
    </w:p>
    <w:p w14:paraId="6A571A95" w14:textId="77777777" w:rsidR="00CF7C6E" w:rsidRPr="00591E21" w:rsidRDefault="00CF7C6E" w:rsidP="00CF7C6E">
      <w:pPr>
        <w:tabs>
          <w:tab w:val="left" w:pos="709"/>
        </w:tabs>
        <w:spacing w:before="120"/>
        <w:ind w:left="705" w:hanging="705"/>
        <w:jc w:val="both"/>
        <w:rPr>
          <w:rFonts w:asciiTheme="minorHAnsi" w:hAnsiTheme="minorHAnsi"/>
          <w:iCs/>
          <w:sz w:val="22"/>
          <w:szCs w:val="22"/>
        </w:rPr>
      </w:pPr>
      <w:r w:rsidRPr="00591E21">
        <w:rPr>
          <w:rFonts w:asciiTheme="minorHAnsi" w:hAnsiTheme="minorHAnsi"/>
          <w:iCs/>
          <w:sz w:val="22"/>
          <w:szCs w:val="22"/>
        </w:rPr>
        <w:t>21.3.</w:t>
      </w:r>
      <w:r w:rsidRPr="00591E21">
        <w:rPr>
          <w:rFonts w:asciiTheme="minorHAnsi" w:hAnsiTheme="minorHAnsi"/>
          <w:iCs/>
          <w:sz w:val="22"/>
          <w:szCs w:val="22"/>
        </w:rPr>
        <w:tab/>
        <w:t xml:space="preserve">W przypadku wniesienia wadium w pieniądzu </w:t>
      </w:r>
      <w:r w:rsidR="005068DE">
        <w:rPr>
          <w:rFonts w:asciiTheme="minorHAnsi" w:hAnsiTheme="minorHAnsi"/>
          <w:iCs/>
          <w:sz w:val="22"/>
          <w:szCs w:val="22"/>
        </w:rPr>
        <w:t xml:space="preserve">Zamawiający </w:t>
      </w:r>
      <w:r w:rsidRPr="00591E21">
        <w:rPr>
          <w:rFonts w:asciiTheme="minorHAnsi" w:hAnsiTheme="minorHAnsi"/>
          <w:iCs/>
          <w:sz w:val="22"/>
          <w:szCs w:val="22"/>
        </w:rPr>
        <w:t>może wyrazić zgodę na zaliczenie kwoty wadium na poczet zabezpieczenia.</w:t>
      </w:r>
    </w:p>
    <w:p w14:paraId="2AA3A969" w14:textId="77777777" w:rsidR="00CF7C6E" w:rsidRPr="00A04957" w:rsidRDefault="00CF7C6E" w:rsidP="00CF7C6E">
      <w:pPr>
        <w:tabs>
          <w:tab w:val="left" w:pos="720"/>
        </w:tabs>
        <w:suppressAutoHyphens/>
        <w:spacing w:before="60"/>
        <w:ind w:left="709" w:right="-1" w:hanging="709"/>
        <w:contextualSpacing/>
        <w:jc w:val="both"/>
        <w:rPr>
          <w:rFonts w:asciiTheme="minorHAnsi" w:hAnsiTheme="minorHAnsi"/>
          <w:sz w:val="22"/>
          <w:szCs w:val="22"/>
        </w:rPr>
      </w:pPr>
      <w:r w:rsidRPr="00591E21">
        <w:rPr>
          <w:rFonts w:asciiTheme="minorHAnsi" w:hAnsiTheme="minorHAnsi"/>
          <w:sz w:val="22"/>
          <w:szCs w:val="22"/>
        </w:rPr>
        <w:t>21.4.</w:t>
      </w:r>
      <w:r w:rsidRPr="00591E21">
        <w:rPr>
          <w:rFonts w:asciiTheme="minorHAnsi" w:hAnsiTheme="minorHAnsi"/>
          <w:sz w:val="22"/>
          <w:szCs w:val="22"/>
        </w:rPr>
        <w:tab/>
      </w:r>
      <w:r w:rsidRPr="00A04957">
        <w:rPr>
          <w:rFonts w:asciiTheme="minorHAnsi" w:hAnsiTheme="minorHAnsi"/>
          <w:sz w:val="22"/>
          <w:szCs w:val="22"/>
        </w:rPr>
        <w:t>Dokument gwarancji (bankowej lub ubezpieczeniowej) mu</w:t>
      </w:r>
      <w:r w:rsidR="000F26DF" w:rsidRPr="00A04957">
        <w:rPr>
          <w:rFonts w:asciiTheme="minorHAnsi" w:hAnsiTheme="minorHAnsi"/>
          <w:sz w:val="22"/>
          <w:szCs w:val="22"/>
        </w:rPr>
        <w:t xml:space="preserve">si </w:t>
      </w:r>
      <w:r w:rsidR="00B91363" w:rsidRPr="00A04957">
        <w:rPr>
          <w:rFonts w:asciiTheme="minorHAnsi" w:hAnsiTheme="minorHAnsi"/>
          <w:sz w:val="22"/>
          <w:szCs w:val="22"/>
        </w:rPr>
        <w:t xml:space="preserve">zawierać w swojej treści nieodwołalne i bezwarunkowe zobowiązanie wystawcy dokumentu do zapłaty na rzecz Zamawiającego wskazanej w nim kwoty płatnej na pierwsze pisemne żądanie Zamawiającego. </w:t>
      </w:r>
      <w:r w:rsidR="00EE093F" w:rsidRPr="00A04957">
        <w:rPr>
          <w:rFonts w:asciiTheme="minorHAnsi" w:hAnsiTheme="minorHAnsi"/>
          <w:sz w:val="22"/>
          <w:szCs w:val="22"/>
        </w:rPr>
        <w:t xml:space="preserve">W treści gwarancji nie mogą być wymienione jakiekolwiek warunki i dokumenty uzasadniające roszczenie. </w:t>
      </w:r>
    </w:p>
    <w:p w14:paraId="63A6EE78" w14:textId="25B3E3BD" w:rsidR="00CF7C6E" w:rsidRPr="00591E21" w:rsidRDefault="00CF7C6E" w:rsidP="00CF7C6E">
      <w:pPr>
        <w:tabs>
          <w:tab w:val="left" w:pos="709"/>
        </w:tabs>
        <w:spacing w:before="120"/>
        <w:ind w:left="705" w:hanging="705"/>
        <w:jc w:val="both"/>
        <w:rPr>
          <w:rFonts w:asciiTheme="minorHAnsi" w:hAnsiTheme="minorHAnsi"/>
          <w:sz w:val="22"/>
          <w:szCs w:val="22"/>
        </w:rPr>
      </w:pPr>
      <w:r w:rsidRPr="00591E21">
        <w:rPr>
          <w:rFonts w:asciiTheme="minorHAnsi" w:hAnsiTheme="minorHAnsi"/>
          <w:sz w:val="22"/>
          <w:szCs w:val="22"/>
        </w:rPr>
        <w:t>21.5.</w:t>
      </w:r>
      <w:r w:rsidRPr="00591E21">
        <w:rPr>
          <w:rFonts w:asciiTheme="minorHAnsi" w:hAnsiTheme="minorHAnsi"/>
          <w:color w:val="FF0000"/>
          <w:sz w:val="22"/>
          <w:szCs w:val="22"/>
        </w:rPr>
        <w:tab/>
      </w:r>
      <w:r w:rsidRPr="00591E21">
        <w:rPr>
          <w:rFonts w:asciiTheme="minorHAnsi" w:hAnsiTheme="minorHAnsi"/>
          <w:sz w:val="22"/>
          <w:szCs w:val="22"/>
        </w:rPr>
        <w:t>W przypadku wniesienia zabezpieczenia należytego wykon</w:t>
      </w:r>
      <w:r w:rsidR="00C8302A">
        <w:rPr>
          <w:rFonts w:asciiTheme="minorHAnsi" w:hAnsiTheme="minorHAnsi"/>
          <w:sz w:val="22"/>
          <w:szCs w:val="22"/>
        </w:rPr>
        <w:t>ania umowy w formie innej niż pieniądz</w:t>
      </w:r>
      <w:r w:rsidRPr="00591E21">
        <w:rPr>
          <w:rFonts w:asciiTheme="minorHAnsi" w:hAnsiTheme="minorHAnsi"/>
          <w:sz w:val="22"/>
          <w:szCs w:val="22"/>
        </w:rPr>
        <w:t xml:space="preserve">, przed podpisaniem umowy </w:t>
      </w:r>
      <w:r w:rsidR="00002D81">
        <w:rPr>
          <w:rFonts w:asciiTheme="minorHAnsi" w:hAnsiTheme="minorHAnsi"/>
          <w:b/>
          <w:sz w:val="22"/>
          <w:szCs w:val="22"/>
        </w:rPr>
        <w:t>Wykonawca</w:t>
      </w:r>
      <w:r w:rsidR="003457E8">
        <w:rPr>
          <w:rFonts w:asciiTheme="minorHAnsi" w:hAnsiTheme="minorHAnsi"/>
          <w:b/>
          <w:sz w:val="22"/>
          <w:szCs w:val="22"/>
        </w:rPr>
        <w:t xml:space="preserve"> </w:t>
      </w:r>
      <w:r w:rsidRPr="00EE093F">
        <w:rPr>
          <w:rFonts w:asciiTheme="minorHAnsi" w:hAnsiTheme="minorHAnsi"/>
          <w:b/>
          <w:sz w:val="22"/>
          <w:szCs w:val="22"/>
        </w:rPr>
        <w:t>jest zobowiązany przedstawić do akceptacji Zamawiającemu treść dokumentu gwarancji (bankowej lub ubezpieczeniowej) lub poręczenia.</w:t>
      </w:r>
    </w:p>
    <w:p w14:paraId="55361BCF" w14:textId="3098991D" w:rsidR="00BE245A" w:rsidRPr="00611870" w:rsidRDefault="00CF7C6E" w:rsidP="00611870">
      <w:pPr>
        <w:tabs>
          <w:tab w:val="left" w:pos="709"/>
        </w:tabs>
        <w:spacing w:before="120"/>
        <w:ind w:left="705" w:hanging="705"/>
        <w:jc w:val="both"/>
        <w:rPr>
          <w:rFonts w:asciiTheme="minorHAnsi" w:hAnsiTheme="minorHAnsi"/>
          <w:sz w:val="22"/>
          <w:szCs w:val="22"/>
        </w:rPr>
      </w:pPr>
      <w:r w:rsidRPr="00591E21">
        <w:rPr>
          <w:rFonts w:asciiTheme="minorHAnsi" w:hAnsiTheme="minorHAnsi"/>
          <w:sz w:val="22"/>
          <w:szCs w:val="22"/>
        </w:rPr>
        <w:t>21.6.</w:t>
      </w:r>
      <w:r w:rsidRPr="00591E21">
        <w:rPr>
          <w:rFonts w:asciiTheme="minorHAnsi" w:hAnsiTheme="minorHAnsi"/>
          <w:sz w:val="22"/>
          <w:szCs w:val="22"/>
        </w:rPr>
        <w:tab/>
      </w:r>
      <w:r w:rsidR="005068DE">
        <w:rPr>
          <w:rFonts w:asciiTheme="minorHAnsi" w:hAnsiTheme="minorHAnsi"/>
          <w:sz w:val="22"/>
          <w:szCs w:val="22"/>
        </w:rPr>
        <w:t xml:space="preserve">Zamawiający </w:t>
      </w:r>
      <w:r w:rsidRPr="00591E21">
        <w:rPr>
          <w:rFonts w:asciiTheme="minorHAnsi" w:hAnsiTheme="minorHAnsi"/>
          <w:sz w:val="22"/>
          <w:szCs w:val="22"/>
        </w:rPr>
        <w:t xml:space="preserve">zwróci zabezpieczenie należytego wykonania umowy w terminie i na warunkach określonych w </w:t>
      </w:r>
      <w:r w:rsidR="00C10E50">
        <w:rPr>
          <w:rFonts w:asciiTheme="minorHAnsi" w:hAnsiTheme="minorHAnsi"/>
          <w:sz w:val="22"/>
          <w:szCs w:val="22"/>
        </w:rPr>
        <w:t>C</w:t>
      </w:r>
      <w:r w:rsidR="00C37A7A">
        <w:rPr>
          <w:rFonts w:asciiTheme="minorHAnsi" w:hAnsiTheme="minorHAnsi"/>
          <w:sz w:val="22"/>
          <w:szCs w:val="22"/>
        </w:rPr>
        <w:t xml:space="preserve">zęści </w:t>
      </w:r>
      <w:r w:rsidRPr="00591E21">
        <w:rPr>
          <w:rFonts w:asciiTheme="minorHAnsi" w:hAnsiTheme="minorHAnsi"/>
          <w:sz w:val="22"/>
          <w:szCs w:val="22"/>
        </w:rPr>
        <w:t>II</w:t>
      </w:r>
      <w:r w:rsidR="000F26DF" w:rsidRPr="00591E21">
        <w:rPr>
          <w:rFonts w:asciiTheme="minorHAnsi" w:hAnsiTheme="minorHAnsi"/>
          <w:sz w:val="22"/>
          <w:szCs w:val="22"/>
        </w:rPr>
        <w:t xml:space="preserve"> SIWZ</w:t>
      </w:r>
      <w:r w:rsidRPr="00591E21">
        <w:rPr>
          <w:rFonts w:asciiTheme="minorHAnsi" w:hAnsiTheme="minorHAnsi"/>
          <w:sz w:val="22"/>
          <w:szCs w:val="22"/>
        </w:rPr>
        <w:t xml:space="preserve">. </w:t>
      </w:r>
      <w:r w:rsidRPr="00591E21">
        <w:rPr>
          <w:rFonts w:asciiTheme="minorHAnsi" w:hAnsiTheme="minorHAnsi" w:cs="Verdana"/>
          <w:sz w:val="22"/>
          <w:szCs w:val="22"/>
        </w:rPr>
        <w:tab/>
      </w:r>
    </w:p>
    <w:p w14:paraId="20EBE575" w14:textId="77777777" w:rsidR="00611870" w:rsidRDefault="00611870" w:rsidP="00611870">
      <w:pPr>
        <w:spacing w:before="60"/>
        <w:ind w:left="709" w:hanging="709"/>
        <w:jc w:val="both"/>
        <w:rPr>
          <w:rFonts w:asciiTheme="minorHAnsi" w:hAnsiTheme="minorHAnsi" w:cs="Verdana"/>
          <w:sz w:val="22"/>
          <w:szCs w:val="22"/>
        </w:rPr>
      </w:pPr>
    </w:p>
    <w:p w14:paraId="17D5BAEE" w14:textId="77777777" w:rsidR="00CF7C6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567" w:hanging="709"/>
        <w:rPr>
          <w:rFonts w:asciiTheme="minorHAnsi" w:hAnsiTheme="minorHAnsi"/>
          <w:b/>
          <w:sz w:val="22"/>
          <w:szCs w:val="22"/>
          <w:lang w:eastAsia="ar-SA"/>
        </w:rPr>
      </w:pPr>
      <w:r w:rsidRPr="00591E21">
        <w:rPr>
          <w:rFonts w:asciiTheme="minorHAnsi" w:hAnsiTheme="minorHAnsi"/>
          <w:b/>
          <w:sz w:val="22"/>
          <w:szCs w:val="22"/>
          <w:lang w:eastAsia="ar-SA"/>
        </w:rPr>
        <w:t>22.</w:t>
      </w:r>
      <w:r w:rsidRPr="00591E21">
        <w:rPr>
          <w:rFonts w:asciiTheme="minorHAnsi" w:hAnsiTheme="minorHAnsi"/>
          <w:b/>
          <w:sz w:val="22"/>
          <w:szCs w:val="22"/>
          <w:lang w:eastAsia="ar-SA"/>
        </w:rPr>
        <w:tab/>
      </w:r>
      <w:r w:rsidRPr="00591E21">
        <w:rPr>
          <w:rFonts w:asciiTheme="minorHAnsi" w:hAnsiTheme="minorHAnsi" w:cs="Verdana"/>
          <w:b/>
          <w:bCs/>
          <w:spacing w:val="4"/>
          <w:sz w:val="22"/>
          <w:szCs w:val="22"/>
        </w:rPr>
        <w:t>POUCZENIE O ŚRODKACH OCHRONY PRAWNEJ</w:t>
      </w:r>
    </w:p>
    <w:p w14:paraId="7D70F10F"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22.1. </w:t>
      </w:r>
      <w:r w:rsidR="00383E58" w:rsidRPr="00591E21">
        <w:rPr>
          <w:rFonts w:asciiTheme="minorHAnsi" w:hAnsiTheme="minorHAnsi"/>
          <w:spacing w:val="4"/>
          <w:sz w:val="22"/>
          <w:szCs w:val="22"/>
        </w:rPr>
        <w:tab/>
      </w:r>
      <w:r w:rsidRPr="00591E21">
        <w:rPr>
          <w:rFonts w:asciiTheme="minorHAnsi" w:hAnsiTheme="minorHAnsi"/>
          <w:spacing w:val="4"/>
          <w:sz w:val="22"/>
          <w:szCs w:val="22"/>
        </w:rPr>
        <w:t xml:space="preserve">Wykonawcy, a także innemu podmiotowi, jeżeli ma lub miał interes w uzyskaniu zamówienia oraz poniósł lub może ponieść szkodę w wyniku naruszenia przez Zamawiającego przepisów ustawy Pzp, przysługują środki ochrony prawnej określone </w:t>
      </w:r>
      <w:r w:rsidR="00566B04">
        <w:rPr>
          <w:rFonts w:asciiTheme="minorHAnsi" w:hAnsiTheme="minorHAnsi"/>
          <w:spacing w:val="4"/>
          <w:sz w:val="22"/>
          <w:szCs w:val="22"/>
        </w:rPr>
        <w:br/>
      </w:r>
      <w:r w:rsidRPr="00591E21">
        <w:rPr>
          <w:rFonts w:asciiTheme="minorHAnsi" w:hAnsiTheme="minorHAnsi"/>
          <w:spacing w:val="4"/>
          <w:sz w:val="22"/>
          <w:szCs w:val="22"/>
        </w:rPr>
        <w:t>w Dziale VI ustawy Pzp. Środki ochrony prawnej wobec ogłoszenia o zamówieniu oraz specyfikacji istotnych warunków zamówienia przysługują również organizacjom wpisanym na listę, o której mowa w art. 154 pkt 5 ustawy Pzp.</w:t>
      </w:r>
    </w:p>
    <w:p w14:paraId="70DCB9EB"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22.2. </w:t>
      </w:r>
      <w:r w:rsidRPr="00591E21">
        <w:rPr>
          <w:rFonts w:asciiTheme="minorHAnsi" w:hAnsiTheme="minorHAnsi"/>
          <w:spacing w:val="4"/>
          <w:sz w:val="22"/>
          <w:szCs w:val="22"/>
        </w:rPr>
        <w:tab/>
        <w:t xml:space="preserve">Odwołanie przysługuje wyłącznie od niezgodnej z przepisami ustawy Pzp czynności Zamawiającego podjętej w postępowaniu o udzielenie zamówienia lub zaniechania czynności, do której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jest zobowiązany na podstawie ustawy Pzp.</w:t>
      </w:r>
    </w:p>
    <w:p w14:paraId="5ED554BF"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lastRenderedPageBreak/>
        <w:t>22.3.</w:t>
      </w:r>
      <w:r w:rsidRPr="00591E21">
        <w:rPr>
          <w:rFonts w:asciiTheme="minorHAnsi" w:hAnsiTheme="minorHAnsi"/>
          <w:spacing w:val="4"/>
          <w:sz w:val="22"/>
          <w:szCs w:val="22"/>
        </w:rPr>
        <w:tab/>
        <w:t>Odwołanie powinno wskazywać czynność lub zaniechanie czynności Zamawiającego, której zarzuca się niezgodność z przepisami ustawy Pzp, zawierać zwięzłe przedstawienie zarzutów, określać żądanie oraz wskazywać okoliczności faktyczne i prawne uzasadniające wniesienie odwołania.</w:t>
      </w:r>
    </w:p>
    <w:p w14:paraId="3920FE47" w14:textId="7C1F823B"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22.4.</w:t>
      </w:r>
      <w:r w:rsidRPr="00591E21">
        <w:rPr>
          <w:rFonts w:asciiTheme="minorHAnsi" w:hAnsiTheme="minorHAnsi"/>
          <w:spacing w:val="4"/>
          <w:sz w:val="22"/>
          <w:szCs w:val="22"/>
        </w:rPr>
        <w:tab/>
      </w:r>
      <w:r w:rsidR="004B2A48" w:rsidRPr="004B2A48">
        <w:rPr>
          <w:rFonts w:asciiTheme="minorHAnsi" w:hAnsiTheme="minorHAnsi"/>
          <w:spacing w:val="4"/>
          <w:sz w:val="22"/>
          <w:szCs w:val="22"/>
        </w:rPr>
        <w:t xml:space="preserve">Odwołanie wnosi się do Prezesa Izby w formie pisemnej w postaci papierowej albo </w:t>
      </w:r>
      <w:r w:rsidR="004B2A48">
        <w:rPr>
          <w:rFonts w:asciiTheme="minorHAnsi" w:hAnsiTheme="minorHAnsi"/>
          <w:spacing w:val="4"/>
          <w:sz w:val="22"/>
          <w:szCs w:val="22"/>
        </w:rPr>
        <w:br/>
      </w:r>
      <w:r w:rsidR="004B2A48" w:rsidRPr="004B2A48">
        <w:rPr>
          <w:rFonts w:asciiTheme="minorHAnsi" w:hAnsiTheme="minorHAnsi"/>
          <w:spacing w:val="4"/>
          <w:sz w:val="22"/>
          <w:szCs w:val="22"/>
        </w:rPr>
        <w:t xml:space="preserve">w postaci elektronicznej, opatrzone odpowiednio własnoręcznym podpisem albo kwalifikowanym podpisem elektronicznym. Odwołujący przesyła kopię odwołania </w:t>
      </w:r>
      <w:r w:rsidR="00EC31E7">
        <w:rPr>
          <w:rFonts w:asciiTheme="minorHAnsi" w:hAnsiTheme="minorHAnsi"/>
          <w:spacing w:val="4"/>
          <w:sz w:val="22"/>
          <w:szCs w:val="22"/>
        </w:rPr>
        <w:t>Z</w:t>
      </w:r>
      <w:r w:rsidR="004B2A48" w:rsidRPr="004B2A48">
        <w:rPr>
          <w:rFonts w:asciiTheme="minorHAnsi" w:hAnsiTheme="minorHAnsi"/>
          <w:spacing w:val="4"/>
          <w:sz w:val="22"/>
          <w:szCs w:val="22"/>
        </w:rPr>
        <w:t xml:space="preserve">amawiającemu przed upływem terminu do wniesienia odwołania  w taki sposób, aby mógł on zapoznać się z jego treścią przed upływem tego terminu. Domniemywa się,  </w:t>
      </w:r>
      <w:r w:rsidR="004B2A48">
        <w:rPr>
          <w:rFonts w:asciiTheme="minorHAnsi" w:hAnsiTheme="minorHAnsi"/>
          <w:spacing w:val="4"/>
          <w:sz w:val="22"/>
          <w:szCs w:val="22"/>
        </w:rPr>
        <w:br/>
      </w:r>
      <w:r w:rsidR="004B2A48" w:rsidRPr="004B2A48">
        <w:rPr>
          <w:rFonts w:asciiTheme="minorHAnsi" w:hAnsiTheme="minorHAnsi"/>
          <w:spacing w:val="4"/>
          <w:sz w:val="22"/>
          <w:szCs w:val="22"/>
        </w:rPr>
        <w:t xml:space="preserve">iż Zamawiający mógł zapoznać się z treścią odwołania przed upływem terminu do jego wniesienia, jeżeli przesłanie jego kopii nastąpiło przed upływem terminu do jego wniesienia przy użyciu środków komunikacji elektronicznej. </w:t>
      </w:r>
    </w:p>
    <w:p w14:paraId="41C7A9EF" w14:textId="0ABDD5B9"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22.5.1.</w:t>
      </w:r>
      <w:r w:rsidRPr="00591E21">
        <w:rPr>
          <w:rFonts w:asciiTheme="minorHAnsi" w:hAnsiTheme="minorHAnsi"/>
          <w:sz w:val="22"/>
          <w:szCs w:val="22"/>
        </w:rPr>
        <w:t xml:space="preserve"> </w:t>
      </w:r>
      <w:r w:rsidRPr="00591E21">
        <w:rPr>
          <w:rFonts w:asciiTheme="minorHAnsi" w:hAnsiTheme="minorHAnsi"/>
          <w:spacing w:val="4"/>
          <w:sz w:val="22"/>
          <w:szCs w:val="22"/>
        </w:rPr>
        <w:t>Odwołanie wnosi się w terminie 10 dni od dnia prz</w:t>
      </w:r>
      <w:r w:rsidR="00EC31E7">
        <w:rPr>
          <w:rFonts w:asciiTheme="minorHAnsi" w:hAnsiTheme="minorHAnsi"/>
          <w:spacing w:val="4"/>
          <w:sz w:val="22"/>
          <w:szCs w:val="22"/>
        </w:rPr>
        <w:t>esłania informacji o czynności Z</w:t>
      </w:r>
      <w:r w:rsidRPr="00591E21">
        <w:rPr>
          <w:rFonts w:asciiTheme="minorHAnsi" w:hAnsiTheme="minorHAnsi"/>
          <w:spacing w:val="4"/>
          <w:sz w:val="22"/>
          <w:szCs w:val="22"/>
        </w:rPr>
        <w:t>amawiającego stanowiącej podstawę jego wniesienia – jeżeli zostały przesłane w sposób określony w art. 180 ust. 5 ustawy Pzp zdanie drugie albo w terminie 15 dni – jeżeli zostały przesłane w inny sposób.</w:t>
      </w:r>
    </w:p>
    <w:p w14:paraId="23CEFBE2"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22.5.2.Odwołanie wobec treści ogłoszenia o zamówieniu, a także wobec postanowień specyfikacji istotnych warunków zamówienia, wnosi się w terminie 10 dni </w:t>
      </w:r>
      <w:r w:rsidR="003E14C9">
        <w:rPr>
          <w:rFonts w:asciiTheme="minorHAnsi" w:hAnsiTheme="minorHAnsi"/>
          <w:spacing w:val="4"/>
          <w:sz w:val="22"/>
          <w:szCs w:val="22"/>
        </w:rPr>
        <w:t>od dnia publikacji ogłoszenia w </w:t>
      </w:r>
      <w:r w:rsidRPr="00591E21">
        <w:rPr>
          <w:rFonts w:asciiTheme="minorHAnsi" w:hAnsiTheme="minorHAnsi"/>
          <w:spacing w:val="4"/>
          <w:sz w:val="22"/>
          <w:szCs w:val="22"/>
        </w:rPr>
        <w:t>Dzienniku Urzędowym Unii Europejskiej lub zamieszczenia specyfikacji istotnych warunków zamówienia na stronie internetowej.</w:t>
      </w:r>
    </w:p>
    <w:p w14:paraId="56A1E092"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22.5.3.Odwołanie wobec czynności innych niż określone w pkt. 22.5.1. i 22.5.2. </w:t>
      </w:r>
      <w:r w:rsidR="00DE6E4E">
        <w:rPr>
          <w:rFonts w:asciiTheme="minorHAnsi" w:hAnsiTheme="minorHAnsi"/>
          <w:spacing w:val="4"/>
          <w:sz w:val="22"/>
          <w:szCs w:val="22"/>
        </w:rPr>
        <w:t>SIWZ</w:t>
      </w:r>
      <w:r w:rsidRPr="00591E21">
        <w:rPr>
          <w:rFonts w:asciiTheme="minorHAnsi" w:hAnsiTheme="minorHAnsi"/>
          <w:spacing w:val="4"/>
          <w:sz w:val="22"/>
          <w:szCs w:val="22"/>
        </w:rPr>
        <w:t xml:space="preserve"> wnosi się </w:t>
      </w:r>
      <w:r w:rsidR="00181D5F">
        <w:rPr>
          <w:rFonts w:asciiTheme="minorHAnsi" w:hAnsiTheme="minorHAnsi"/>
          <w:spacing w:val="4"/>
          <w:sz w:val="22"/>
          <w:szCs w:val="22"/>
        </w:rPr>
        <w:br/>
      </w:r>
      <w:r w:rsidRPr="00591E21">
        <w:rPr>
          <w:rFonts w:asciiTheme="minorHAnsi" w:hAnsiTheme="minorHAnsi"/>
          <w:spacing w:val="4"/>
          <w:sz w:val="22"/>
          <w:szCs w:val="22"/>
        </w:rPr>
        <w:t>w terminie 10 dni od dnia, w którym powzięto lub przy zachowaniu należytej staranności można było powziąć wiadomość o okolicznościach stanowiących podstawę jego wniesienia.</w:t>
      </w:r>
    </w:p>
    <w:p w14:paraId="1B312838"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22.5.4.Jeżeli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nie przesłał Wykonawcy zawiadomienia o wyborze oferty najkorzystniejszej odwołanie wnosi się nie później niż w terminie:</w:t>
      </w:r>
    </w:p>
    <w:p w14:paraId="47E0A464" w14:textId="77777777" w:rsidR="00CF7C6E" w:rsidRPr="00591E21" w:rsidRDefault="00CF7C6E" w:rsidP="00CF7C6E">
      <w:pPr>
        <w:spacing w:before="120"/>
        <w:ind w:left="993" w:hanging="295"/>
        <w:jc w:val="both"/>
        <w:rPr>
          <w:rFonts w:asciiTheme="minorHAnsi" w:hAnsiTheme="minorHAnsi"/>
          <w:spacing w:val="4"/>
          <w:sz w:val="22"/>
          <w:szCs w:val="22"/>
        </w:rPr>
      </w:pPr>
      <w:r w:rsidRPr="00591E21">
        <w:rPr>
          <w:rFonts w:asciiTheme="minorHAnsi" w:hAnsiTheme="minorHAnsi"/>
          <w:spacing w:val="4"/>
          <w:sz w:val="22"/>
          <w:szCs w:val="22"/>
        </w:rPr>
        <w:t>1)</w:t>
      </w:r>
      <w:r w:rsidRPr="00591E21">
        <w:rPr>
          <w:rFonts w:asciiTheme="minorHAnsi" w:hAnsiTheme="minorHAnsi"/>
          <w:spacing w:val="4"/>
          <w:sz w:val="22"/>
          <w:szCs w:val="22"/>
        </w:rPr>
        <w:tab/>
        <w:t xml:space="preserve">30 dni od dnia publikacji w Dzienniku Urzędowym Unii Europejskiej ogłoszenia </w:t>
      </w:r>
      <w:r w:rsidR="00181D5F">
        <w:rPr>
          <w:rFonts w:asciiTheme="minorHAnsi" w:hAnsiTheme="minorHAnsi"/>
          <w:spacing w:val="4"/>
          <w:sz w:val="22"/>
          <w:szCs w:val="22"/>
        </w:rPr>
        <w:br/>
      </w:r>
      <w:r w:rsidRPr="00591E21">
        <w:rPr>
          <w:rFonts w:asciiTheme="minorHAnsi" w:hAnsiTheme="minorHAnsi"/>
          <w:spacing w:val="4"/>
          <w:sz w:val="22"/>
          <w:szCs w:val="22"/>
        </w:rPr>
        <w:t>o udzieleniu zamówienia;</w:t>
      </w:r>
    </w:p>
    <w:p w14:paraId="100F6513" w14:textId="77777777" w:rsidR="00CF7C6E" w:rsidRPr="00591E21" w:rsidRDefault="00CF7C6E" w:rsidP="00CF7C6E">
      <w:pPr>
        <w:spacing w:before="120"/>
        <w:ind w:left="993" w:hanging="295"/>
        <w:jc w:val="both"/>
        <w:rPr>
          <w:rFonts w:asciiTheme="minorHAnsi" w:hAnsiTheme="minorHAnsi"/>
          <w:spacing w:val="4"/>
          <w:sz w:val="22"/>
          <w:szCs w:val="22"/>
        </w:rPr>
      </w:pPr>
      <w:r w:rsidRPr="00591E21">
        <w:rPr>
          <w:rFonts w:asciiTheme="minorHAnsi" w:hAnsiTheme="minorHAnsi"/>
          <w:spacing w:val="4"/>
          <w:sz w:val="22"/>
          <w:szCs w:val="22"/>
        </w:rPr>
        <w:t>2)</w:t>
      </w:r>
      <w:r w:rsidRPr="00591E21">
        <w:rPr>
          <w:rFonts w:asciiTheme="minorHAnsi" w:hAnsiTheme="minorHAnsi"/>
          <w:spacing w:val="4"/>
          <w:sz w:val="22"/>
          <w:szCs w:val="22"/>
        </w:rPr>
        <w:tab/>
        <w:t xml:space="preserve">6 miesięcy od dnia zawarcia umowy, jeżeli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 xml:space="preserve">nie opublikował </w:t>
      </w:r>
      <w:r w:rsidRPr="00591E21">
        <w:rPr>
          <w:rFonts w:asciiTheme="minorHAnsi" w:hAnsiTheme="minorHAnsi"/>
          <w:spacing w:val="4"/>
          <w:sz w:val="22"/>
          <w:szCs w:val="22"/>
        </w:rPr>
        <w:br/>
        <w:t>w Dzienniku Urzędowym Unii Europejskiej ogłoszenia o udzieleniu zamówienia.</w:t>
      </w:r>
    </w:p>
    <w:p w14:paraId="39A54E16"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22.6.</w:t>
      </w:r>
      <w:r w:rsidRPr="00591E21">
        <w:rPr>
          <w:rFonts w:asciiTheme="minorHAnsi" w:hAnsiTheme="minorHAnsi"/>
          <w:spacing w:val="4"/>
          <w:sz w:val="22"/>
          <w:szCs w:val="22"/>
        </w:rPr>
        <w:tab/>
        <w:t>Szczegółowe zasady postępowania po wniesieniu odwołania, określają stosowne przepisy Działu VI ustawy Pzp.</w:t>
      </w:r>
    </w:p>
    <w:p w14:paraId="15B18713"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22.7.</w:t>
      </w:r>
      <w:r w:rsidRPr="00591E21">
        <w:rPr>
          <w:rFonts w:asciiTheme="minorHAnsi" w:hAnsiTheme="minorHAnsi"/>
          <w:spacing w:val="4"/>
          <w:sz w:val="22"/>
          <w:szCs w:val="22"/>
        </w:rPr>
        <w:tab/>
        <w:t>Na orzeczenie Krajowej Izby Odwoławczej, stronom oraz uczestnikom postępowania odwoławczego przysługuje skarga do sądu.</w:t>
      </w:r>
    </w:p>
    <w:p w14:paraId="569798A7" w14:textId="77777777" w:rsidR="00BE245A" w:rsidRDefault="00CF7C6E" w:rsidP="007342EF">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22.8.</w:t>
      </w:r>
      <w:r w:rsidRPr="00591E21">
        <w:rPr>
          <w:rFonts w:asciiTheme="minorHAnsi" w:hAnsiTheme="minorHAnsi"/>
          <w:spacing w:val="4"/>
          <w:sz w:val="22"/>
          <w:szCs w:val="22"/>
        </w:rPr>
        <w:tab/>
        <w:t xml:space="preserve">Skargę wnosi się do sądu okręgowego właściwego dla siedziby Zamawiającego, </w:t>
      </w:r>
      <w:r w:rsidRPr="00591E21">
        <w:rPr>
          <w:rFonts w:asciiTheme="minorHAnsi" w:hAnsiTheme="minorHAnsi"/>
          <w:spacing w:val="4"/>
          <w:sz w:val="22"/>
          <w:szCs w:val="22"/>
        </w:rPr>
        <w:br/>
        <w:t>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w:t>
      </w:r>
      <w:r w:rsidR="003740BD">
        <w:rPr>
          <w:rFonts w:asciiTheme="minorHAnsi" w:hAnsiTheme="minorHAnsi"/>
          <w:spacing w:val="4"/>
          <w:sz w:val="22"/>
          <w:szCs w:val="22"/>
        </w:rPr>
        <w:t xml:space="preserve"> - Prawo pocztowe </w:t>
      </w:r>
      <w:r w:rsidRPr="00591E21">
        <w:rPr>
          <w:rFonts w:asciiTheme="minorHAnsi" w:hAnsiTheme="minorHAnsi"/>
          <w:spacing w:val="4"/>
          <w:sz w:val="22"/>
          <w:szCs w:val="22"/>
        </w:rPr>
        <w:t>jest równoznaczne z jej wniesieniem.</w:t>
      </w:r>
    </w:p>
    <w:p w14:paraId="338CB30C" w14:textId="77777777" w:rsidR="007202D5" w:rsidRDefault="007202D5" w:rsidP="00921000">
      <w:pPr>
        <w:spacing w:before="120"/>
        <w:jc w:val="both"/>
        <w:rPr>
          <w:rFonts w:asciiTheme="minorHAnsi" w:hAnsiTheme="minorHAnsi"/>
          <w:spacing w:val="4"/>
          <w:sz w:val="22"/>
          <w:szCs w:val="22"/>
        </w:rPr>
      </w:pPr>
    </w:p>
    <w:tbl>
      <w:tblPr>
        <w:tblStyle w:val="Tabela-Siatka"/>
        <w:tblW w:w="0" w:type="auto"/>
        <w:tblInd w:w="-5" w:type="dxa"/>
        <w:tblLook w:val="04A0" w:firstRow="1" w:lastRow="0" w:firstColumn="1" w:lastColumn="0" w:noHBand="0" w:noVBand="1"/>
      </w:tblPr>
      <w:tblGrid>
        <w:gridCol w:w="9065"/>
      </w:tblGrid>
      <w:tr w:rsidR="00765008" w:rsidRPr="001A711E" w14:paraId="7E6B4BF0" w14:textId="77777777" w:rsidTr="00765008">
        <w:trPr>
          <w:trHeight w:val="471"/>
        </w:trPr>
        <w:tc>
          <w:tcPr>
            <w:tcW w:w="9065" w:type="dxa"/>
          </w:tcPr>
          <w:p w14:paraId="66A90D2C" w14:textId="72434CD1" w:rsidR="00765008" w:rsidRPr="001A711E" w:rsidRDefault="001A711E" w:rsidP="001A711E">
            <w:pPr>
              <w:jc w:val="both"/>
              <w:rPr>
                <w:rFonts w:asciiTheme="minorHAnsi" w:eastAsia="Calibri" w:hAnsiTheme="minorHAnsi" w:cstheme="minorHAnsi"/>
                <w:b/>
                <w:sz w:val="22"/>
                <w:szCs w:val="22"/>
                <w:lang w:eastAsia="en-US"/>
              </w:rPr>
            </w:pPr>
            <w:r>
              <w:rPr>
                <w:rFonts w:asciiTheme="minorHAnsi" w:hAnsiTheme="minorHAnsi" w:cstheme="minorHAnsi"/>
                <w:b/>
                <w:spacing w:val="4"/>
                <w:sz w:val="22"/>
                <w:szCs w:val="22"/>
              </w:rPr>
              <w:t xml:space="preserve">23. </w:t>
            </w:r>
            <w:r w:rsidR="006943E5" w:rsidRPr="00DB4C2B">
              <w:rPr>
                <w:rFonts w:asciiTheme="minorHAnsi" w:eastAsia="Calibri" w:hAnsiTheme="minorHAnsi" w:cstheme="minorHAnsi"/>
                <w:b/>
                <w:sz w:val="22"/>
                <w:szCs w:val="22"/>
                <w:lang w:eastAsia="en-US"/>
              </w:rPr>
              <w:t>INFORMACJA O PRZETWARZANIU DANYCH OSOBOWYCH</w:t>
            </w:r>
            <w:r w:rsidR="006943E5">
              <w:rPr>
                <w:rFonts w:asciiTheme="minorHAnsi" w:eastAsia="Calibri" w:hAnsiTheme="minorHAnsi" w:cstheme="minorHAnsi"/>
                <w:b/>
                <w:sz w:val="22"/>
                <w:szCs w:val="22"/>
                <w:lang w:eastAsia="en-US"/>
              </w:rPr>
              <w:t xml:space="preserve"> PRZEZ INSTYTUCJĘ ZARZĄDZAJĄCĄ </w:t>
            </w:r>
            <w:r w:rsidR="006943E5" w:rsidRPr="00693F9F">
              <w:rPr>
                <w:rFonts w:asciiTheme="minorHAnsi" w:eastAsia="Calibri" w:hAnsiTheme="minorHAnsi" w:cstheme="minorHAnsi"/>
                <w:b/>
                <w:caps/>
                <w:sz w:val="22"/>
                <w:szCs w:val="22"/>
                <w:lang w:eastAsia="en-US"/>
              </w:rPr>
              <w:t>Programem Operacyjnym Infrastruktura i Środowisko 2014-2020</w:t>
            </w:r>
          </w:p>
        </w:tc>
      </w:tr>
    </w:tbl>
    <w:p w14:paraId="7DAFA546" w14:textId="77777777" w:rsidR="00E83DB5" w:rsidRDefault="00E83DB5" w:rsidP="00E83DB5">
      <w:pPr>
        <w:spacing w:after="160" w:line="256" w:lineRule="auto"/>
        <w:ind w:left="720"/>
        <w:contextualSpacing/>
        <w:jc w:val="both"/>
        <w:rPr>
          <w:rFonts w:asciiTheme="minorHAnsi" w:eastAsia="Arial" w:hAnsiTheme="minorHAnsi" w:cstheme="minorHAnsi"/>
          <w:sz w:val="22"/>
          <w:szCs w:val="22"/>
          <w:lang w:eastAsia="en-US"/>
        </w:rPr>
      </w:pPr>
    </w:p>
    <w:p w14:paraId="3799D1EA"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Administratorem  przetwarzanych  danych  osobowych  jest Minister Funduszy i Polityki Regionalnej, pełniący funkcję Instytucji Zarządzającej Programem Operacyjnym  Infrastruktura  i  Środowisko</w:t>
      </w:r>
      <w:r>
        <w:rPr>
          <w:rFonts w:asciiTheme="minorHAnsi" w:hAnsiTheme="minorHAnsi" w:cstheme="minorHAnsi"/>
          <w:sz w:val="22"/>
          <w:szCs w:val="22"/>
        </w:rPr>
        <w:t xml:space="preserve">  2014-2020 (PO</w:t>
      </w:r>
      <w:r w:rsidRPr="002F4CF9">
        <w:rPr>
          <w:rFonts w:asciiTheme="minorHAnsi" w:hAnsiTheme="minorHAnsi" w:cstheme="minorHAnsi"/>
          <w:sz w:val="22"/>
          <w:szCs w:val="22"/>
        </w:rPr>
        <w:t>IiŚ 2014-2020), z siedzibą przy ul. Wspólnej 2/4, 00-926 Warszawa.</w:t>
      </w:r>
    </w:p>
    <w:p w14:paraId="2316BF46" w14:textId="77777777" w:rsidR="00AC5E8C" w:rsidRDefault="00AC5E8C" w:rsidP="00AC5E8C">
      <w:pPr>
        <w:suppressAutoHyphens/>
        <w:jc w:val="both"/>
        <w:rPr>
          <w:rFonts w:asciiTheme="minorHAnsi" w:hAnsiTheme="minorHAnsi" w:cstheme="minorHAnsi"/>
          <w:sz w:val="22"/>
          <w:szCs w:val="22"/>
        </w:rPr>
      </w:pPr>
    </w:p>
    <w:p w14:paraId="3AB49BEC"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Narodowy Fundusz Ochrony Środowiska i Gospod</w:t>
      </w:r>
      <w:r>
        <w:rPr>
          <w:rFonts w:asciiTheme="minorHAnsi" w:hAnsiTheme="minorHAnsi" w:cstheme="minorHAnsi"/>
          <w:sz w:val="22"/>
          <w:szCs w:val="22"/>
        </w:rPr>
        <w:t xml:space="preserve">arki Wodnej z siedzibą przy ul. </w:t>
      </w:r>
      <w:r w:rsidRPr="002F4CF9">
        <w:rPr>
          <w:rFonts w:asciiTheme="minorHAnsi" w:hAnsiTheme="minorHAnsi" w:cstheme="minorHAnsi"/>
          <w:sz w:val="22"/>
          <w:szCs w:val="22"/>
        </w:rPr>
        <w:t>Konstruktorskiej  3a,  02-673  Warszawa jest</w:t>
      </w:r>
      <w:r>
        <w:rPr>
          <w:rFonts w:asciiTheme="minorHAnsi" w:hAnsiTheme="minorHAnsi" w:cstheme="minorHAnsi"/>
          <w:sz w:val="22"/>
          <w:szCs w:val="22"/>
        </w:rPr>
        <w:t xml:space="preserve"> podmiotem przetwarzającym dane </w:t>
      </w:r>
      <w:r w:rsidRPr="002F4CF9">
        <w:rPr>
          <w:rFonts w:asciiTheme="minorHAnsi" w:hAnsiTheme="minorHAnsi" w:cstheme="minorHAnsi"/>
          <w:sz w:val="22"/>
          <w:szCs w:val="22"/>
        </w:rPr>
        <w:t>osobowe   na  podstawie  porozumienia  zawar</w:t>
      </w:r>
      <w:r>
        <w:rPr>
          <w:rFonts w:asciiTheme="minorHAnsi" w:hAnsiTheme="minorHAnsi" w:cstheme="minorHAnsi"/>
          <w:sz w:val="22"/>
          <w:szCs w:val="22"/>
        </w:rPr>
        <w:t xml:space="preserve">tego  z  administratorem  (tzw. </w:t>
      </w:r>
      <w:r w:rsidRPr="002F4CF9">
        <w:rPr>
          <w:rFonts w:asciiTheme="minorHAnsi" w:hAnsiTheme="minorHAnsi" w:cstheme="minorHAnsi"/>
          <w:sz w:val="22"/>
          <w:szCs w:val="22"/>
        </w:rPr>
        <w:t>procesorem).</w:t>
      </w:r>
    </w:p>
    <w:p w14:paraId="3DCE8F1E" w14:textId="77777777" w:rsidR="00AC5E8C" w:rsidRDefault="00AC5E8C" w:rsidP="00AC5E8C">
      <w:pPr>
        <w:suppressAutoHyphens/>
        <w:jc w:val="both"/>
        <w:rPr>
          <w:rFonts w:asciiTheme="minorHAnsi" w:hAnsiTheme="minorHAnsi" w:cstheme="minorHAnsi"/>
          <w:sz w:val="22"/>
          <w:szCs w:val="22"/>
        </w:rPr>
      </w:pPr>
    </w:p>
    <w:p w14:paraId="38553855"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 xml:space="preserve">Dane  osobowe  przetwarzane będą na potrzeby realizacji POIiŚ 2014-2020, w szczególności  w celu realizacji i rozliczenia projektu/ów w ramach działań Programu Operacyjnego Infrastruktura </w:t>
      </w:r>
      <w:r>
        <w:rPr>
          <w:rFonts w:asciiTheme="minorHAnsi" w:hAnsiTheme="minorHAnsi" w:cstheme="minorHAnsi"/>
          <w:sz w:val="22"/>
          <w:szCs w:val="22"/>
        </w:rPr>
        <w:br/>
      </w:r>
      <w:r w:rsidRPr="002F4CF9">
        <w:rPr>
          <w:rFonts w:asciiTheme="minorHAnsi" w:hAnsiTheme="minorHAnsi" w:cstheme="minorHAnsi"/>
          <w:sz w:val="22"/>
          <w:szCs w:val="22"/>
        </w:rPr>
        <w:t>i Środowisko 2014-2020.</w:t>
      </w:r>
    </w:p>
    <w:p w14:paraId="385EE4D4" w14:textId="77777777" w:rsidR="00AC5E8C" w:rsidRDefault="00AC5E8C" w:rsidP="00AC5E8C">
      <w:pPr>
        <w:suppressAutoHyphens/>
        <w:jc w:val="both"/>
        <w:rPr>
          <w:rFonts w:asciiTheme="minorHAnsi" w:hAnsiTheme="minorHAnsi" w:cstheme="minorHAnsi"/>
          <w:sz w:val="22"/>
          <w:szCs w:val="22"/>
        </w:rPr>
      </w:pPr>
    </w:p>
    <w:p w14:paraId="2B7D6B97"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Podanie  danych  jest  dobrowolne,  ale  konieczne  do realizacji ww. celu, związanego  z  wdrażaniem  Programu. Odmowa ich podania jest równoznaczna z brakiem możliwości podjęcia stosownych działań.</w:t>
      </w:r>
    </w:p>
    <w:p w14:paraId="059539C7" w14:textId="77777777" w:rsidR="00AC5E8C" w:rsidRDefault="00AC5E8C" w:rsidP="00AC5E8C">
      <w:pPr>
        <w:suppressAutoHyphens/>
        <w:jc w:val="both"/>
        <w:rPr>
          <w:rFonts w:asciiTheme="minorHAnsi" w:hAnsiTheme="minorHAnsi" w:cstheme="minorHAnsi"/>
          <w:sz w:val="22"/>
          <w:szCs w:val="22"/>
        </w:rPr>
      </w:pPr>
    </w:p>
    <w:p w14:paraId="48D64A6E"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Przetwarzanie danych osobowych odbywa się w związku:</w:t>
      </w:r>
    </w:p>
    <w:p w14:paraId="5FF22E35"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1.    z  realizacją ciążącego na administrat</w:t>
      </w:r>
      <w:r>
        <w:rPr>
          <w:rFonts w:asciiTheme="minorHAnsi" w:hAnsiTheme="minorHAnsi" w:cstheme="minorHAnsi"/>
          <w:sz w:val="22"/>
          <w:szCs w:val="22"/>
        </w:rPr>
        <w:t>orze obowiązku prawnego (art. 6 ust. 1 lit. c RODO</w:t>
      </w:r>
      <w:r w:rsidRPr="002F4CF9">
        <w:rPr>
          <w:rFonts w:asciiTheme="minorHAnsi" w:hAnsiTheme="minorHAnsi" w:cstheme="minorHAnsi"/>
          <w:sz w:val="22"/>
          <w:szCs w:val="22"/>
        </w:rPr>
        <w:t>), wynikającego z następujących przepisów prawa:</w:t>
      </w:r>
    </w:p>
    <w:p w14:paraId="68E395B2" w14:textId="77777777" w:rsidR="00AC5E8C"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rozporządzenia Parlamentu Eu</w:t>
      </w:r>
      <w:r>
        <w:rPr>
          <w:rFonts w:asciiTheme="minorHAnsi" w:hAnsiTheme="minorHAnsi" w:cstheme="minorHAnsi"/>
          <w:sz w:val="22"/>
          <w:szCs w:val="22"/>
        </w:rPr>
        <w:t>ropejskiego i Rady nr 1303/2013</w:t>
      </w:r>
      <w:r w:rsidRPr="002F4CF9">
        <w:rPr>
          <w:rFonts w:asciiTheme="minorHAnsi" w:hAnsiTheme="minorHAnsi" w:cstheme="minorHAnsi"/>
          <w:sz w:val="22"/>
          <w:szCs w:val="22"/>
        </w:rPr>
        <w:t xml:space="preserve"> z  dnia 17 grudnia 2013 r. ustanawiają</w:t>
      </w:r>
      <w:r>
        <w:rPr>
          <w:rFonts w:asciiTheme="minorHAnsi" w:hAnsiTheme="minorHAnsi" w:cstheme="minorHAnsi"/>
          <w:sz w:val="22"/>
          <w:szCs w:val="22"/>
        </w:rPr>
        <w:t xml:space="preserve">cego wspólne przepisy dotyczące </w:t>
      </w:r>
      <w:r w:rsidRPr="002F4CF9">
        <w:rPr>
          <w:rFonts w:asciiTheme="minorHAnsi" w:hAnsiTheme="minorHAnsi" w:cstheme="minorHAnsi"/>
          <w:sz w:val="22"/>
          <w:szCs w:val="22"/>
        </w:rPr>
        <w:t>Europejskiego  Funduszu  Rozwoju Regio</w:t>
      </w:r>
      <w:r>
        <w:rPr>
          <w:rFonts w:asciiTheme="minorHAnsi" w:hAnsiTheme="minorHAnsi" w:cstheme="minorHAnsi"/>
          <w:sz w:val="22"/>
          <w:szCs w:val="22"/>
        </w:rPr>
        <w:t xml:space="preserve">nalnego, Europejskiego Funduszu </w:t>
      </w:r>
      <w:r w:rsidRPr="002F4CF9">
        <w:rPr>
          <w:rFonts w:asciiTheme="minorHAnsi" w:hAnsiTheme="minorHAnsi" w:cstheme="minorHAnsi"/>
          <w:sz w:val="22"/>
          <w:szCs w:val="22"/>
        </w:rPr>
        <w:t>Społecznego,  Funduszu  Spójności,  Eu</w:t>
      </w:r>
      <w:r>
        <w:rPr>
          <w:rFonts w:asciiTheme="minorHAnsi" w:hAnsiTheme="minorHAnsi" w:cstheme="minorHAnsi"/>
          <w:sz w:val="22"/>
          <w:szCs w:val="22"/>
        </w:rPr>
        <w:t xml:space="preserve">ropejskiego Funduszu Rolnego na </w:t>
      </w:r>
      <w:r w:rsidRPr="002F4CF9">
        <w:rPr>
          <w:rFonts w:asciiTheme="minorHAnsi" w:hAnsiTheme="minorHAnsi" w:cstheme="minorHAnsi"/>
          <w:sz w:val="22"/>
          <w:szCs w:val="22"/>
        </w:rPr>
        <w:t>rzecz   Rozwoju   Obszarów   Wiejskich</w:t>
      </w:r>
      <w:r>
        <w:rPr>
          <w:rFonts w:asciiTheme="minorHAnsi" w:hAnsiTheme="minorHAnsi" w:cstheme="minorHAnsi"/>
          <w:sz w:val="22"/>
          <w:szCs w:val="22"/>
        </w:rPr>
        <w:t xml:space="preserve">  oraz  Europejskiego  Funduszu </w:t>
      </w:r>
      <w:r w:rsidRPr="002F4CF9">
        <w:rPr>
          <w:rFonts w:asciiTheme="minorHAnsi" w:hAnsiTheme="minorHAnsi" w:cstheme="minorHAnsi"/>
          <w:sz w:val="22"/>
          <w:szCs w:val="22"/>
        </w:rPr>
        <w:t>Mors</w:t>
      </w:r>
      <w:r>
        <w:rPr>
          <w:rFonts w:asciiTheme="minorHAnsi" w:hAnsiTheme="minorHAnsi" w:cstheme="minorHAnsi"/>
          <w:sz w:val="22"/>
          <w:szCs w:val="22"/>
        </w:rPr>
        <w:t xml:space="preserve">kiego   i   Rybackiego,   oraz </w:t>
      </w:r>
      <w:r w:rsidRPr="002F4CF9">
        <w:rPr>
          <w:rFonts w:asciiTheme="minorHAnsi" w:hAnsiTheme="minorHAnsi" w:cstheme="minorHAnsi"/>
          <w:sz w:val="22"/>
          <w:szCs w:val="22"/>
        </w:rPr>
        <w:t>us</w:t>
      </w:r>
      <w:r>
        <w:rPr>
          <w:rFonts w:asciiTheme="minorHAnsi" w:hAnsiTheme="minorHAnsi" w:cstheme="minorHAnsi"/>
          <w:sz w:val="22"/>
          <w:szCs w:val="22"/>
        </w:rPr>
        <w:t xml:space="preserve">tanawiającego  przepisy  ogólne </w:t>
      </w:r>
      <w:r w:rsidRPr="002F4CF9">
        <w:rPr>
          <w:rFonts w:asciiTheme="minorHAnsi" w:hAnsiTheme="minorHAnsi" w:cstheme="minorHAnsi"/>
          <w:sz w:val="22"/>
          <w:szCs w:val="22"/>
        </w:rPr>
        <w:t>dotyczące  Europejskiego Funduszu Rozw</w:t>
      </w:r>
      <w:r>
        <w:rPr>
          <w:rFonts w:asciiTheme="minorHAnsi" w:hAnsiTheme="minorHAnsi" w:cstheme="minorHAnsi"/>
          <w:sz w:val="22"/>
          <w:szCs w:val="22"/>
        </w:rPr>
        <w:t xml:space="preserve">oju Regionalnego, Europejskiego </w:t>
      </w:r>
      <w:r w:rsidRPr="002F4CF9">
        <w:rPr>
          <w:rFonts w:asciiTheme="minorHAnsi" w:hAnsiTheme="minorHAnsi" w:cstheme="minorHAnsi"/>
          <w:sz w:val="22"/>
          <w:szCs w:val="22"/>
        </w:rPr>
        <w:t xml:space="preserve">Funduszu  Społecznego,  Funduszu  Spójności  i Europejskiego </w:t>
      </w:r>
      <w:r>
        <w:rPr>
          <w:rFonts w:asciiTheme="minorHAnsi" w:hAnsiTheme="minorHAnsi" w:cstheme="minorHAnsi"/>
          <w:sz w:val="22"/>
          <w:szCs w:val="22"/>
        </w:rPr>
        <w:t xml:space="preserve">Funduszu Morskiego </w:t>
      </w:r>
    </w:p>
    <w:p w14:paraId="7DF2C3D3"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i Rybackiego oraz uchylając</w:t>
      </w:r>
      <w:r>
        <w:rPr>
          <w:rFonts w:asciiTheme="minorHAnsi" w:hAnsiTheme="minorHAnsi" w:cstheme="minorHAnsi"/>
          <w:sz w:val="22"/>
          <w:szCs w:val="22"/>
        </w:rPr>
        <w:t xml:space="preserve">ego Rozporządzenie Rady (WE) nr </w:t>
      </w:r>
      <w:r w:rsidRPr="002F4CF9">
        <w:rPr>
          <w:rFonts w:asciiTheme="minorHAnsi" w:hAnsiTheme="minorHAnsi" w:cstheme="minorHAnsi"/>
          <w:sz w:val="22"/>
          <w:szCs w:val="22"/>
        </w:rPr>
        <w:t>1083/2006,</w:t>
      </w:r>
    </w:p>
    <w:p w14:paraId="654F60A6" w14:textId="77777777" w:rsidR="00AC5E8C" w:rsidRPr="002F4CF9"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  rozporządzenia  wykonawczeg</w:t>
      </w:r>
      <w:r>
        <w:rPr>
          <w:rFonts w:asciiTheme="minorHAnsi" w:hAnsiTheme="minorHAnsi" w:cstheme="minorHAnsi"/>
          <w:sz w:val="22"/>
          <w:szCs w:val="22"/>
        </w:rPr>
        <w:t xml:space="preserve">o  Komisji  (UE) nr 1011/2014 z </w:t>
      </w:r>
      <w:r w:rsidRPr="002F4CF9">
        <w:rPr>
          <w:rFonts w:asciiTheme="minorHAnsi" w:hAnsiTheme="minorHAnsi" w:cstheme="minorHAnsi"/>
          <w:sz w:val="22"/>
          <w:szCs w:val="22"/>
        </w:rPr>
        <w:t>dnia   22  września  2014  r.  ustanaw</w:t>
      </w:r>
      <w:r>
        <w:rPr>
          <w:rFonts w:asciiTheme="minorHAnsi" w:hAnsiTheme="minorHAnsi" w:cstheme="minorHAnsi"/>
          <w:sz w:val="22"/>
          <w:szCs w:val="22"/>
        </w:rPr>
        <w:t xml:space="preserve">iającego  szczegółowe  przepisy </w:t>
      </w:r>
      <w:r w:rsidRPr="002F4CF9">
        <w:rPr>
          <w:rFonts w:asciiTheme="minorHAnsi" w:hAnsiTheme="minorHAnsi" w:cstheme="minorHAnsi"/>
          <w:sz w:val="22"/>
          <w:szCs w:val="22"/>
        </w:rPr>
        <w:t xml:space="preserve">wykonawcze  do rozporządzenia Parlamentu Europejskiego </w:t>
      </w:r>
      <w:r>
        <w:rPr>
          <w:rFonts w:asciiTheme="minorHAnsi" w:hAnsiTheme="minorHAnsi" w:cstheme="minorHAnsi"/>
          <w:sz w:val="22"/>
          <w:szCs w:val="22"/>
        </w:rPr>
        <w:br/>
        <w:t xml:space="preserve">i Rady (UE) nr </w:t>
      </w:r>
      <w:r w:rsidRPr="002F4CF9">
        <w:rPr>
          <w:rFonts w:asciiTheme="minorHAnsi" w:hAnsiTheme="minorHAnsi" w:cstheme="minorHAnsi"/>
          <w:sz w:val="22"/>
          <w:szCs w:val="22"/>
        </w:rPr>
        <w:t>1303/2013  w odniesieniu do wzorów słu</w:t>
      </w:r>
      <w:r>
        <w:rPr>
          <w:rFonts w:asciiTheme="minorHAnsi" w:hAnsiTheme="minorHAnsi" w:cstheme="minorHAnsi"/>
          <w:sz w:val="22"/>
          <w:szCs w:val="22"/>
        </w:rPr>
        <w:t xml:space="preserve">żących do przekazywania Komisji </w:t>
      </w:r>
      <w:r w:rsidRPr="002F4CF9">
        <w:rPr>
          <w:rFonts w:asciiTheme="minorHAnsi" w:hAnsiTheme="minorHAnsi" w:cstheme="minorHAnsi"/>
          <w:sz w:val="22"/>
          <w:szCs w:val="22"/>
        </w:rPr>
        <w:t>określonych  informacji  oraz  szczegó</w:t>
      </w:r>
      <w:r>
        <w:rPr>
          <w:rFonts w:asciiTheme="minorHAnsi" w:hAnsiTheme="minorHAnsi" w:cstheme="minorHAnsi"/>
          <w:sz w:val="22"/>
          <w:szCs w:val="22"/>
        </w:rPr>
        <w:t xml:space="preserve">łowe przepisy dotyczące wymiany </w:t>
      </w:r>
      <w:r w:rsidRPr="002F4CF9">
        <w:rPr>
          <w:rFonts w:asciiTheme="minorHAnsi" w:hAnsiTheme="minorHAnsi" w:cstheme="minorHAnsi"/>
          <w:sz w:val="22"/>
          <w:szCs w:val="22"/>
        </w:rPr>
        <w:t xml:space="preserve">informacji  między  beneficjentami,  </w:t>
      </w:r>
      <w:r>
        <w:rPr>
          <w:rFonts w:asciiTheme="minorHAnsi" w:hAnsiTheme="minorHAnsi" w:cstheme="minorHAnsi"/>
          <w:sz w:val="22"/>
          <w:szCs w:val="22"/>
        </w:rPr>
        <w:br/>
      </w:r>
      <w:r w:rsidRPr="002F4CF9">
        <w:rPr>
          <w:rFonts w:asciiTheme="minorHAnsi" w:hAnsiTheme="minorHAnsi" w:cstheme="minorHAnsi"/>
          <w:sz w:val="22"/>
          <w:szCs w:val="22"/>
        </w:rPr>
        <w:t>a</w:t>
      </w:r>
      <w:r>
        <w:rPr>
          <w:rFonts w:asciiTheme="minorHAnsi" w:hAnsiTheme="minorHAnsi" w:cstheme="minorHAnsi"/>
          <w:sz w:val="22"/>
          <w:szCs w:val="22"/>
        </w:rPr>
        <w:t xml:space="preserve">  instytucjami  zarządzającymi, </w:t>
      </w:r>
      <w:r w:rsidRPr="002F4CF9">
        <w:rPr>
          <w:rFonts w:asciiTheme="minorHAnsi" w:hAnsiTheme="minorHAnsi" w:cstheme="minorHAnsi"/>
          <w:sz w:val="22"/>
          <w:szCs w:val="22"/>
        </w:rPr>
        <w:t>certyfikującymi, audytowymi i pośredniczącymi,</w:t>
      </w:r>
    </w:p>
    <w:p w14:paraId="313BA8D5" w14:textId="77777777" w:rsidR="00AC5E8C" w:rsidRPr="002F4CF9"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 rozporządzenia   Parlament</w:t>
      </w:r>
      <w:r>
        <w:rPr>
          <w:rFonts w:asciiTheme="minorHAnsi" w:hAnsiTheme="minorHAnsi" w:cstheme="minorHAnsi"/>
          <w:sz w:val="22"/>
          <w:szCs w:val="22"/>
        </w:rPr>
        <w:t xml:space="preserve">u  Europejskiego  i  Rady  (UE, </w:t>
      </w:r>
      <w:r w:rsidRPr="002F4CF9">
        <w:rPr>
          <w:rFonts w:asciiTheme="minorHAnsi" w:hAnsiTheme="minorHAnsi" w:cstheme="minorHAnsi"/>
          <w:sz w:val="22"/>
          <w:szCs w:val="22"/>
        </w:rPr>
        <w:t xml:space="preserve">Euratom)  nr  2018/1046  z  dnia  18  lipca  </w:t>
      </w:r>
      <w:r>
        <w:rPr>
          <w:rFonts w:asciiTheme="minorHAnsi" w:hAnsiTheme="minorHAnsi" w:cstheme="minorHAnsi"/>
          <w:sz w:val="22"/>
          <w:szCs w:val="22"/>
        </w:rPr>
        <w:t xml:space="preserve">2018  r. w sprawie zasad </w:t>
      </w:r>
      <w:r w:rsidRPr="002F4CF9">
        <w:rPr>
          <w:rFonts w:asciiTheme="minorHAnsi" w:hAnsiTheme="minorHAnsi" w:cstheme="minorHAnsi"/>
          <w:sz w:val="22"/>
          <w:szCs w:val="22"/>
        </w:rPr>
        <w:t xml:space="preserve">finansowych   mających   zastosowanie </w:t>
      </w:r>
      <w:r>
        <w:rPr>
          <w:rFonts w:asciiTheme="minorHAnsi" w:hAnsiTheme="minorHAnsi" w:cstheme="minorHAnsi"/>
          <w:sz w:val="22"/>
          <w:szCs w:val="22"/>
        </w:rPr>
        <w:t xml:space="preserve">  do   budżetu  ogólnego  Unii, </w:t>
      </w:r>
      <w:r w:rsidRPr="002F4CF9">
        <w:rPr>
          <w:rFonts w:asciiTheme="minorHAnsi" w:hAnsiTheme="minorHAnsi" w:cstheme="minorHAnsi"/>
          <w:sz w:val="22"/>
          <w:szCs w:val="22"/>
        </w:rPr>
        <w:t>zmieniające rozporządzenia (UE) nr 129</w:t>
      </w:r>
      <w:r>
        <w:rPr>
          <w:rFonts w:asciiTheme="minorHAnsi" w:hAnsiTheme="minorHAnsi" w:cstheme="minorHAnsi"/>
          <w:sz w:val="22"/>
          <w:szCs w:val="22"/>
        </w:rPr>
        <w:t xml:space="preserve">6/2013, (UE) nr 1301/2013, (UE) </w:t>
      </w:r>
      <w:r w:rsidRPr="002F4CF9">
        <w:rPr>
          <w:rFonts w:asciiTheme="minorHAnsi" w:hAnsiTheme="minorHAnsi" w:cstheme="minorHAnsi"/>
          <w:sz w:val="22"/>
          <w:szCs w:val="22"/>
        </w:rPr>
        <w:t xml:space="preserve">nr   1303/2013,  (UE)  nr  1304/2013, </w:t>
      </w:r>
      <w:r>
        <w:rPr>
          <w:rFonts w:asciiTheme="minorHAnsi" w:hAnsiTheme="minorHAnsi" w:cstheme="minorHAnsi"/>
          <w:sz w:val="22"/>
          <w:szCs w:val="22"/>
        </w:rPr>
        <w:t xml:space="preserve"> (UE)  nr  1309/2013,  (UE)  nr </w:t>
      </w:r>
      <w:r w:rsidRPr="002F4CF9">
        <w:rPr>
          <w:rFonts w:asciiTheme="minorHAnsi" w:hAnsiTheme="minorHAnsi" w:cstheme="minorHAnsi"/>
          <w:sz w:val="22"/>
          <w:szCs w:val="22"/>
        </w:rPr>
        <w:t>1316/2013,  (UE)  nr  223/2014  i  (UE</w:t>
      </w:r>
      <w:r>
        <w:rPr>
          <w:rFonts w:asciiTheme="minorHAnsi" w:hAnsiTheme="minorHAnsi" w:cstheme="minorHAnsi"/>
          <w:sz w:val="22"/>
          <w:szCs w:val="22"/>
        </w:rPr>
        <w:t xml:space="preserve">)  nr  283/2014 oraz decyzję nr </w:t>
      </w:r>
      <w:r w:rsidRPr="002F4CF9">
        <w:rPr>
          <w:rFonts w:asciiTheme="minorHAnsi" w:hAnsiTheme="minorHAnsi" w:cstheme="minorHAnsi"/>
          <w:sz w:val="22"/>
          <w:szCs w:val="22"/>
        </w:rPr>
        <w:t>541/2014/UE,  a  także  uchylające  ro</w:t>
      </w:r>
      <w:r>
        <w:rPr>
          <w:rFonts w:asciiTheme="minorHAnsi" w:hAnsiTheme="minorHAnsi" w:cstheme="minorHAnsi"/>
          <w:sz w:val="22"/>
          <w:szCs w:val="22"/>
        </w:rPr>
        <w:t xml:space="preserve">zporządzenie  (UE,  Euratom) nr </w:t>
      </w:r>
      <w:r w:rsidRPr="002F4CF9">
        <w:rPr>
          <w:rFonts w:asciiTheme="minorHAnsi" w:hAnsiTheme="minorHAnsi" w:cstheme="minorHAnsi"/>
          <w:sz w:val="22"/>
          <w:szCs w:val="22"/>
        </w:rPr>
        <w:t>966/2012,</w:t>
      </w:r>
    </w:p>
    <w:p w14:paraId="58C8B5C4" w14:textId="77777777" w:rsidR="00AC5E8C" w:rsidRPr="002F4CF9"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ustawy  z  dnia  11  lipca </w:t>
      </w:r>
      <w:r>
        <w:rPr>
          <w:rFonts w:asciiTheme="minorHAnsi" w:hAnsiTheme="minorHAnsi" w:cstheme="minorHAnsi"/>
          <w:sz w:val="22"/>
          <w:szCs w:val="22"/>
        </w:rPr>
        <w:t xml:space="preserve"> 2014  r. o zasadach realizacji </w:t>
      </w:r>
      <w:r w:rsidRPr="002F4CF9">
        <w:rPr>
          <w:rFonts w:asciiTheme="minorHAnsi" w:hAnsiTheme="minorHAnsi" w:cstheme="minorHAnsi"/>
          <w:sz w:val="22"/>
          <w:szCs w:val="22"/>
        </w:rPr>
        <w:t>programów  w zakresie polityki spójnoś</w:t>
      </w:r>
      <w:r>
        <w:rPr>
          <w:rFonts w:asciiTheme="minorHAnsi" w:hAnsiTheme="minorHAnsi" w:cstheme="minorHAnsi"/>
          <w:sz w:val="22"/>
          <w:szCs w:val="22"/>
        </w:rPr>
        <w:t xml:space="preserve">ci finansowanych w perspektywie </w:t>
      </w:r>
      <w:r w:rsidRPr="002F4CF9">
        <w:rPr>
          <w:rFonts w:asciiTheme="minorHAnsi" w:hAnsiTheme="minorHAnsi" w:cstheme="minorHAnsi"/>
          <w:sz w:val="22"/>
          <w:szCs w:val="22"/>
        </w:rPr>
        <w:t>finansowej 2014-2020,</w:t>
      </w:r>
    </w:p>
    <w:p w14:paraId="26F1F77F" w14:textId="77777777" w:rsidR="00AC5E8C" w:rsidRPr="002F4CF9"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ustawy  z  dnia  14  czerwc</w:t>
      </w:r>
      <w:r>
        <w:rPr>
          <w:rFonts w:asciiTheme="minorHAnsi" w:hAnsiTheme="minorHAnsi" w:cstheme="minorHAnsi"/>
          <w:sz w:val="22"/>
          <w:szCs w:val="22"/>
        </w:rPr>
        <w:t xml:space="preserve">a 1960 r. - Kodeks postępowania </w:t>
      </w:r>
      <w:r w:rsidRPr="002F4CF9">
        <w:rPr>
          <w:rFonts w:asciiTheme="minorHAnsi" w:hAnsiTheme="minorHAnsi" w:cstheme="minorHAnsi"/>
          <w:sz w:val="22"/>
          <w:szCs w:val="22"/>
        </w:rPr>
        <w:t>administracyjnego,</w:t>
      </w:r>
    </w:p>
    <w:p w14:paraId="2BB08E11" w14:textId="77777777" w:rsidR="00AC5E8C" w:rsidRPr="002F4CF9"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ustawy z dnia 27 sierpnia 2009 r. o finansach publicznych,</w:t>
      </w:r>
    </w:p>
    <w:p w14:paraId="2F46EE3B" w14:textId="77777777" w:rsidR="00AC5E8C" w:rsidRPr="002F4CF9"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 ustawy z dnia 21 listopada 2008 r. o służbie cywilnej,</w:t>
      </w:r>
    </w:p>
    <w:p w14:paraId="4F2E0EEC" w14:textId="77777777" w:rsidR="00AC5E8C" w:rsidRPr="002F4CF9"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zarządzenia  nr  70  Preze</w:t>
      </w:r>
      <w:r>
        <w:rPr>
          <w:rFonts w:asciiTheme="minorHAnsi" w:hAnsiTheme="minorHAnsi" w:cstheme="minorHAnsi"/>
          <w:sz w:val="22"/>
          <w:szCs w:val="22"/>
        </w:rPr>
        <w:t xml:space="preserve">sa  Rady  Ministrów  z  dnia  6 </w:t>
      </w:r>
      <w:r w:rsidRPr="002F4CF9">
        <w:rPr>
          <w:rFonts w:asciiTheme="minorHAnsi" w:hAnsiTheme="minorHAnsi" w:cstheme="minorHAnsi"/>
          <w:sz w:val="22"/>
          <w:szCs w:val="22"/>
        </w:rPr>
        <w:t>października  2011  r. w sprawie wytyc</w:t>
      </w:r>
      <w:r>
        <w:rPr>
          <w:rFonts w:asciiTheme="minorHAnsi" w:hAnsiTheme="minorHAnsi" w:cstheme="minorHAnsi"/>
          <w:sz w:val="22"/>
          <w:szCs w:val="22"/>
        </w:rPr>
        <w:t>znych</w:t>
      </w:r>
      <w:r>
        <w:rPr>
          <w:rFonts w:asciiTheme="minorHAnsi" w:hAnsiTheme="minorHAnsi" w:cstheme="minorHAnsi"/>
          <w:sz w:val="22"/>
          <w:szCs w:val="22"/>
        </w:rPr>
        <w:br/>
        <w:t xml:space="preserve"> w zakresie przestrzegania </w:t>
      </w:r>
      <w:r w:rsidRPr="002F4CF9">
        <w:rPr>
          <w:rFonts w:asciiTheme="minorHAnsi" w:hAnsiTheme="minorHAnsi" w:cstheme="minorHAnsi"/>
          <w:sz w:val="22"/>
          <w:szCs w:val="22"/>
        </w:rPr>
        <w:t>zasad  służby  cywilnej  oraz  w  spra</w:t>
      </w:r>
      <w:r>
        <w:rPr>
          <w:rFonts w:asciiTheme="minorHAnsi" w:hAnsiTheme="minorHAnsi" w:cstheme="minorHAnsi"/>
          <w:sz w:val="22"/>
          <w:szCs w:val="22"/>
        </w:rPr>
        <w:t xml:space="preserve">wie  zasad etyki korpusu służby </w:t>
      </w:r>
      <w:r w:rsidRPr="002F4CF9">
        <w:rPr>
          <w:rFonts w:asciiTheme="minorHAnsi" w:hAnsiTheme="minorHAnsi" w:cstheme="minorHAnsi"/>
          <w:sz w:val="22"/>
          <w:szCs w:val="22"/>
        </w:rPr>
        <w:t>cywilnej,</w:t>
      </w:r>
    </w:p>
    <w:p w14:paraId="34FF4422" w14:textId="77777777" w:rsidR="00AC5E8C"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2. z </w:t>
      </w:r>
      <w:r w:rsidRPr="002F4CF9">
        <w:rPr>
          <w:rFonts w:asciiTheme="minorHAnsi" w:hAnsiTheme="minorHAnsi" w:cstheme="minorHAnsi"/>
          <w:sz w:val="22"/>
          <w:szCs w:val="22"/>
        </w:rPr>
        <w:t xml:space="preserve">wykonywaniem  przez administratora </w:t>
      </w:r>
      <w:r>
        <w:rPr>
          <w:rFonts w:asciiTheme="minorHAnsi" w:hAnsiTheme="minorHAnsi" w:cstheme="minorHAnsi"/>
          <w:sz w:val="22"/>
          <w:szCs w:val="22"/>
        </w:rPr>
        <w:t xml:space="preserve">zadań realizowanych w interesie publicznym lub </w:t>
      </w:r>
      <w:r>
        <w:rPr>
          <w:rFonts w:asciiTheme="minorHAnsi" w:hAnsiTheme="minorHAnsi" w:cstheme="minorHAnsi"/>
          <w:sz w:val="22"/>
          <w:szCs w:val="22"/>
        </w:rPr>
        <w:br/>
        <w:t xml:space="preserve">ze </w:t>
      </w:r>
      <w:r w:rsidRPr="002F4CF9">
        <w:rPr>
          <w:rFonts w:asciiTheme="minorHAnsi" w:hAnsiTheme="minorHAnsi" w:cstheme="minorHAnsi"/>
          <w:sz w:val="22"/>
          <w:szCs w:val="22"/>
        </w:rPr>
        <w:t>sprawowaniem   władzy   publicznej   powierzonej</w:t>
      </w: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administratorowi (art. 6 ust. 1 lit. e RODO), </w:t>
      </w:r>
    </w:p>
    <w:p w14:paraId="3FE5A25F"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lastRenderedPageBreak/>
        <w:t xml:space="preserve">3. </w:t>
      </w:r>
      <w:r>
        <w:rPr>
          <w:rFonts w:asciiTheme="minorHAnsi" w:hAnsiTheme="minorHAnsi" w:cstheme="minorHAnsi"/>
          <w:sz w:val="22"/>
          <w:szCs w:val="22"/>
        </w:rPr>
        <w:t xml:space="preserve"> </w:t>
      </w:r>
      <w:r w:rsidRPr="002F4CF9">
        <w:rPr>
          <w:rFonts w:asciiTheme="minorHAnsi" w:hAnsiTheme="minorHAnsi" w:cstheme="minorHAnsi"/>
          <w:sz w:val="22"/>
          <w:szCs w:val="22"/>
        </w:rPr>
        <w:t>z realizacją umowy, gdy osoba, której dane dotyczą, jest jej stroną, a przetwarzanie danych osobowych jest niezbędne do jej zawarcia oraz wykonania (art. 6 ust. 1 lit. b RODO).</w:t>
      </w:r>
    </w:p>
    <w:p w14:paraId="6792DE11" w14:textId="77777777" w:rsidR="00AC5E8C" w:rsidRPr="002F4CF9" w:rsidRDefault="00AC5E8C" w:rsidP="00AC5E8C">
      <w:pPr>
        <w:suppressAutoHyphens/>
        <w:jc w:val="both"/>
        <w:rPr>
          <w:rFonts w:asciiTheme="minorHAnsi" w:hAnsiTheme="minorHAnsi" w:cstheme="minorHAnsi"/>
          <w:sz w:val="22"/>
          <w:szCs w:val="22"/>
        </w:rPr>
      </w:pPr>
    </w:p>
    <w:p w14:paraId="085E1DED" w14:textId="11C6B72D"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Minister może prz</w:t>
      </w:r>
      <w:r>
        <w:rPr>
          <w:rFonts w:asciiTheme="minorHAnsi" w:hAnsiTheme="minorHAnsi" w:cstheme="minorHAnsi"/>
          <w:sz w:val="22"/>
          <w:szCs w:val="22"/>
        </w:rPr>
        <w:t>etwarzać różne rodzaje danych</w:t>
      </w:r>
      <w:r w:rsidRPr="002F4CF9">
        <w:rPr>
          <w:rFonts w:asciiTheme="minorHAnsi" w:hAnsiTheme="minorHAnsi" w:cstheme="minorHAnsi"/>
          <w:sz w:val="22"/>
          <w:szCs w:val="22"/>
        </w:rPr>
        <w:t>, w tym przede wszystkim:</w:t>
      </w:r>
    </w:p>
    <w:p w14:paraId="1DAEC838"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1)    dane identyfikacyjne, w tym w szczegó</w:t>
      </w:r>
      <w:r>
        <w:rPr>
          <w:rFonts w:asciiTheme="minorHAnsi" w:hAnsiTheme="minorHAnsi" w:cstheme="minorHAnsi"/>
          <w:sz w:val="22"/>
          <w:szCs w:val="22"/>
        </w:rPr>
        <w:t xml:space="preserve">lności: imię, nazwisko, miejsce </w:t>
      </w:r>
      <w:r w:rsidRPr="002F4CF9">
        <w:rPr>
          <w:rFonts w:asciiTheme="minorHAnsi" w:hAnsiTheme="minorHAnsi" w:cstheme="minorHAnsi"/>
          <w:sz w:val="22"/>
          <w:szCs w:val="22"/>
        </w:rPr>
        <w:t>zatrudnienia / formę prowadzenia działalności gospodarczej, stanowisko; w niektórych przypadkach także PESEL, NIP, REGON,</w:t>
      </w:r>
    </w:p>
    <w:p w14:paraId="5543CBE2"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2)    dane dotyczące zatrudnienia, w t</w:t>
      </w:r>
      <w:r>
        <w:rPr>
          <w:rFonts w:asciiTheme="minorHAnsi" w:hAnsiTheme="minorHAnsi" w:cstheme="minorHAnsi"/>
          <w:sz w:val="22"/>
          <w:szCs w:val="22"/>
        </w:rPr>
        <w:t xml:space="preserve">ym w szczególności: otrzymywane </w:t>
      </w:r>
      <w:r w:rsidRPr="002F4CF9">
        <w:rPr>
          <w:rFonts w:asciiTheme="minorHAnsi" w:hAnsiTheme="minorHAnsi" w:cstheme="minorHAnsi"/>
          <w:sz w:val="22"/>
          <w:szCs w:val="22"/>
        </w:rPr>
        <w:t>wynagrodzenie oraz wymiar czasu pracy,</w:t>
      </w:r>
    </w:p>
    <w:p w14:paraId="24F17824" w14:textId="0F6E0255"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3)    dane kontaktowe, w tym w szczególności</w:t>
      </w:r>
      <w:r>
        <w:rPr>
          <w:rFonts w:asciiTheme="minorHAnsi" w:hAnsiTheme="minorHAnsi" w:cstheme="minorHAnsi"/>
          <w:sz w:val="22"/>
          <w:szCs w:val="22"/>
        </w:rPr>
        <w:t xml:space="preserve">: adres e-mail, nr telefonu, nr </w:t>
      </w:r>
      <w:r w:rsidRPr="002F4CF9">
        <w:rPr>
          <w:rFonts w:asciiTheme="minorHAnsi" w:hAnsiTheme="minorHAnsi" w:cstheme="minorHAnsi"/>
          <w:sz w:val="22"/>
          <w:szCs w:val="22"/>
        </w:rPr>
        <w:t xml:space="preserve">fax, adres </w:t>
      </w:r>
      <w:r>
        <w:rPr>
          <w:rFonts w:asciiTheme="minorHAnsi" w:hAnsiTheme="minorHAnsi" w:cstheme="minorHAnsi"/>
          <w:sz w:val="22"/>
          <w:szCs w:val="22"/>
        </w:rPr>
        <w:br/>
      </w:r>
      <w:r w:rsidRPr="002F4CF9">
        <w:rPr>
          <w:rFonts w:asciiTheme="minorHAnsi" w:hAnsiTheme="minorHAnsi" w:cstheme="minorHAnsi"/>
          <w:sz w:val="22"/>
          <w:szCs w:val="22"/>
        </w:rPr>
        <w:t>do korespondencji,</w:t>
      </w:r>
    </w:p>
    <w:p w14:paraId="5E9ACB27" w14:textId="77777777" w:rsidR="00AC5E8C"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4)    dane o charakterze finansowym, w ty</w:t>
      </w:r>
      <w:r>
        <w:rPr>
          <w:rFonts w:asciiTheme="minorHAnsi" w:hAnsiTheme="minorHAnsi" w:cstheme="minorHAnsi"/>
          <w:sz w:val="22"/>
          <w:szCs w:val="22"/>
        </w:rPr>
        <w:t xml:space="preserve">m szczególności: nr rachunku </w:t>
      </w:r>
      <w:r w:rsidRPr="002F4CF9">
        <w:rPr>
          <w:rFonts w:asciiTheme="minorHAnsi" w:hAnsiTheme="minorHAnsi" w:cstheme="minorHAnsi"/>
          <w:sz w:val="22"/>
          <w:szCs w:val="22"/>
        </w:rPr>
        <w:t xml:space="preserve">bankowego, kwotę przyznanych środków, informacje dotyczące nieruchomości (nr działki, nr księgi wieczystej, nr przyłącza gazowego), </w:t>
      </w:r>
    </w:p>
    <w:p w14:paraId="73707B58" w14:textId="77777777" w:rsidR="00AC5E8C" w:rsidRDefault="00AC5E8C" w:rsidP="00AC5E8C">
      <w:pPr>
        <w:suppressAutoHyphens/>
        <w:jc w:val="both"/>
        <w:rPr>
          <w:rFonts w:asciiTheme="minorHAnsi" w:hAnsiTheme="minorHAnsi" w:cstheme="minorHAnsi"/>
          <w:sz w:val="22"/>
          <w:szCs w:val="22"/>
        </w:rPr>
      </w:pPr>
    </w:p>
    <w:p w14:paraId="3D38D98D" w14:textId="77777777" w:rsidR="00AC5E8C"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Dane pozyskiwane są bezpośrednio od osób, których one dotyczą, albo od instytucji i podmiotów zaangażowanych</w:t>
      </w:r>
      <w:r>
        <w:rPr>
          <w:rFonts w:asciiTheme="minorHAnsi" w:hAnsiTheme="minorHAnsi" w:cstheme="minorHAnsi"/>
          <w:sz w:val="22"/>
          <w:szCs w:val="22"/>
        </w:rPr>
        <w:t xml:space="preserve"> w realizację Programu, w tym w </w:t>
      </w:r>
      <w:r w:rsidRPr="002F4CF9">
        <w:rPr>
          <w:rFonts w:asciiTheme="minorHAnsi" w:hAnsiTheme="minorHAnsi" w:cstheme="minorHAnsi"/>
          <w:sz w:val="22"/>
          <w:szCs w:val="22"/>
        </w:rPr>
        <w:t>szczególności: od wnioskodawców, beneficjentów, partnerów.</w:t>
      </w:r>
    </w:p>
    <w:p w14:paraId="48FED65B" w14:textId="77777777" w:rsidR="00AC5E8C" w:rsidRPr="002F4CF9" w:rsidRDefault="00AC5E8C" w:rsidP="00AC5E8C">
      <w:pPr>
        <w:suppressAutoHyphens/>
        <w:jc w:val="both"/>
        <w:rPr>
          <w:rFonts w:asciiTheme="minorHAnsi" w:hAnsiTheme="minorHAnsi" w:cstheme="minorHAnsi"/>
          <w:sz w:val="22"/>
          <w:szCs w:val="22"/>
        </w:rPr>
      </w:pPr>
    </w:p>
    <w:p w14:paraId="73723C9E"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Odbiorcami danych osobowych mogą być:</w:t>
      </w:r>
    </w:p>
    <w:p w14:paraId="008C7842" w14:textId="77777777" w:rsidR="00AC5E8C"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 podmioty, którym Instytucja Zarządzająca PO IiŚ 2014-2020 powierzyła wykonywanie zadań związanych z realizacją Programu, w tym w szczególności podmioty pełniące funkcje Instytucji Pośredniczących i Wdrażających, </w:t>
      </w:r>
    </w:p>
    <w:p w14:paraId="27EE1D06" w14:textId="77777777" w:rsidR="00AC5E8C"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 instytucje, organy i agencje Unii Europejskiej (UE), a także inne podmioty, którym UE powierzyła wykonywanie zadań związanych z wdrażaniem PO IiŚ 2014-2020, </w:t>
      </w:r>
    </w:p>
    <w:p w14:paraId="74DC26A0" w14:textId="77777777" w:rsidR="00AC5E8C" w:rsidRPr="002F4CF9"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w:t>
      </w:r>
      <w:r w:rsidRPr="002F4CF9">
        <w:rPr>
          <w:rFonts w:asciiTheme="minorHAnsi" w:hAnsiTheme="minorHAnsi" w:cstheme="minorHAnsi"/>
          <w:sz w:val="22"/>
          <w:szCs w:val="22"/>
        </w:rPr>
        <w:t xml:space="preserve">  podmioty świadczące usługi, w tym związane z obsługą i rozwojem systemów teleinformatycznych oraz zapewnieniem łączności, w szczególności dostawcy rozwiązań IT i </w:t>
      </w:r>
      <w:r>
        <w:rPr>
          <w:rFonts w:asciiTheme="minorHAnsi" w:hAnsiTheme="minorHAnsi" w:cstheme="minorHAnsi"/>
          <w:sz w:val="22"/>
          <w:szCs w:val="22"/>
        </w:rPr>
        <w:t>operatorzy telekomunikacyjni</w:t>
      </w:r>
      <w:r w:rsidRPr="002F4CF9">
        <w:rPr>
          <w:rFonts w:asciiTheme="minorHAnsi" w:hAnsiTheme="minorHAnsi" w:cstheme="minorHAnsi"/>
          <w:sz w:val="22"/>
          <w:szCs w:val="22"/>
        </w:rPr>
        <w:t>.</w:t>
      </w:r>
    </w:p>
    <w:p w14:paraId="3CC2BD5A" w14:textId="77777777" w:rsidR="00AC5E8C" w:rsidRPr="002F4CF9" w:rsidRDefault="00AC5E8C" w:rsidP="00AC5E8C">
      <w:pPr>
        <w:suppressAutoHyphens/>
        <w:jc w:val="both"/>
        <w:rPr>
          <w:rFonts w:asciiTheme="minorHAnsi" w:hAnsiTheme="minorHAnsi" w:cstheme="minorHAnsi"/>
          <w:sz w:val="22"/>
          <w:szCs w:val="22"/>
        </w:rPr>
      </w:pPr>
    </w:p>
    <w:p w14:paraId="15E6F340" w14:textId="77777777" w:rsidR="00AC5E8C"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 xml:space="preserve">Dane  osobowe  będą  przechowywane  przez  okres wskazany w art. 140 ust. 1 rozporządzenia  Parlamentu Europejskiego i Rady (UE) nr 1303/2013 z dnia 17 grudnia 2013 r. oraz jednocześnie przez czas nie krótszy niż 10 lat od dnia przyznania  ostatniej  pomocy  w  ramach  PO IiŚ 2014-2020 - </w:t>
      </w:r>
      <w:r>
        <w:rPr>
          <w:rFonts w:asciiTheme="minorHAnsi" w:hAnsiTheme="minorHAnsi" w:cstheme="minorHAnsi"/>
          <w:sz w:val="22"/>
          <w:szCs w:val="22"/>
        </w:rPr>
        <w:br/>
      </w:r>
      <w:r w:rsidRPr="002F4CF9">
        <w:rPr>
          <w:rFonts w:asciiTheme="minorHAnsi" w:hAnsiTheme="minorHAnsi" w:cstheme="minorHAnsi"/>
          <w:sz w:val="22"/>
          <w:szCs w:val="22"/>
        </w:rPr>
        <w:t>z równoczesnym uwzględnieniem przepisów ustawy z dnia 14 lipca 1983 r. o narodowym zasobie archiwalnym i archiwach.</w:t>
      </w:r>
    </w:p>
    <w:p w14:paraId="580E91A6" w14:textId="77777777" w:rsidR="00AC5E8C" w:rsidRPr="002F4CF9" w:rsidRDefault="00AC5E8C" w:rsidP="00AC5E8C">
      <w:pPr>
        <w:suppressAutoHyphens/>
        <w:jc w:val="both"/>
        <w:rPr>
          <w:rFonts w:asciiTheme="minorHAnsi" w:hAnsiTheme="minorHAnsi" w:cstheme="minorHAnsi"/>
          <w:sz w:val="22"/>
          <w:szCs w:val="22"/>
        </w:rPr>
      </w:pPr>
    </w:p>
    <w:p w14:paraId="41F67E5F"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Osobie, której dane dotyczą, przysługuje:</w:t>
      </w:r>
    </w:p>
    <w:p w14:paraId="285AE006"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dostępu do swoich danych ora</w:t>
      </w:r>
      <w:r>
        <w:rPr>
          <w:rFonts w:asciiTheme="minorHAnsi" w:hAnsiTheme="minorHAnsi" w:cstheme="minorHAnsi"/>
          <w:sz w:val="22"/>
          <w:szCs w:val="22"/>
        </w:rPr>
        <w:t xml:space="preserve">z otrzymania ich kopii (art. 15 </w:t>
      </w:r>
      <w:r w:rsidRPr="002F4CF9">
        <w:rPr>
          <w:rFonts w:asciiTheme="minorHAnsi" w:hAnsiTheme="minorHAnsi" w:cstheme="minorHAnsi"/>
          <w:sz w:val="22"/>
          <w:szCs w:val="22"/>
        </w:rPr>
        <w:t>RODO),</w:t>
      </w:r>
    </w:p>
    <w:p w14:paraId="41511408"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do sprostowania swoich danych (art. 16 RODO),</w:t>
      </w:r>
    </w:p>
    <w:p w14:paraId="5E7A462E"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do usunięcia swoich da</w:t>
      </w:r>
      <w:r>
        <w:rPr>
          <w:rFonts w:asciiTheme="minorHAnsi" w:hAnsiTheme="minorHAnsi" w:cstheme="minorHAnsi"/>
          <w:sz w:val="22"/>
          <w:szCs w:val="22"/>
        </w:rPr>
        <w:t xml:space="preserve">nych (art. 17 RODO) - jeśli nie </w:t>
      </w:r>
      <w:r w:rsidRPr="002F4CF9">
        <w:rPr>
          <w:rFonts w:asciiTheme="minorHAnsi" w:hAnsiTheme="minorHAnsi" w:cstheme="minorHAnsi"/>
          <w:sz w:val="22"/>
          <w:szCs w:val="22"/>
        </w:rPr>
        <w:t>zaistniały okoliczności, o których mowa w art. 17 ust. 3 RODO,</w:t>
      </w:r>
    </w:p>
    <w:p w14:paraId="13E3334C"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do żądania od administratora og</w:t>
      </w:r>
      <w:r>
        <w:rPr>
          <w:rFonts w:asciiTheme="minorHAnsi" w:hAnsiTheme="minorHAnsi" w:cstheme="minorHAnsi"/>
          <w:sz w:val="22"/>
          <w:szCs w:val="22"/>
        </w:rPr>
        <w:t xml:space="preserve">raniczenia przetwarzania swoich </w:t>
      </w:r>
      <w:r w:rsidRPr="002F4CF9">
        <w:rPr>
          <w:rFonts w:asciiTheme="minorHAnsi" w:hAnsiTheme="minorHAnsi" w:cstheme="minorHAnsi"/>
          <w:sz w:val="22"/>
          <w:szCs w:val="22"/>
        </w:rPr>
        <w:t>danych (art. 18 RODO),</w:t>
      </w:r>
    </w:p>
    <w:p w14:paraId="0E33A342"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do przenoszenia swoic</w:t>
      </w:r>
      <w:r>
        <w:rPr>
          <w:rFonts w:asciiTheme="minorHAnsi" w:hAnsiTheme="minorHAnsi" w:cstheme="minorHAnsi"/>
          <w:sz w:val="22"/>
          <w:szCs w:val="22"/>
        </w:rPr>
        <w:t xml:space="preserve">h danych (art. 20 RODO) – jeśli </w:t>
      </w:r>
      <w:r w:rsidRPr="002F4CF9">
        <w:rPr>
          <w:rFonts w:asciiTheme="minorHAnsi" w:hAnsiTheme="minorHAnsi" w:cstheme="minorHAnsi"/>
          <w:sz w:val="22"/>
          <w:szCs w:val="22"/>
        </w:rPr>
        <w:t xml:space="preserve">przetwarzanie odbywa się na podstawie umowy: w celu jej zawarcia lub realizacji (w myśl art. 6 ust. 1 lit. b RODO), </w:t>
      </w:r>
      <w:r>
        <w:rPr>
          <w:rFonts w:asciiTheme="minorHAnsi" w:hAnsiTheme="minorHAnsi" w:cstheme="minorHAnsi"/>
          <w:sz w:val="22"/>
          <w:szCs w:val="22"/>
        </w:rPr>
        <w:t>oraz w sposób zautomatyzowany</w:t>
      </w:r>
      <w:r w:rsidRPr="002F4CF9">
        <w:rPr>
          <w:rFonts w:asciiTheme="minorHAnsi" w:hAnsiTheme="minorHAnsi" w:cstheme="minorHAnsi"/>
          <w:sz w:val="22"/>
          <w:szCs w:val="22"/>
        </w:rPr>
        <w:t>,</w:t>
      </w:r>
    </w:p>
    <w:p w14:paraId="6E0ADABD" w14:textId="25093288"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wniesienia sprzeciwu wobec przetwarzania swoich danych</w:t>
      </w:r>
      <w:r>
        <w:rPr>
          <w:rFonts w:asciiTheme="minorHAnsi" w:hAnsiTheme="minorHAnsi" w:cstheme="minorHAnsi"/>
          <w:sz w:val="22"/>
          <w:szCs w:val="22"/>
        </w:rPr>
        <w:t xml:space="preserve"> (art. 21 </w:t>
      </w:r>
      <w:r w:rsidRPr="002F4CF9">
        <w:rPr>
          <w:rFonts w:asciiTheme="minorHAnsi" w:hAnsiTheme="minorHAnsi" w:cstheme="minorHAnsi"/>
          <w:sz w:val="22"/>
          <w:szCs w:val="22"/>
        </w:rPr>
        <w:t>RODO) - jeśli przetwarzanie odbywa się w celu wykonywania zadania realizowanego w interesie publicznym lub w ramach sprawowania władzy publicznej, po</w:t>
      </w:r>
      <w:r>
        <w:rPr>
          <w:rFonts w:asciiTheme="minorHAnsi" w:hAnsiTheme="minorHAnsi" w:cstheme="minorHAnsi"/>
          <w:sz w:val="22"/>
          <w:szCs w:val="22"/>
        </w:rPr>
        <w:t xml:space="preserve">wierzonej administratorowi (tj. </w:t>
      </w:r>
      <w:r w:rsidRPr="002F4CF9">
        <w:rPr>
          <w:rFonts w:asciiTheme="minorHAnsi" w:hAnsiTheme="minorHAnsi" w:cstheme="minorHAnsi"/>
          <w:sz w:val="22"/>
          <w:szCs w:val="22"/>
        </w:rPr>
        <w:t xml:space="preserve">w celu, </w:t>
      </w:r>
      <w:r>
        <w:rPr>
          <w:rFonts w:asciiTheme="minorHAnsi" w:hAnsiTheme="minorHAnsi" w:cstheme="minorHAnsi"/>
          <w:sz w:val="22"/>
          <w:szCs w:val="22"/>
        </w:rPr>
        <w:t xml:space="preserve">o którym mowa w art. </w:t>
      </w:r>
      <w:r w:rsidRPr="002F4CF9">
        <w:rPr>
          <w:rFonts w:asciiTheme="minorHAnsi" w:hAnsiTheme="minorHAnsi" w:cstheme="minorHAnsi"/>
          <w:sz w:val="22"/>
          <w:szCs w:val="22"/>
        </w:rPr>
        <w:t>6 ust. 1 lit. e RODO),</w:t>
      </w:r>
    </w:p>
    <w:p w14:paraId="3176749B" w14:textId="77777777" w:rsidR="00AC5E8C"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lastRenderedPageBreak/>
        <w:t>‒     prawo wniesienia skargi do organu nadzorczego Prezesa Urzędu Ochrony</w:t>
      </w: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Danych Osobowych </w:t>
      </w:r>
      <w:r>
        <w:rPr>
          <w:rFonts w:asciiTheme="minorHAnsi" w:hAnsiTheme="minorHAnsi" w:cstheme="minorHAnsi"/>
          <w:sz w:val="22"/>
          <w:szCs w:val="22"/>
        </w:rPr>
        <w:br/>
      </w:r>
      <w:r w:rsidRPr="002F4CF9">
        <w:rPr>
          <w:rFonts w:asciiTheme="minorHAnsi" w:hAnsiTheme="minorHAnsi" w:cstheme="minorHAnsi"/>
          <w:sz w:val="22"/>
          <w:szCs w:val="22"/>
        </w:rPr>
        <w:t xml:space="preserve">(art. 77 RODO) - w przypadku, gdy osoba uzna, iż przetwarzanie jej danych osobowych narusza przepisy RODO lub inne krajowe przepisy regulujące kwestię ochrony danych osobowych, obowiązujące </w:t>
      </w:r>
      <w:r>
        <w:rPr>
          <w:rFonts w:asciiTheme="minorHAnsi" w:hAnsiTheme="minorHAnsi" w:cstheme="minorHAnsi"/>
          <w:sz w:val="22"/>
          <w:szCs w:val="22"/>
        </w:rPr>
        <w:br/>
      </w:r>
      <w:r w:rsidRPr="002F4CF9">
        <w:rPr>
          <w:rFonts w:asciiTheme="minorHAnsi" w:hAnsiTheme="minorHAnsi" w:cstheme="minorHAnsi"/>
          <w:sz w:val="22"/>
          <w:szCs w:val="22"/>
        </w:rPr>
        <w:t>w Rzeczpospolitej Polskiej.</w:t>
      </w:r>
    </w:p>
    <w:p w14:paraId="2864202C" w14:textId="77777777" w:rsidR="00AC5E8C" w:rsidRPr="002F4CF9" w:rsidRDefault="00AC5E8C" w:rsidP="00AC5E8C">
      <w:pPr>
        <w:suppressAutoHyphens/>
        <w:jc w:val="both"/>
        <w:rPr>
          <w:rFonts w:asciiTheme="minorHAnsi" w:hAnsiTheme="minorHAnsi" w:cstheme="minorHAnsi"/>
          <w:sz w:val="22"/>
          <w:szCs w:val="22"/>
        </w:rPr>
      </w:pPr>
    </w:p>
    <w:p w14:paraId="243304DD"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 xml:space="preserve">W przypadku pytań, kontakt z Inspektorem Ochrony Danych Osobowych Ministerstwa Inwestycji </w:t>
      </w:r>
      <w:r>
        <w:rPr>
          <w:rFonts w:asciiTheme="minorHAnsi" w:hAnsiTheme="minorHAnsi" w:cstheme="minorHAnsi"/>
          <w:sz w:val="22"/>
          <w:szCs w:val="22"/>
        </w:rPr>
        <w:br/>
      </w:r>
      <w:r w:rsidRPr="002F4CF9">
        <w:rPr>
          <w:rFonts w:asciiTheme="minorHAnsi" w:hAnsiTheme="minorHAnsi" w:cstheme="minorHAnsi"/>
          <w:sz w:val="22"/>
          <w:szCs w:val="22"/>
        </w:rPr>
        <w:t>i Rozwoju jest możliwy:</w:t>
      </w:r>
    </w:p>
    <w:p w14:paraId="544E53B2"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 xml:space="preserve">      pod adresem: ul. Wspólna 2/4, 00-926 Warszawa,</w:t>
      </w:r>
    </w:p>
    <w:p w14:paraId="5BEDC375" w14:textId="77777777" w:rsidR="00AC5E8C" w:rsidRPr="002F4CF9"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pod adresem e-mail: IOD@miir.gov.pl.</w:t>
      </w:r>
    </w:p>
    <w:p w14:paraId="4B7039A4" w14:textId="77777777" w:rsidR="00AC5E8C" w:rsidRPr="002F4CF9" w:rsidRDefault="00AC5E8C" w:rsidP="00AC5E8C">
      <w:pPr>
        <w:suppressAutoHyphens/>
        <w:jc w:val="both"/>
        <w:rPr>
          <w:rFonts w:asciiTheme="minorHAnsi" w:hAnsiTheme="minorHAnsi" w:cstheme="minorHAnsi"/>
          <w:sz w:val="22"/>
          <w:szCs w:val="22"/>
        </w:rPr>
      </w:pPr>
    </w:p>
    <w:p w14:paraId="2B603620" w14:textId="77777777" w:rsidR="00AC5E8C" w:rsidRDefault="00AC5E8C" w:rsidP="00AC5E8C">
      <w:pPr>
        <w:suppressAutoHyphens/>
        <w:jc w:val="both"/>
        <w:rPr>
          <w:rFonts w:asciiTheme="minorHAnsi" w:eastAsia="Arial" w:hAnsiTheme="minorHAnsi" w:cstheme="minorHAnsi"/>
          <w:sz w:val="22"/>
          <w:szCs w:val="22"/>
          <w:lang w:eastAsia="en-US"/>
        </w:rPr>
      </w:pPr>
      <w:r w:rsidRPr="002F4CF9">
        <w:rPr>
          <w:rFonts w:asciiTheme="minorHAnsi" w:hAnsiTheme="minorHAnsi" w:cstheme="minorHAnsi"/>
          <w:sz w:val="22"/>
          <w:szCs w:val="22"/>
        </w:rPr>
        <w:t>Dane  osobowe  nie  będą  objęte  procesem  zautomatyzowanego  podejmowania decyzji, w tym profilowania.</w:t>
      </w:r>
    </w:p>
    <w:p w14:paraId="754D3929" w14:textId="5DF01782" w:rsidR="00226C04" w:rsidRPr="001A711E" w:rsidRDefault="00226C04" w:rsidP="00AC5E8C">
      <w:pPr>
        <w:suppressAutoHyphens/>
        <w:jc w:val="both"/>
        <w:rPr>
          <w:rFonts w:asciiTheme="minorHAnsi" w:hAnsiTheme="minorHAnsi" w:cstheme="minorHAnsi"/>
          <w:sz w:val="22"/>
          <w:szCs w:val="22"/>
        </w:rPr>
      </w:pPr>
    </w:p>
    <w:sectPr w:rsidR="00226C04" w:rsidRPr="001A711E" w:rsidSect="00A0736D">
      <w:headerReference w:type="default" r:id="rId19"/>
      <w:footerReference w:type="even" r:id="rId20"/>
      <w:footerReference w:type="default" r:id="rId21"/>
      <w:headerReference w:type="first" r:id="rId22"/>
      <w:footerReference w:type="first" r:id="rId2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098CEA" w14:textId="77777777" w:rsidR="00E6473A" w:rsidRDefault="00E6473A" w:rsidP="00BE245A">
      <w:r>
        <w:separator/>
      </w:r>
    </w:p>
  </w:endnote>
  <w:endnote w:type="continuationSeparator" w:id="0">
    <w:p w14:paraId="3C9BB16C" w14:textId="77777777" w:rsidR="00E6473A" w:rsidRDefault="00E6473A"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3973" w14:textId="77777777" w:rsidR="00E6473A" w:rsidRDefault="00E6473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5AC586" w14:textId="77777777" w:rsidR="00E6473A" w:rsidRDefault="00E6473A">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249755"/>
      <w:docPartObj>
        <w:docPartGallery w:val="Page Numbers (Bottom of Page)"/>
        <w:docPartUnique/>
      </w:docPartObj>
    </w:sdtPr>
    <w:sdtEndPr>
      <w:rPr>
        <w:rFonts w:asciiTheme="minorHAnsi" w:hAnsiTheme="minorHAnsi"/>
      </w:rPr>
    </w:sdtEndPr>
    <w:sdtContent>
      <w:p w14:paraId="37E2285D" w14:textId="77777777" w:rsidR="00E6473A" w:rsidRPr="00BB4CD9" w:rsidRDefault="00E6473A" w:rsidP="00BB4CD9">
        <w:pPr>
          <w:pStyle w:val="Stopka"/>
          <w:pBdr>
            <w:top w:val="single" w:sz="4" w:space="1" w:color="auto"/>
          </w:pBdr>
          <w:jc w:val="center"/>
          <w:rPr>
            <w:rFonts w:asciiTheme="minorHAnsi" w:hAnsiTheme="minorHAnsi"/>
          </w:rPr>
        </w:pPr>
        <w:r w:rsidRPr="00BB4CD9">
          <w:rPr>
            <w:rFonts w:asciiTheme="minorHAnsi" w:hAnsiTheme="minorHAnsi"/>
          </w:rPr>
          <w:fldChar w:fldCharType="begin"/>
        </w:r>
        <w:r w:rsidRPr="00BB4CD9">
          <w:rPr>
            <w:rFonts w:asciiTheme="minorHAnsi" w:hAnsiTheme="minorHAnsi"/>
          </w:rPr>
          <w:instrText>PAGE   \* MERGEFORMAT</w:instrText>
        </w:r>
        <w:r w:rsidRPr="00BB4CD9">
          <w:rPr>
            <w:rFonts w:asciiTheme="minorHAnsi" w:hAnsiTheme="minorHAnsi"/>
          </w:rPr>
          <w:fldChar w:fldCharType="separate"/>
        </w:r>
        <w:r w:rsidR="00AD5C39">
          <w:rPr>
            <w:rFonts w:asciiTheme="minorHAnsi" w:hAnsiTheme="minorHAnsi"/>
            <w:noProof/>
          </w:rPr>
          <w:t>23</w:t>
        </w:r>
        <w:r w:rsidRPr="00BB4CD9">
          <w:rPr>
            <w:rFonts w:asciiTheme="minorHAnsi" w:hAnsiTheme="minorHAnsi"/>
          </w:rPr>
          <w:fldChar w:fldCharType="end"/>
        </w:r>
      </w:p>
    </w:sdtContent>
  </w:sdt>
  <w:p w14:paraId="7A3352E5" w14:textId="77777777" w:rsidR="00E6473A" w:rsidRDefault="00E6473A">
    <w:pPr>
      <w:pStyle w:val="Stopka"/>
      <w:ind w:right="360"/>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1751416495"/>
      <w:docPartObj>
        <w:docPartGallery w:val="Page Numbers (Bottom of Page)"/>
        <w:docPartUnique/>
      </w:docPartObj>
    </w:sdtPr>
    <w:sdtEndPr/>
    <w:sdtContent>
      <w:p w14:paraId="0E7B2F00" w14:textId="77777777" w:rsidR="00E6473A" w:rsidRPr="00594A3E" w:rsidRDefault="00E6473A" w:rsidP="00594A3E">
        <w:pPr>
          <w:pStyle w:val="Stopka"/>
          <w:jc w:val="center"/>
          <w:rPr>
            <w:color w:val="FFFFFF" w:themeColor="background1"/>
          </w:rPr>
        </w:pPr>
        <w:r w:rsidRPr="00594A3E">
          <w:rPr>
            <w:color w:val="FFFFFF" w:themeColor="background1"/>
          </w:rPr>
          <w:fldChar w:fldCharType="begin"/>
        </w:r>
        <w:r w:rsidRPr="00594A3E">
          <w:rPr>
            <w:color w:val="FFFFFF" w:themeColor="background1"/>
          </w:rPr>
          <w:instrText>PAGE   \* MERGEFORMAT</w:instrText>
        </w:r>
        <w:r w:rsidRPr="00594A3E">
          <w:rPr>
            <w:color w:val="FFFFFF" w:themeColor="background1"/>
          </w:rPr>
          <w:fldChar w:fldCharType="separate"/>
        </w:r>
        <w:r>
          <w:rPr>
            <w:noProof/>
            <w:color w:val="FFFFFF" w:themeColor="background1"/>
          </w:rPr>
          <w:t>34</w:t>
        </w:r>
        <w:r w:rsidRPr="00594A3E">
          <w:rPr>
            <w:color w:val="FFFFFF" w:themeColor="background1"/>
          </w:rPr>
          <w:fldChar w:fldCharType="end"/>
        </w:r>
      </w:p>
    </w:sdtContent>
  </w:sdt>
  <w:p w14:paraId="26C6C02F" w14:textId="77777777" w:rsidR="00E6473A" w:rsidRDefault="00E6473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75D5B2" w14:textId="77777777" w:rsidR="00E6473A" w:rsidRDefault="00E6473A" w:rsidP="00BE245A">
      <w:r>
        <w:separator/>
      </w:r>
    </w:p>
  </w:footnote>
  <w:footnote w:type="continuationSeparator" w:id="0">
    <w:p w14:paraId="70D237D0" w14:textId="77777777" w:rsidR="00E6473A" w:rsidRDefault="00E6473A" w:rsidP="00BE2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A0C12" w14:textId="229A72DD" w:rsidR="00E6473A" w:rsidRDefault="00E6473A" w:rsidP="00BC67E5">
    <w:pPr>
      <w:pStyle w:val="Nagwek"/>
      <w:rPr>
        <w:rFonts w:asciiTheme="minorHAnsi" w:hAnsiTheme="minorHAnsi"/>
        <w:b/>
        <w:sz w:val="18"/>
        <w:szCs w:val="18"/>
      </w:rPr>
    </w:pPr>
    <w:r>
      <w:rPr>
        <w:rFonts w:asciiTheme="minorHAnsi" w:hAnsiTheme="minorHAnsi"/>
        <w:b/>
        <w:sz w:val="18"/>
        <w:szCs w:val="18"/>
      </w:rPr>
      <w:t>Nr postępowania : IZ/U/9/2020</w:t>
    </w:r>
  </w:p>
  <w:p w14:paraId="32FDCEC1" w14:textId="77777777" w:rsidR="00E6473A" w:rsidRDefault="00E6473A" w:rsidP="00BC67E5">
    <w:pPr>
      <w:pStyle w:val="Nagwek"/>
      <w:rPr>
        <w:rFonts w:asciiTheme="minorHAnsi" w:hAnsiTheme="minorHAnsi"/>
        <w:b/>
        <w:sz w:val="18"/>
        <w:szCs w:val="18"/>
      </w:rPr>
    </w:pPr>
  </w:p>
  <w:p w14:paraId="0C19D4E6" w14:textId="3E320A77" w:rsidR="00E6473A" w:rsidRDefault="00E6473A" w:rsidP="00163482">
    <w:pPr>
      <w:pStyle w:val="Nagwek"/>
      <w:tabs>
        <w:tab w:val="clear" w:pos="4536"/>
        <w:tab w:val="clear" w:pos="9072"/>
        <w:tab w:val="left" w:pos="2475"/>
      </w:tabs>
      <w:rPr>
        <w:rFonts w:asciiTheme="minorHAnsi" w:hAnsiTheme="minorHAnsi"/>
        <w:b/>
        <w:sz w:val="18"/>
        <w:szCs w:val="18"/>
      </w:rPr>
    </w:pPr>
    <w:r>
      <w:rPr>
        <w:rFonts w:asciiTheme="minorHAnsi" w:hAnsiTheme="minorHAnsi"/>
        <w:b/>
        <w:noProof/>
        <w:sz w:val="18"/>
        <w:szCs w:val="18"/>
      </w:rPr>
      <w:drawing>
        <wp:inline distT="0" distB="0" distL="0" distR="0" wp14:anchorId="20C84469" wp14:editId="778E8F08">
          <wp:extent cx="5759450" cy="532765"/>
          <wp:effectExtent l="0" t="0" r="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wy nagłówek POIŚ.jpg"/>
                  <pic:cNvPicPr/>
                </pic:nvPicPr>
                <pic:blipFill>
                  <a:blip r:embed="rId1">
                    <a:extLst>
                      <a:ext uri="{28A0092B-C50C-407E-A947-70E740481C1C}">
                        <a14:useLocalDpi xmlns:a14="http://schemas.microsoft.com/office/drawing/2010/main" val="0"/>
                      </a:ext>
                    </a:extLst>
                  </a:blip>
                  <a:stretch>
                    <a:fillRect/>
                  </a:stretch>
                </pic:blipFill>
                <pic:spPr>
                  <a:xfrm>
                    <a:off x="0" y="0"/>
                    <a:ext cx="5759450" cy="532765"/>
                  </a:xfrm>
                  <a:prstGeom prst="rect">
                    <a:avLst/>
                  </a:prstGeom>
                </pic:spPr>
              </pic:pic>
            </a:graphicData>
          </a:graphic>
        </wp:inline>
      </w:drawing>
    </w:r>
    <w:r>
      <w:rPr>
        <w:rFonts w:asciiTheme="minorHAnsi" w:hAnsiTheme="minorHAnsi"/>
        <w:b/>
        <w:sz w:val="18"/>
        <w:szCs w:val="18"/>
      </w:rPr>
      <w:tab/>
    </w:r>
  </w:p>
  <w:p w14:paraId="560928A9" w14:textId="27D58861" w:rsidR="00E6473A" w:rsidRPr="005C6333" w:rsidRDefault="00E6473A" w:rsidP="00843FAD">
    <w:pPr>
      <w:pStyle w:val="Nagwek"/>
      <w:jc w:val="right"/>
      <w:rPr>
        <w:rFonts w:asciiTheme="minorHAnsi" w:hAnsiTheme="minorHAnsi"/>
        <w:b/>
        <w:sz w:val="28"/>
        <w:szCs w:val="22"/>
      </w:rPr>
    </w:pPr>
    <w:r>
      <w:rPr>
        <w:rFonts w:asciiTheme="minorHAnsi" w:hAnsiTheme="minorHAnsi"/>
        <w:b/>
        <w:sz w:val="18"/>
        <w:szCs w:val="18"/>
      </w:rPr>
      <w:t>I. IDW</w:t>
    </w:r>
    <w:r>
      <w:rPr>
        <w:noProof/>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97DB" w14:textId="77777777" w:rsidR="00E6473A" w:rsidRPr="00BB4CD9" w:rsidRDefault="00E6473A" w:rsidP="00EA55DC">
    <w:pPr>
      <w:pStyle w:val="Nagwek"/>
      <w:pBdr>
        <w:bottom w:val="single" w:sz="4" w:space="1" w:color="auto"/>
      </w:pBdr>
      <w:rPr>
        <w:rFonts w:asciiTheme="minorHAnsi" w:hAnsiTheme="minorHAnsi"/>
        <w:sz w:val="16"/>
        <w:szCs w:val="16"/>
      </w:rPr>
    </w:pPr>
    <w:r w:rsidRPr="00BB4CD9">
      <w:rPr>
        <w:rFonts w:asciiTheme="minorHAnsi" w:hAnsiTheme="minorHAnsi"/>
        <w:sz w:val="16"/>
        <w:szCs w:val="16"/>
      </w:rPr>
      <w:t>Nr postępowania : IZ/U/1/2017</w:t>
    </w:r>
    <w:r>
      <w:rPr>
        <w:rFonts w:asciiTheme="minorHAnsi" w:hAnsiTheme="minorHAnsi"/>
        <w:sz w:val="16"/>
        <w:szCs w:val="16"/>
      </w:rPr>
      <w:tab/>
    </w:r>
    <w:r>
      <w:rPr>
        <w:rFonts w:asciiTheme="minorHAnsi" w:hAnsiTheme="minorHAnsi"/>
        <w:sz w:val="16"/>
        <w:szCs w:val="16"/>
      </w:rPr>
      <w:tab/>
    </w:r>
  </w:p>
  <w:p w14:paraId="37F97072" w14:textId="77777777" w:rsidR="00E6473A" w:rsidRDefault="00E6473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43EFF4C"/>
    <w:name w:val="WW8Num5"/>
    <w:lvl w:ilvl="0">
      <w:start w:val="1"/>
      <w:numFmt w:val="decimal"/>
      <w:lvlText w:val="%1."/>
      <w:lvlJc w:val="left"/>
      <w:pPr>
        <w:tabs>
          <w:tab w:val="num" w:pos="0"/>
        </w:tabs>
        <w:ind w:left="283" w:hanging="283"/>
      </w:pPr>
      <w:rPr>
        <w:b w:val="0"/>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D"/>
    <w:multiLevelType w:val="singleLevel"/>
    <w:tmpl w:val="EFC2943C"/>
    <w:name w:val="WW8Num13"/>
    <w:lvl w:ilvl="0">
      <w:start w:val="1"/>
      <w:numFmt w:val="lowerLetter"/>
      <w:lvlText w:val="%1)"/>
      <w:lvlJc w:val="left"/>
      <w:pPr>
        <w:tabs>
          <w:tab w:val="num" w:pos="0"/>
        </w:tabs>
        <w:ind w:left="720" w:hanging="360"/>
      </w:pPr>
      <w:rPr>
        <w:rFonts w:asciiTheme="minorHAnsi" w:eastAsia="Times New Roman" w:hAnsiTheme="minorHAnsi" w:cs="Times New Roman"/>
        <w:sz w:val="24"/>
        <w:szCs w:val="24"/>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2AD5BC0"/>
    <w:multiLevelType w:val="hybridMultilevel"/>
    <w:tmpl w:val="2AF4317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 w15:restartNumberingAfterBreak="0">
    <w:nsid w:val="07877762"/>
    <w:multiLevelType w:val="hybridMultilevel"/>
    <w:tmpl w:val="54A011C8"/>
    <w:lvl w:ilvl="0" w:tplc="913E7902">
      <w:start w:val="1"/>
      <w:numFmt w:val="decimal"/>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54F24ED"/>
    <w:multiLevelType w:val="hybridMultilevel"/>
    <w:tmpl w:val="B882E9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3" w15:restartNumberingAfterBreak="0">
    <w:nsid w:val="219E6854"/>
    <w:multiLevelType w:val="hybridMultilevel"/>
    <w:tmpl w:val="347A97E8"/>
    <w:lvl w:ilvl="0" w:tplc="1A2451DE">
      <w:start w:val="1"/>
      <w:numFmt w:val="decimal"/>
      <w:lvlText w:val="%1)"/>
      <w:lvlJc w:val="left"/>
      <w:pPr>
        <w:ind w:left="720" w:hanging="360"/>
      </w:pPr>
      <w:rPr>
        <w:rFonts w:ascii="Georgia" w:hAnsi="Georgia"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2386BFB"/>
    <w:multiLevelType w:val="hybridMultilevel"/>
    <w:tmpl w:val="ED96330C"/>
    <w:lvl w:ilvl="0" w:tplc="04150017">
      <w:start w:val="1"/>
      <w:numFmt w:val="lowerLetter"/>
      <w:pStyle w:val="Styl1"/>
      <w:lvlText w:val="%1)"/>
      <w:lvlJc w:val="left"/>
      <w:pPr>
        <w:ind w:left="720" w:hanging="360"/>
      </w:pPr>
      <w:rPr>
        <w:rFonts w:hint="default"/>
      </w:rPr>
    </w:lvl>
    <w:lvl w:ilvl="1" w:tplc="A502E7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3996913"/>
    <w:multiLevelType w:val="hybridMultilevel"/>
    <w:tmpl w:val="A5541D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C455CA"/>
    <w:multiLevelType w:val="hybridMultilevel"/>
    <w:tmpl w:val="E45AE1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FE0927"/>
    <w:multiLevelType w:val="hybridMultilevel"/>
    <w:tmpl w:val="00FE9036"/>
    <w:lvl w:ilvl="0" w:tplc="EA8209EA">
      <w:start w:val="1"/>
      <w:numFmt w:val="decimal"/>
      <w:lvlText w:val="%1)"/>
      <w:lvlJc w:val="left"/>
      <w:pPr>
        <w:ind w:left="1144" w:hanging="435"/>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342646DC"/>
    <w:multiLevelType w:val="hybridMultilevel"/>
    <w:tmpl w:val="722CA5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42B1339"/>
    <w:multiLevelType w:val="hybridMultilevel"/>
    <w:tmpl w:val="518838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ECF4E15"/>
    <w:multiLevelType w:val="hybridMultilevel"/>
    <w:tmpl w:val="625A8422"/>
    <w:lvl w:ilvl="0" w:tplc="786C42B4">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52816B10"/>
    <w:multiLevelType w:val="hybridMultilevel"/>
    <w:tmpl w:val="83A4A2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845F43"/>
    <w:multiLevelType w:val="hybridMultilevel"/>
    <w:tmpl w:val="A2DEA0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5153BB7"/>
    <w:multiLevelType w:val="hybridMultilevel"/>
    <w:tmpl w:val="63C4EB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6554829"/>
    <w:multiLevelType w:val="multilevel"/>
    <w:tmpl w:val="1BF86C3E"/>
    <w:lvl w:ilvl="0">
      <w:start w:val="5"/>
      <w:numFmt w:val="lowerLetter"/>
      <w:lvlText w:val="%1)"/>
      <w:lvlJc w:val="left"/>
      <w:pPr>
        <w:ind w:left="1144" w:hanging="435"/>
      </w:pPr>
      <w:rPr>
        <w:rFonts w:hint="default"/>
        <w:b w:val="0"/>
        <w:color w:val="auto"/>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7" w15:restartNumberingAfterBreak="0">
    <w:nsid w:val="57C26E46"/>
    <w:multiLevelType w:val="hybridMultilevel"/>
    <w:tmpl w:val="9C563E88"/>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57C67DF5"/>
    <w:multiLevelType w:val="hybridMultilevel"/>
    <w:tmpl w:val="FD843C76"/>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5D863707"/>
    <w:multiLevelType w:val="hybridMultilevel"/>
    <w:tmpl w:val="A2FE56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970FE3"/>
    <w:multiLevelType w:val="multilevel"/>
    <w:tmpl w:val="FB5EDB7C"/>
    <w:lvl w:ilvl="0">
      <w:start w:val="1"/>
      <w:numFmt w:val="upperRoman"/>
      <w:lvlText w:val="%1."/>
      <w:lvlJc w:val="left"/>
      <w:pPr>
        <w:ind w:left="1800" w:hanging="72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2" w15:restartNumberingAfterBreak="0">
    <w:nsid w:val="6A5042BE"/>
    <w:multiLevelType w:val="hybridMultilevel"/>
    <w:tmpl w:val="868E5CE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6AA9204E"/>
    <w:multiLevelType w:val="hybridMultilevel"/>
    <w:tmpl w:val="037C1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B992C50"/>
    <w:multiLevelType w:val="hybridMultilevel"/>
    <w:tmpl w:val="6EECD28C"/>
    <w:lvl w:ilvl="0" w:tplc="6EC645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C677C9"/>
    <w:multiLevelType w:val="hybridMultilevel"/>
    <w:tmpl w:val="3CD2C0B8"/>
    <w:lvl w:ilvl="0" w:tplc="ECF4D2EA">
      <w:start w:val="1"/>
      <w:numFmt w:val="decimal"/>
      <w:lvlText w:val="%1)"/>
      <w:lvlJc w:val="left"/>
      <w:pPr>
        <w:ind w:left="1063" w:hanging="360"/>
      </w:pPr>
      <w:rPr>
        <w:rFonts w:hint="default"/>
      </w:rPr>
    </w:lvl>
    <w:lvl w:ilvl="1" w:tplc="04150019" w:tentative="1">
      <w:start w:val="1"/>
      <w:numFmt w:val="lowerLetter"/>
      <w:lvlText w:val="%2."/>
      <w:lvlJc w:val="left"/>
      <w:pPr>
        <w:ind w:left="1783" w:hanging="360"/>
      </w:pPr>
    </w:lvl>
    <w:lvl w:ilvl="2" w:tplc="0415001B" w:tentative="1">
      <w:start w:val="1"/>
      <w:numFmt w:val="lowerRoman"/>
      <w:lvlText w:val="%3."/>
      <w:lvlJc w:val="right"/>
      <w:pPr>
        <w:ind w:left="2503" w:hanging="180"/>
      </w:pPr>
    </w:lvl>
    <w:lvl w:ilvl="3" w:tplc="0415000F" w:tentative="1">
      <w:start w:val="1"/>
      <w:numFmt w:val="decimal"/>
      <w:lvlText w:val="%4."/>
      <w:lvlJc w:val="left"/>
      <w:pPr>
        <w:ind w:left="3223" w:hanging="360"/>
      </w:pPr>
    </w:lvl>
    <w:lvl w:ilvl="4" w:tplc="04150019" w:tentative="1">
      <w:start w:val="1"/>
      <w:numFmt w:val="lowerLetter"/>
      <w:lvlText w:val="%5."/>
      <w:lvlJc w:val="left"/>
      <w:pPr>
        <w:ind w:left="3943" w:hanging="360"/>
      </w:pPr>
    </w:lvl>
    <w:lvl w:ilvl="5" w:tplc="0415001B" w:tentative="1">
      <w:start w:val="1"/>
      <w:numFmt w:val="lowerRoman"/>
      <w:lvlText w:val="%6."/>
      <w:lvlJc w:val="right"/>
      <w:pPr>
        <w:ind w:left="4663" w:hanging="180"/>
      </w:pPr>
    </w:lvl>
    <w:lvl w:ilvl="6" w:tplc="0415000F" w:tentative="1">
      <w:start w:val="1"/>
      <w:numFmt w:val="decimal"/>
      <w:lvlText w:val="%7."/>
      <w:lvlJc w:val="left"/>
      <w:pPr>
        <w:ind w:left="5383" w:hanging="360"/>
      </w:pPr>
    </w:lvl>
    <w:lvl w:ilvl="7" w:tplc="04150019" w:tentative="1">
      <w:start w:val="1"/>
      <w:numFmt w:val="lowerLetter"/>
      <w:lvlText w:val="%8."/>
      <w:lvlJc w:val="left"/>
      <w:pPr>
        <w:ind w:left="6103" w:hanging="360"/>
      </w:pPr>
    </w:lvl>
    <w:lvl w:ilvl="8" w:tplc="0415001B" w:tentative="1">
      <w:start w:val="1"/>
      <w:numFmt w:val="lowerRoman"/>
      <w:lvlText w:val="%9."/>
      <w:lvlJc w:val="right"/>
      <w:pPr>
        <w:ind w:left="6823" w:hanging="180"/>
      </w:pPr>
    </w:lvl>
  </w:abstractNum>
  <w:abstractNum w:abstractNumId="37" w15:restartNumberingAfterBreak="0">
    <w:nsid w:val="6FBB3519"/>
    <w:multiLevelType w:val="hybridMultilevel"/>
    <w:tmpl w:val="90E88A4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73B64F4F"/>
    <w:multiLevelType w:val="hybridMultilevel"/>
    <w:tmpl w:val="6ED0AD56"/>
    <w:lvl w:ilvl="0" w:tplc="F4A04438">
      <w:start w:val="1"/>
      <w:numFmt w:val="lowerLetter"/>
      <w:lvlText w:val="%1)"/>
      <w:lvlJc w:val="left"/>
      <w:pPr>
        <w:ind w:left="6740" w:hanging="360"/>
      </w:pPr>
      <w:rPr>
        <w:rFonts w:hint="default"/>
      </w:rPr>
    </w:lvl>
    <w:lvl w:ilvl="1" w:tplc="04150019" w:tentative="1">
      <w:start w:val="1"/>
      <w:numFmt w:val="lowerLetter"/>
      <w:lvlText w:val="%2."/>
      <w:lvlJc w:val="left"/>
      <w:pPr>
        <w:ind w:left="7460" w:hanging="360"/>
      </w:pPr>
    </w:lvl>
    <w:lvl w:ilvl="2" w:tplc="0415001B" w:tentative="1">
      <w:start w:val="1"/>
      <w:numFmt w:val="lowerRoman"/>
      <w:lvlText w:val="%3."/>
      <w:lvlJc w:val="right"/>
      <w:pPr>
        <w:ind w:left="8180" w:hanging="180"/>
      </w:pPr>
    </w:lvl>
    <w:lvl w:ilvl="3" w:tplc="0415000F" w:tentative="1">
      <w:start w:val="1"/>
      <w:numFmt w:val="decimal"/>
      <w:lvlText w:val="%4."/>
      <w:lvlJc w:val="left"/>
      <w:pPr>
        <w:ind w:left="8900" w:hanging="360"/>
      </w:pPr>
    </w:lvl>
    <w:lvl w:ilvl="4" w:tplc="04150019" w:tentative="1">
      <w:start w:val="1"/>
      <w:numFmt w:val="lowerLetter"/>
      <w:lvlText w:val="%5."/>
      <w:lvlJc w:val="left"/>
      <w:pPr>
        <w:ind w:left="9620" w:hanging="360"/>
      </w:pPr>
    </w:lvl>
    <w:lvl w:ilvl="5" w:tplc="0415001B" w:tentative="1">
      <w:start w:val="1"/>
      <w:numFmt w:val="lowerRoman"/>
      <w:lvlText w:val="%6."/>
      <w:lvlJc w:val="right"/>
      <w:pPr>
        <w:ind w:left="10340" w:hanging="180"/>
      </w:pPr>
    </w:lvl>
    <w:lvl w:ilvl="6" w:tplc="0415000F" w:tentative="1">
      <w:start w:val="1"/>
      <w:numFmt w:val="decimal"/>
      <w:lvlText w:val="%7."/>
      <w:lvlJc w:val="left"/>
      <w:pPr>
        <w:ind w:left="11060" w:hanging="360"/>
      </w:pPr>
    </w:lvl>
    <w:lvl w:ilvl="7" w:tplc="04150019" w:tentative="1">
      <w:start w:val="1"/>
      <w:numFmt w:val="lowerLetter"/>
      <w:lvlText w:val="%8."/>
      <w:lvlJc w:val="left"/>
      <w:pPr>
        <w:ind w:left="11780" w:hanging="360"/>
      </w:pPr>
    </w:lvl>
    <w:lvl w:ilvl="8" w:tplc="0415001B" w:tentative="1">
      <w:start w:val="1"/>
      <w:numFmt w:val="lowerRoman"/>
      <w:lvlText w:val="%9."/>
      <w:lvlJc w:val="right"/>
      <w:pPr>
        <w:ind w:left="12500" w:hanging="180"/>
      </w:pPr>
    </w:lvl>
  </w:abstractNum>
  <w:abstractNum w:abstractNumId="39" w15:restartNumberingAfterBreak="0">
    <w:nsid w:val="78B92227"/>
    <w:multiLevelType w:val="hybridMultilevel"/>
    <w:tmpl w:val="F55ED448"/>
    <w:lvl w:ilvl="0" w:tplc="C18CBF22">
      <w:start w:val="1"/>
      <w:numFmt w:val="decimal"/>
      <w:lvlText w:val="%1)"/>
      <w:lvlJc w:val="left"/>
      <w:pPr>
        <w:ind w:left="720" w:hanging="360"/>
      </w:pPr>
      <w:rPr>
        <w:rFonts w:ascii="Georgia" w:hAnsi="Georg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DB4BDA"/>
    <w:multiLevelType w:val="hybridMultilevel"/>
    <w:tmpl w:val="F916518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0B35EC"/>
    <w:multiLevelType w:val="multilevel"/>
    <w:tmpl w:val="A74A61E4"/>
    <w:lvl w:ilvl="0">
      <w:start w:val="13"/>
      <w:numFmt w:val="decimal"/>
      <w:lvlText w:val="%1."/>
      <w:lvlJc w:val="left"/>
      <w:pPr>
        <w:ind w:left="510" w:hanging="51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num w:numId="1">
    <w:abstractNumId w:val="12"/>
  </w:num>
  <w:num w:numId="2">
    <w:abstractNumId w:val="41"/>
  </w:num>
  <w:num w:numId="3">
    <w:abstractNumId w:val="14"/>
  </w:num>
  <w:num w:numId="4">
    <w:abstractNumId w:val="31"/>
  </w:num>
  <w:num w:numId="5">
    <w:abstractNumId w:val="29"/>
    <w:lvlOverride w:ilvl="0">
      <w:startOverride w:val="1"/>
    </w:lvlOverride>
  </w:num>
  <w:num w:numId="6">
    <w:abstractNumId w:val="22"/>
    <w:lvlOverride w:ilvl="0">
      <w:startOverride w:val="1"/>
    </w:lvlOverride>
  </w:num>
  <w:num w:numId="7">
    <w:abstractNumId w:val="15"/>
  </w:num>
  <w:num w:numId="8">
    <w:abstractNumId w:val="26"/>
  </w:num>
  <w:num w:numId="9">
    <w:abstractNumId w:val="18"/>
  </w:num>
  <w:num w:numId="10">
    <w:abstractNumId w:val="21"/>
  </w:num>
  <w:num w:numId="11">
    <w:abstractNumId w:val="36"/>
  </w:num>
  <w:num w:numId="12">
    <w:abstractNumId w:val="28"/>
  </w:num>
  <w:num w:numId="13">
    <w:abstractNumId w:val="27"/>
  </w:num>
  <w:num w:numId="14">
    <w:abstractNumId w:val="37"/>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39"/>
  </w:num>
  <w:num w:numId="18">
    <w:abstractNumId w:val="10"/>
  </w:num>
  <w:num w:numId="19">
    <w:abstractNumId w:val="24"/>
  </w:num>
  <w:num w:numId="20">
    <w:abstractNumId w:val="16"/>
  </w:num>
  <w:num w:numId="21">
    <w:abstractNumId w:val="40"/>
  </w:num>
  <w:num w:numId="22">
    <w:abstractNumId w:val="40"/>
  </w:num>
  <w:num w:numId="23">
    <w:abstractNumId w:val="23"/>
  </w:num>
  <w:num w:numId="24">
    <w:abstractNumId w:val="38"/>
  </w:num>
  <w:num w:numId="25">
    <w:abstractNumId w:val="25"/>
  </w:num>
  <w:num w:numId="26">
    <w:abstractNumId w:val="19"/>
  </w:num>
  <w:num w:numId="27">
    <w:abstractNumId w:val="9"/>
  </w:num>
  <w:num w:numId="28">
    <w:abstractNumId w:val="20"/>
  </w:num>
  <w:num w:numId="29">
    <w:abstractNumId w:val="17"/>
  </w:num>
  <w:num w:numId="30">
    <w:abstractNumId w:val="30"/>
  </w:num>
  <w:num w:numId="31">
    <w:abstractNumId w:val="33"/>
  </w:num>
  <w:num w:numId="32">
    <w:abstractNumId w:val="34"/>
  </w:num>
  <w:num w:numId="33">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45A"/>
    <w:rsid w:val="00000242"/>
    <w:rsid w:val="00001F7F"/>
    <w:rsid w:val="00002D81"/>
    <w:rsid w:val="00002D82"/>
    <w:rsid w:val="00003D81"/>
    <w:rsid w:val="000054AF"/>
    <w:rsid w:val="00006058"/>
    <w:rsid w:val="00007704"/>
    <w:rsid w:val="000101BE"/>
    <w:rsid w:val="00010C16"/>
    <w:rsid w:val="000113EF"/>
    <w:rsid w:val="00012809"/>
    <w:rsid w:val="00012F93"/>
    <w:rsid w:val="000130E8"/>
    <w:rsid w:val="0001353B"/>
    <w:rsid w:val="00014553"/>
    <w:rsid w:val="00014588"/>
    <w:rsid w:val="00014C51"/>
    <w:rsid w:val="00015A6F"/>
    <w:rsid w:val="00016EEF"/>
    <w:rsid w:val="00017344"/>
    <w:rsid w:val="00017DCA"/>
    <w:rsid w:val="00021CA6"/>
    <w:rsid w:val="00022BE4"/>
    <w:rsid w:val="0002336C"/>
    <w:rsid w:val="0002394A"/>
    <w:rsid w:val="00024A18"/>
    <w:rsid w:val="000275A3"/>
    <w:rsid w:val="00031084"/>
    <w:rsid w:val="000314AB"/>
    <w:rsid w:val="00032ED4"/>
    <w:rsid w:val="00033C25"/>
    <w:rsid w:val="0003659A"/>
    <w:rsid w:val="00044779"/>
    <w:rsid w:val="00044C28"/>
    <w:rsid w:val="00044C3F"/>
    <w:rsid w:val="00045686"/>
    <w:rsid w:val="000463DA"/>
    <w:rsid w:val="00051634"/>
    <w:rsid w:val="000529ED"/>
    <w:rsid w:val="00054630"/>
    <w:rsid w:val="00054643"/>
    <w:rsid w:val="00055FCE"/>
    <w:rsid w:val="00057E0B"/>
    <w:rsid w:val="00060A61"/>
    <w:rsid w:val="00061E34"/>
    <w:rsid w:val="00063E5F"/>
    <w:rsid w:val="00064816"/>
    <w:rsid w:val="00065E17"/>
    <w:rsid w:val="0006650A"/>
    <w:rsid w:val="00066EB8"/>
    <w:rsid w:val="0007035E"/>
    <w:rsid w:val="00070D1A"/>
    <w:rsid w:val="000719D1"/>
    <w:rsid w:val="00071A6D"/>
    <w:rsid w:val="00071C33"/>
    <w:rsid w:val="00074C9E"/>
    <w:rsid w:val="00075518"/>
    <w:rsid w:val="00075623"/>
    <w:rsid w:val="00075B16"/>
    <w:rsid w:val="00076DF6"/>
    <w:rsid w:val="00080735"/>
    <w:rsid w:val="0008610A"/>
    <w:rsid w:val="000867E7"/>
    <w:rsid w:val="000869AE"/>
    <w:rsid w:val="00086AB3"/>
    <w:rsid w:val="000905B5"/>
    <w:rsid w:val="00091184"/>
    <w:rsid w:val="000920C4"/>
    <w:rsid w:val="000934AF"/>
    <w:rsid w:val="00093B8E"/>
    <w:rsid w:val="00093D5E"/>
    <w:rsid w:val="000941E7"/>
    <w:rsid w:val="00094748"/>
    <w:rsid w:val="000952A0"/>
    <w:rsid w:val="00096265"/>
    <w:rsid w:val="000962E4"/>
    <w:rsid w:val="00097732"/>
    <w:rsid w:val="000A0F5D"/>
    <w:rsid w:val="000A1326"/>
    <w:rsid w:val="000A3690"/>
    <w:rsid w:val="000A485B"/>
    <w:rsid w:val="000A5BB1"/>
    <w:rsid w:val="000B01A4"/>
    <w:rsid w:val="000B0307"/>
    <w:rsid w:val="000B0394"/>
    <w:rsid w:val="000B0E46"/>
    <w:rsid w:val="000B51F7"/>
    <w:rsid w:val="000B5304"/>
    <w:rsid w:val="000B6F1E"/>
    <w:rsid w:val="000B6FBE"/>
    <w:rsid w:val="000B7139"/>
    <w:rsid w:val="000C0C71"/>
    <w:rsid w:val="000C0E77"/>
    <w:rsid w:val="000C36AD"/>
    <w:rsid w:val="000C3967"/>
    <w:rsid w:val="000C434D"/>
    <w:rsid w:val="000C5D13"/>
    <w:rsid w:val="000C5F0B"/>
    <w:rsid w:val="000C60B0"/>
    <w:rsid w:val="000C68F2"/>
    <w:rsid w:val="000C78C9"/>
    <w:rsid w:val="000D00A3"/>
    <w:rsid w:val="000D0106"/>
    <w:rsid w:val="000D03C2"/>
    <w:rsid w:val="000D0659"/>
    <w:rsid w:val="000D1427"/>
    <w:rsid w:val="000D1533"/>
    <w:rsid w:val="000D21DC"/>
    <w:rsid w:val="000D3AEC"/>
    <w:rsid w:val="000D522F"/>
    <w:rsid w:val="000D669C"/>
    <w:rsid w:val="000E0F8D"/>
    <w:rsid w:val="000E2D85"/>
    <w:rsid w:val="000E2DA8"/>
    <w:rsid w:val="000E2E27"/>
    <w:rsid w:val="000E30F3"/>
    <w:rsid w:val="000E469D"/>
    <w:rsid w:val="000E4880"/>
    <w:rsid w:val="000E5C2B"/>
    <w:rsid w:val="000E626A"/>
    <w:rsid w:val="000E69EE"/>
    <w:rsid w:val="000F0EA1"/>
    <w:rsid w:val="000F13E6"/>
    <w:rsid w:val="000F19F0"/>
    <w:rsid w:val="000F1B6D"/>
    <w:rsid w:val="000F1EBA"/>
    <w:rsid w:val="000F26DF"/>
    <w:rsid w:val="000F3C1A"/>
    <w:rsid w:val="000F3DB7"/>
    <w:rsid w:val="000F51C5"/>
    <w:rsid w:val="000F68F6"/>
    <w:rsid w:val="000F6E2D"/>
    <w:rsid w:val="000F7634"/>
    <w:rsid w:val="000F7ECD"/>
    <w:rsid w:val="00102F9F"/>
    <w:rsid w:val="00104BBF"/>
    <w:rsid w:val="001066DE"/>
    <w:rsid w:val="00107337"/>
    <w:rsid w:val="00110625"/>
    <w:rsid w:val="00110F3A"/>
    <w:rsid w:val="00111653"/>
    <w:rsid w:val="00111825"/>
    <w:rsid w:val="00111D50"/>
    <w:rsid w:val="00112101"/>
    <w:rsid w:val="0011252D"/>
    <w:rsid w:val="0011309A"/>
    <w:rsid w:val="00113CF3"/>
    <w:rsid w:val="00113EE8"/>
    <w:rsid w:val="00117DEC"/>
    <w:rsid w:val="00121382"/>
    <w:rsid w:val="001225AE"/>
    <w:rsid w:val="0012648C"/>
    <w:rsid w:val="00131796"/>
    <w:rsid w:val="001324D3"/>
    <w:rsid w:val="00132E33"/>
    <w:rsid w:val="001341D7"/>
    <w:rsid w:val="00134D0F"/>
    <w:rsid w:val="00135051"/>
    <w:rsid w:val="001356F7"/>
    <w:rsid w:val="00135DDF"/>
    <w:rsid w:val="00137E05"/>
    <w:rsid w:val="0014352A"/>
    <w:rsid w:val="00144091"/>
    <w:rsid w:val="001458BD"/>
    <w:rsid w:val="001466C1"/>
    <w:rsid w:val="00147444"/>
    <w:rsid w:val="00147682"/>
    <w:rsid w:val="00150853"/>
    <w:rsid w:val="0015190D"/>
    <w:rsid w:val="00152F2C"/>
    <w:rsid w:val="00153508"/>
    <w:rsid w:val="0015350E"/>
    <w:rsid w:val="001572B7"/>
    <w:rsid w:val="001573EC"/>
    <w:rsid w:val="00161758"/>
    <w:rsid w:val="0016245B"/>
    <w:rsid w:val="001626AB"/>
    <w:rsid w:val="0016327E"/>
    <w:rsid w:val="00163482"/>
    <w:rsid w:val="00164604"/>
    <w:rsid w:val="00164E5B"/>
    <w:rsid w:val="001667AF"/>
    <w:rsid w:val="00170B73"/>
    <w:rsid w:val="00173862"/>
    <w:rsid w:val="00173F44"/>
    <w:rsid w:val="00174E51"/>
    <w:rsid w:val="001755D1"/>
    <w:rsid w:val="00180893"/>
    <w:rsid w:val="00181D5F"/>
    <w:rsid w:val="001828E2"/>
    <w:rsid w:val="00182BB5"/>
    <w:rsid w:val="00182EB5"/>
    <w:rsid w:val="001840D0"/>
    <w:rsid w:val="00184302"/>
    <w:rsid w:val="00184F1E"/>
    <w:rsid w:val="00185C1C"/>
    <w:rsid w:val="0018638E"/>
    <w:rsid w:val="00187989"/>
    <w:rsid w:val="001900E7"/>
    <w:rsid w:val="00190683"/>
    <w:rsid w:val="00190B03"/>
    <w:rsid w:val="00191757"/>
    <w:rsid w:val="00191F04"/>
    <w:rsid w:val="0019214A"/>
    <w:rsid w:val="00195332"/>
    <w:rsid w:val="00195D9E"/>
    <w:rsid w:val="001966CA"/>
    <w:rsid w:val="00196929"/>
    <w:rsid w:val="00197BB8"/>
    <w:rsid w:val="001A0633"/>
    <w:rsid w:val="001A1E62"/>
    <w:rsid w:val="001A1F36"/>
    <w:rsid w:val="001A239F"/>
    <w:rsid w:val="001A2E05"/>
    <w:rsid w:val="001A448F"/>
    <w:rsid w:val="001A711E"/>
    <w:rsid w:val="001A77B6"/>
    <w:rsid w:val="001B0111"/>
    <w:rsid w:val="001B0E07"/>
    <w:rsid w:val="001B2C88"/>
    <w:rsid w:val="001B3EF4"/>
    <w:rsid w:val="001B509F"/>
    <w:rsid w:val="001B56B8"/>
    <w:rsid w:val="001B7AF6"/>
    <w:rsid w:val="001C078A"/>
    <w:rsid w:val="001C0C5E"/>
    <w:rsid w:val="001C33D4"/>
    <w:rsid w:val="001C43BC"/>
    <w:rsid w:val="001C5799"/>
    <w:rsid w:val="001C6EBA"/>
    <w:rsid w:val="001C7610"/>
    <w:rsid w:val="001D0EC5"/>
    <w:rsid w:val="001D0EE7"/>
    <w:rsid w:val="001D2812"/>
    <w:rsid w:val="001D289B"/>
    <w:rsid w:val="001D3B06"/>
    <w:rsid w:val="001D5685"/>
    <w:rsid w:val="001D59B6"/>
    <w:rsid w:val="001D6390"/>
    <w:rsid w:val="001D656D"/>
    <w:rsid w:val="001D68BB"/>
    <w:rsid w:val="001D6C36"/>
    <w:rsid w:val="001D7505"/>
    <w:rsid w:val="001E004D"/>
    <w:rsid w:val="001E2C62"/>
    <w:rsid w:val="001E3F70"/>
    <w:rsid w:val="001E3F96"/>
    <w:rsid w:val="001E60E4"/>
    <w:rsid w:val="001E6356"/>
    <w:rsid w:val="001E6931"/>
    <w:rsid w:val="001E7E0D"/>
    <w:rsid w:val="001F372A"/>
    <w:rsid w:val="001F3980"/>
    <w:rsid w:val="001F3BFD"/>
    <w:rsid w:val="001F6A39"/>
    <w:rsid w:val="001F7490"/>
    <w:rsid w:val="001F7CDA"/>
    <w:rsid w:val="002000E1"/>
    <w:rsid w:val="0020037E"/>
    <w:rsid w:val="002007DE"/>
    <w:rsid w:val="002009BF"/>
    <w:rsid w:val="0020172E"/>
    <w:rsid w:val="00201E61"/>
    <w:rsid w:val="00202ECD"/>
    <w:rsid w:val="0020498F"/>
    <w:rsid w:val="002058F8"/>
    <w:rsid w:val="00206B84"/>
    <w:rsid w:val="002077BB"/>
    <w:rsid w:val="0020785D"/>
    <w:rsid w:val="0021094B"/>
    <w:rsid w:val="00210FD9"/>
    <w:rsid w:val="002127CA"/>
    <w:rsid w:val="00212CF6"/>
    <w:rsid w:val="00213FB2"/>
    <w:rsid w:val="00214217"/>
    <w:rsid w:val="00214906"/>
    <w:rsid w:val="00214C1C"/>
    <w:rsid w:val="00214F2C"/>
    <w:rsid w:val="002157AD"/>
    <w:rsid w:val="0021660C"/>
    <w:rsid w:val="00217B93"/>
    <w:rsid w:val="002201D6"/>
    <w:rsid w:val="00220EF0"/>
    <w:rsid w:val="00221A81"/>
    <w:rsid w:val="002224FB"/>
    <w:rsid w:val="00222546"/>
    <w:rsid w:val="00224F98"/>
    <w:rsid w:val="00226C04"/>
    <w:rsid w:val="00227270"/>
    <w:rsid w:val="00227A8A"/>
    <w:rsid w:val="00230915"/>
    <w:rsid w:val="00232F40"/>
    <w:rsid w:val="00233DA0"/>
    <w:rsid w:val="00235324"/>
    <w:rsid w:val="002356E7"/>
    <w:rsid w:val="00235E37"/>
    <w:rsid w:val="00237222"/>
    <w:rsid w:val="00237258"/>
    <w:rsid w:val="00237A53"/>
    <w:rsid w:val="00237C73"/>
    <w:rsid w:val="002410A3"/>
    <w:rsid w:val="00241992"/>
    <w:rsid w:val="00241DA4"/>
    <w:rsid w:val="0024282A"/>
    <w:rsid w:val="002428F5"/>
    <w:rsid w:val="00242A8D"/>
    <w:rsid w:val="00243D04"/>
    <w:rsid w:val="00244965"/>
    <w:rsid w:val="00246939"/>
    <w:rsid w:val="0025017D"/>
    <w:rsid w:val="002512DB"/>
    <w:rsid w:val="0025390E"/>
    <w:rsid w:val="00253A4A"/>
    <w:rsid w:val="00253F1F"/>
    <w:rsid w:val="00254200"/>
    <w:rsid w:val="0025661D"/>
    <w:rsid w:val="002573C3"/>
    <w:rsid w:val="002609F1"/>
    <w:rsid w:val="00260F4D"/>
    <w:rsid w:val="00261A31"/>
    <w:rsid w:val="00261D01"/>
    <w:rsid w:val="00261DA4"/>
    <w:rsid w:val="00263216"/>
    <w:rsid w:val="00267DA5"/>
    <w:rsid w:val="0027248A"/>
    <w:rsid w:val="00272F7B"/>
    <w:rsid w:val="00273861"/>
    <w:rsid w:val="00275A1E"/>
    <w:rsid w:val="0027757C"/>
    <w:rsid w:val="00281944"/>
    <w:rsid w:val="00283515"/>
    <w:rsid w:val="00283C86"/>
    <w:rsid w:val="002845C6"/>
    <w:rsid w:val="00284967"/>
    <w:rsid w:val="002856AB"/>
    <w:rsid w:val="002872C4"/>
    <w:rsid w:val="002875B3"/>
    <w:rsid w:val="00287E43"/>
    <w:rsid w:val="00291CB4"/>
    <w:rsid w:val="002926BC"/>
    <w:rsid w:val="00296AB8"/>
    <w:rsid w:val="00296D96"/>
    <w:rsid w:val="002A0079"/>
    <w:rsid w:val="002A0E1F"/>
    <w:rsid w:val="002A23FD"/>
    <w:rsid w:val="002A3FC7"/>
    <w:rsid w:val="002A4115"/>
    <w:rsid w:val="002A4DFC"/>
    <w:rsid w:val="002A54E9"/>
    <w:rsid w:val="002A5A3D"/>
    <w:rsid w:val="002A61D8"/>
    <w:rsid w:val="002B0303"/>
    <w:rsid w:val="002B0CE3"/>
    <w:rsid w:val="002B0DEF"/>
    <w:rsid w:val="002B423D"/>
    <w:rsid w:val="002B45C1"/>
    <w:rsid w:val="002B6008"/>
    <w:rsid w:val="002B6B1E"/>
    <w:rsid w:val="002C033F"/>
    <w:rsid w:val="002C065A"/>
    <w:rsid w:val="002C08ED"/>
    <w:rsid w:val="002C143B"/>
    <w:rsid w:val="002C1FBE"/>
    <w:rsid w:val="002C3522"/>
    <w:rsid w:val="002C3899"/>
    <w:rsid w:val="002C5757"/>
    <w:rsid w:val="002C67C3"/>
    <w:rsid w:val="002C680C"/>
    <w:rsid w:val="002C6DD1"/>
    <w:rsid w:val="002C7CF3"/>
    <w:rsid w:val="002D06D6"/>
    <w:rsid w:val="002D0D57"/>
    <w:rsid w:val="002D1C81"/>
    <w:rsid w:val="002D27E2"/>
    <w:rsid w:val="002D29EE"/>
    <w:rsid w:val="002D3149"/>
    <w:rsid w:val="002D31B1"/>
    <w:rsid w:val="002D33D2"/>
    <w:rsid w:val="002D417D"/>
    <w:rsid w:val="002D46E3"/>
    <w:rsid w:val="002D4CC9"/>
    <w:rsid w:val="002D58C5"/>
    <w:rsid w:val="002D6763"/>
    <w:rsid w:val="002D7C1A"/>
    <w:rsid w:val="002E07F2"/>
    <w:rsid w:val="002E36D2"/>
    <w:rsid w:val="002E39BB"/>
    <w:rsid w:val="002E474E"/>
    <w:rsid w:val="002E551F"/>
    <w:rsid w:val="002E64F7"/>
    <w:rsid w:val="002E6B35"/>
    <w:rsid w:val="002E7BD7"/>
    <w:rsid w:val="002F1843"/>
    <w:rsid w:val="002F2816"/>
    <w:rsid w:val="002F3219"/>
    <w:rsid w:val="002F6ECA"/>
    <w:rsid w:val="00301764"/>
    <w:rsid w:val="00301D98"/>
    <w:rsid w:val="0030458A"/>
    <w:rsid w:val="00304DA7"/>
    <w:rsid w:val="00305493"/>
    <w:rsid w:val="00310BFC"/>
    <w:rsid w:val="0031325A"/>
    <w:rsid w:val="00315421"/>
    <w:rsid w:val="003161F1"/>
    <w:rsid w:val="003169CB"/>
    <w:rsid w:val="0032084E"/>
    <w:rsid w:val="00320C44"/>
    <w:rsid w:val="003238B9"/>
    <w:rsid w:val="003240DF"/>
    <w:rsid w:val="00326697"/>
    <w:rsid w:val="00327EEA"/>
    <w:rsid w:val="00327F59"/>
    <w:rsid w:val="003301DB"/>
    <w:rsid w:val="00330375"/>
    <w:rsid w:val="0033659A"/>
    <w:rsid w:val="00337928"/>
    <w:rsid w:val="00337A94"/>
    <w:rsid w:val="003404CC"/>
    <w:rsid w:val="0034299F"/>
    <w:rsid w:val="00343D2E"/>
    <w:rsid w:val="00344032"/>
    <w:rsid w:val="003448FD"/>
    <w:rsid w:val="003457E8"/>
    <w:rsid w:val="003459DE"/>
    <w:rsid w:val="00346B9B"/>
    <w:rsid w:val="00347200"/>
    <w:rsid w:val="00347306"/>
    <w:rsid w:val="00347383"/>
    <w:rsid w:val="00352B0C"/>
    <w:rsid w:val="00354754"/>
    <w:rsid w:val="00356F21"/>
    <w:rsid w:val="00360A49"/>
    <w:rsid w:val="00360D57"/>
    <w:rsid w:val="003610A7"/>
    <w:rsid w:val="00361909"/>
    <w:rsid w:val="00361A1A"/>
    <w:rsid w:val="00362CC9"/>
    <w:rsid w:val="00362D80"/>
    <w:rsid w:val="00362DF3"/>
    <w:rsid w:val="00365381"/>
    <w:rsid w:val="00367CD6"/>
    <w:rsid w:val="00370B7B"/>
    <w:rsid w:val="003721D6"/>
    <w:rsid w:val="003740BD"/>
    <w:rsid w:val="003749B0"/>
    <w:rsid w:val="00374A2D"/>
    <w:rsid w:val="003755C9"/>
    <w:rsid w:val="00375C0C"/>
    <w:rsid w:val="00376170"/>
    <w:rsid w:val="003761A4"/>
    <w:rsid w:val="00380522"/>
    <w:rsid w:val="00380BF1"/>
    <w:rsid w:val="00383318"/>
    <w:rsid w:val="00383E58"/>
    <w:rsid w:val="0038524A"/>
    <w:rsid w:val="00385D2B"/>
    <w:rsid w:val="00386EE1"/>
    <w:rsid w:val="003906AD"/>
    <w:rsid w:val="0039160B"/>
    <w:rsid w:val="00396B6E"/>
    <w:rsid w:val="00396CFC"/>
    <w:rsid w:val="003A01E2"/>
    <w:rsid w:val="003A15B3"/>
    <w:rsid w:val="003A4166"/>
    <w:rsid w:val="003A67CF"/>
    <w:rsid w:val="003A6C79"/>
    <w:rsid w:val="003A6F9C"/>
    <w:rsid w:val="003A7360"/>
    <w:rsid w:val="003B046D"/>
    <w:rsid w:val="003B261C"/>
    <w:rsid w:val="003B2D11"/>
    <w:rsid w:val="003B2F2A"/>
    <w:rsid w:val="003B4C1B"/>
    <w:rsid w:val="003C0668"/>
    <w:rsid w:val="003C1301"/>
    <w:rsid w:val="003C16ED"/>
    <w:rsid w:val="003C1BAF"/>
    <w:rsid w:val="003C3CD3"/>
    <w:rsid w:val="003C537A"/>
    <w:rsid w:val="003C5B3E"/>
    <w:rsid w:val="003C6198"/>
    <w:rsid w:val="003D0242"/>
    <w:rsid w:val="003D1F53"/>
    <w:rsid w:val="003D211E"/>
    <w:rsid w:val="003D4B3A"/>
    <w:rsid w:val="003D7C24"/>
    <w:rsid w:val="003E08F8"/>
    <w:rsid w:val="003E0E01"/>
    <w:rsid w:val="003E14C9"/>
    <w:rsid w:val="003E1944"/>
    <w:rsid w:val="003E3C96"/>
    <w:rsid w:val="003E3F1B"/>
    <w:rsid w:val="003E4289"/>
    <w:rsid w:val="003E6107"/>
    <w:rsid w:val="003F18F6"/>
    <w:rsid w:val="003F30C8"/>
    <w:rsid w:val="003F38B9"/>
    <w:rsid w:val="003F567D"/>
    <w:rsid w:val="003F5C1C"/>
    <w:rsid w:val="003F7764"/>
    <w:rsid w:val="004000F9"/>
    <w:rsid w:val="004012A6"/>
    <w:rsid w:val="00401AB0"/>
    <w:rsid w:val="00402AC2"/>
    <w:rsid w:val="004036CD"/>
    <w:rsid w:val="00403ABF"/>
    <w:rsid w:val="00404DE4"/>
    <w:rsid w:val="00405044"/>
    <w:rsid w:val="00406A12"/>
    <w:rsid w:val="00406B61"/>
    <w:rsid w:val="00406C05"/>
    <w:rsid w:val="00406CB1"/>
    <w:rsid w:val="00414159"/>
    <w:rsid w:val="0041539A"/>
    <w:rsid w:val="004171AC"/>
    <w:rsid w:val="00417CB6"/>
    <w:rsid w:val="00417F45"/>
    <w:rsid w:val="00420C73"/>
    <w:rsid w:val="0042253C"/>
    <w:rsid w:val="00426451"/>
    <w:rsid w:val="00430430"/>
    <w:rsid w:val="00431213"/>
    <w:rsid w:val="00431D1B"/>
    <w:rsid w:val="0043270B"/>
    <w:rsid w:val="00432A5E"/>
    <w:rsid w:val="004338B6"/>
    <w:rsid w:val="0043741D"/>
    <w:rsid w:val="00437BCA"/>
    <w:rsid w:val="00440D65"/>
    <w:rsid w:val="0044144E"/>
    <w:rsid w:val="00444EDB"/>
    <w:rsid w:val="00445E33"/>
    <w:rsid w:val="004500E7"/>
    <w:rsid w:val="00450DE7"/>
    <w:rsid w:val="00451CD2"/>
    <w:rsid w:val="00452712"/>
    <w:rsid w:val="004527B3"/>
    <w:rsid w:val="00452E6A"/>
    <w:rsid w:val="004537B9"/>
    <w:rsid w:val="00455F85"/>
    <w:rsid w:val="0045622A"/>
    <w:rsid w:val="004563E8"/>
    <w:rsid w:val="004567D0"/>
    <w:rsid w:val="004578CF"/>
    <w:rsid w:val="00457B7B"/>
    <w:rsid w:val="004621E7"/>
    <w:rsid w:val="00462787"/>
    <w:rsid w:val="00462905"/>
    <w:rsid w:val="004663F0"/>
    <w:rsid w:val="00467AE9"/>
    <w:rsid w:val="00467DDF"/>
    <w:rsid w:val="00477AA1"/>
    <w:rsid w:val="00480A15"/>
    <w:rsid w:val="0048383D"/>
    <w:rsid w:val="0048454E"/>
    <w:rsid w:val="00484551"/>
    <w:rsid w:val="00486D11"/>
    <w:rsid w:val="00487E00"/>
    <w:rsid w:val="004917C1"/>
    <w:rsid w:val="00491B9E"/>
    <w:rsid w:val="00492266"/>
    <w:rsid w:val="004944CA"/>
    <w:rsid w:val="004973C1"/>
    <w:rsid w:val="004A07BC"/>
    <w:rsid w:val="004A0AA7"/>
    <w:rsid w:val="004A243D"/>
    <w:rsid w:val="004A6275"/>
    <w:rsid w:val="004A7A62"/>
    <w:rsid w:val="004B05A3"/>
    <w:rsid w:val="004B0D15"/>
    <w:rsid w:val="004B26D6"/>
    <w:rsid w:val="004B2A48"/>
    <w:rsid w:val="004B66E6"/>
    <w:rsid w:val="004B7428"/>
    <w:rsid w:val="004B7A88"/>
    <w:rsid w:val="004B7DA5"/>
    <w:rsid w:val="004C1947"/>
    <w:rsid w:val="004C251C"/>
    <w:rsid w:val="004C326E"/>
    <w:rsid w:val="004D1C70"/>
    <w:rsid w:val="004D209B"/>
    <w:rsid w:val="004D378F"/>
    <w:rsid w:val="004D3E55"/>
    <w:rsid w:val="004D466E"/>
    <w:rsid w:val="004D4FE4"/>
    <w:rsid w:val="004D5699"/>
    <w:rsid w:val="004D6B75"/>
    <w:rsid w:val="004E2598"/>
    <w:rsid w:val="004E2F84"/>
    <w:rsid w:val="004E4062"/>
    <w:rsid w:val="004E48E9"/>
    <w:rsid w:val="004E510F"/>
    <w:rsid w:val="004E5839"/>
    <w:rsid w:val="004E6291"/>
    <w:rsid w:val="004F03B2"/>
    <w:rsid w:val="004F05BB"/>
    <w:rsid w:val="004F1AAF"/>
    <w:rsid w:val="004F3C9B"/>
    <w:rsid w:val="004F5351"/>
    <w:rsid w:val="004F6142"/>
    <w:rsid w:val="004F6667"/>
    <w:rsid w:val="004F70E4"/>
    <w:rsid w:val="0050017D"/>
    <w:rsid w:val="00500D4B"/>
    <w:rsid w:val="005014DD"/>
    <w:rsid w:val="00501BD9"/>
    <w:rsid w:val="00504088"/>
    <w:rsid w:val="005068DE"/>
    <w:rsid w:val="00506A1C"/>
    <w:rsid w:val="00507977"/>
    <w:rsid w:val="005102F7"/>
    <w:rsid w:val="00510762"/>
    <w:rsid w:val="005147B6"/>
    <w:rsid w:val="00520BB6"/>
    <w:rsid w:val="005211A8"/>
    <w:rsid w:val="005212DF"/>
    <w:rsid w:val="00521947"/>
    <w:rsid w:val="0052483E"/>
    <w:rsid w:val="00525ACE"/>
    <w:rsid w:val="00525BB3"/>
    <w:rsid w:val="00526E8B"/>
    <w:rsid w:val="005318FA"/>
    <w:rsid w:val="0053227E"/>
    <w:rsid w:val="005324B1"/>
    <w:rsid w:val="00533417"/>
    <w:rsid w:val="00533A8F"/>
    <w:rsid w:val="00533DAC"/>
    <w:rsid w:val="00533DD5"/>
    <w:rsid w:val="005340F7"/>
    <w:rsid w:val="0053466A"/>
    <w:rsid w:val="005346E5"/>
    <w:rsid w:val="00534725"/>
    <w:rsid w:val="00537AD0"/>
    <w:rsid w:val="00537CD2"/>
    <w:rsid w:val="00540D50"/>
    <w:rsid w:val="0054162B"/>
    <w:rsid w:val="00542E17"/>
    <w:rsid w:val="0054503E"/>
    <w:rsid w:val="00545A7C"/>
    <w:rsid w:val="00545DA7"/>
    <w:rsid w:val="00546545"/>
    <w:rsid w:val="005476F5"/>
    <w:rsid w:val="00547A96"/>
    <w:rsid w:val="0055082E"/>
    <w:rsid w:val="00550E9A"/>
    <w:rsid w:val="00551B86"/>
    <w:rsid w:val="00551F12"/>
    <w:rsid w:val="00553619"/>
    <w:rsid w:val="00553F3F"/>
    <w:rsid w:val="00553FD4"/>
    <w:rsid w:val="005552FD"/>
    <w:rsid w:val="005563B1"/>
    <w:rsid w:val="005567B0"/>
    <w:rsid w:val="005578A0"/>
    <w:rsid w:val="00557920"/>
    <w:rsid w:val="00562FAD"/>
    <w:rsid w:val="005663C3"/>
    <w:rsid w:val="00566B04"/>
    <w:rsid w:val="00567A59"/>
    <w:rsid w:val="00575F1C"/>
    <w:rsid w:val="00577590"/>
    <w:rsid w:val="00577D8B"/>
    <w:rsid w:val="005820AA"/>
    <w:rsid w:val="005833CD"/>
    <w:rsid w:val="00583581"/>
    <w:rsid w:val="00583F8F"/>
    <w:rsid w:val="0058627C"/>
    <w:rsid w:val="005872FA"/>
    <w:rsid w:val="00590677"/>
    <w:rsid w:val="00591E21"/>
    <w:rsid w:val="005926CD"/>
    <w:rsid w:val="00594A3E"/>
    <w:rsid w:val="00594B30"/>
    <w:rsid w:val="00594D53"/>
    <w:rsid w:val="00596E74"/>
    <w:rsid w:val="0059718F"/>
    <w:rsid w:val="005A11E3"/>
    <w:rsid w:val="005A126C"/>
    <w:rsid w:val="005A2781"/>
    <w:rsid w:val="005A3EDA"/>
    <w:rsid w:val="005A40C2"/>
    <w:rsid w:val="005A4777"/>
    <w:rsid w:val="005A53AA"/>
    <w:rsid w:val="005A6E5B"/>
    <w:rsid w:val="005B0760"/>
    <w:rsid w:val="005B1162"/>
    <w:rsid w:val="005B14C5"/>
    <w:rsid w:val="005B158A"/>
    <w:rsid w:val="005B24AB"/>
    <w:rsid w:val="005B4931"/>
    <w:rsid w:val="005B698A"/>
    <w:rsid w:val="005B6E6C"/>
    <w:rsid w:val="005B7A41"/>
    <w:rsid w:val="005C23B8"/>
    <w:rsid w:val="005C366A"/>
    <w:rsid w:val="005C3807"/>
    <w:rsid w:val="005C38FF"/>
    <w:rsid w:val="005C3AC9"/>
    <w:rsid w:val="005C4A0E"/>
    <w:rsid w:val="005C6333"/>
    <w:rsid w:val="005C6D86"/>
    <w:rsid w:val="005C724B"/>
    <w:rsid w:val="005C7C74"/>
    <w:rsid w:val="005D135C"/>
    <w:rsid w:val="005D169F"/>
    <w:rsid w:val="005D170C"/>
    <w:rsid w:val="005D3038"/>
    <w:rsid w:val="005D3F5B"/>
    <w:rsid w:val="005D5368"/>
    <w:rsid w:val="005D6FC6"/>
    <w:rsid w:val="005E0A0D"/>
    <w:rsid w:val="005E1904"/>
    <w:rsid w:val="005E1A91"/>
    <w:rsid w:val="005E1CE3"/>
    <w:rsid w:val="005E2B65"/>
    <w:rsid w:val="005E46BB"/>
    <w:rsid w:val="005E5415"/>
    <w:rsid w:val="005E69B0"/>
    <w:rsid w:val="005E73E3"/>
    <w:rsid w:val="005F0181"/>
    <w:rsid w:val="005F072F"/>
    <w:rsid w:val="005F09A6"/>
    <w:rsid w:val="005F0D15"/>
    <w:rsid w:val="005F19BF"/>
    <w:rsid w:val="005F1C6E"/>
    <w:rsid w:val="005F3D37"/>
    <w:rsid w:val="005F49FA"/>
    <w:rsid w:val="005F4D0A"/>
    <w:rsid w:val="005F57E7"/>
    <w:rsid w:val="005F6FEB"/>
    <w:rsid w:val="006011A7"/>
    <w:rsid w:val="00601A3E"/>
    <w:rsid w:val="0060256D"/>
    <w:rsid w:val="006045C5"/>
    <w:rsid w:val="006049B4"/>
    <w:rsid w:val="00604CAA"/>
    <w:rsid w:val="00604F3A"/>
    <w:rsid w:val="0060669E"/>
    <w:rsid w:val="00610215"/>
    <w:rsid w:val="00610C88"/>
    <w:rsid w:val="00611870"/>
    <w:rsid w:val="00611F25"/>
    <w:rsid w:val="00612489"/>
    <w:rsid w:val="00613002"/>
    <w:rsid w:val="00614544"/>
    <w:rsid w:val="0062081C"/>
    <w:rsid w:val="00622A6D"/>
    <w:rsid w:val="006232E3"/>
    <w:rsid w:val="00623547"/>
    <w:rsid w:val="006243FB"/>
    <w:rsid w:val="00624B1C"/>
    <w:rsid w:val="00625F45"/>
    <w:rsid w:val="00626083"/>
    <w:rsid w:val="00627859"/>
    <w:rsid w:val="00627EF3"/>
    <w:rsid w:val="00632D81"/>
    <w:rsid w:val="00633DCF"/>
    <w:rsid w:val="00633FF9"/>
    <w:rsid w:val="00636493"/>
    <w:rsid w:val="00641144"/>
    <w:rsid w:val="00642DDA"/>
    <w:rsid w:val="00643F50"/>
    <w:rsid w:val="006476A7"/>
    <w:rsid w:val="00647CBA"/>
    <w:rsid w:val="00651575"/>
    <w:rsid w:val="006538E9"/>
    <w:rsid w:val="00653BE3"/>
    <w:rsid w:val="006542B4"/>
    <w:rsid w:val="00654BE2"/>
    <w:rsid w:val="00654E34"/>
    <w:rsid w:val="00656BB5"/>
    <w:rsid w:val="006579BD"/>
    <w:rsid w:val="00661CF4"/>
    <w:rsid w:val="00662000"/>
    <w:rsid w:val="00663514"/>
    <w:rsid w:val="00665AF7"/>
    <w:rsid w:val="00665C6A"/>
    <w:rsid w:val="00666570"/>
    <w:rsid w:val="00667CD5"/>
    <w:rsid w:val="00671289"/>
    <w:rsid w:val="00671630"/>
    <w:rsid w:val="00674007"/>
    <w:rsid w:val="006754B4"/>
    <w:rsid w:val="00677959"/>
    <w:rsid w:val="00677DDA"/>
    <w:rsid w:val="00680263"/>
    <w:rsid w:val="006802F7"/>
    <w:rsid w:val="006807AF"/>
    <w:rsid w:val="00680808"/>
    <w:rsid w:val="00680BB2"/>
    <w:rsid w:val="006819CE"/>
    <w:rsid w:val="00682147"/>
    <w:rsid w:val="006834D1"/>
    <w:rsid w:val="0068363F"/>
    <w:rsid w:val="00683D34"/>
    <w:rsid w:val="00684289"/>
    <w:rsid w:val="00685419"/>
    <w:rsid w:val="00687EE1"/>
    <w:rsid w:val="0069058F"/>
    <w:rsid w:val="00690E63"/>
    <w:rsid w:val="006921ED"/>
    <w:rsid w:val="006928EB"/>
    <w:rsid w:val="00693DF2"/>
    <w:rsid w:val="006943E5"/>
    <w:rsid w:val="00694DE7"/>
    <w:rsid w:val="00695B2D"/>
    <w:rsid w:val="00696E54"/>
    <w:rsid w:val="006A00E1"/>
    <w:rsid w:val="006A0572"/>
    <w:rsid w:val="006A0AD0"/>
    <w:rsid w:val="006A1DEA"/>
    <w:rsid w:val="006A214C"/>
    <w:rsid w:val="006A2B4C"/>
    <w:rsid w:val="006A3269"/>
    <w:rsid w:val="006A4114"/>
    <w:rsid w:val="006A46DB"/>
    <w:rsid w:val="006A54C3"/>
    <w:rsid w:val="006A6F1E"/>
    <w:rsid w:val="006A7820"/>
    <w:rsid w:val="006A7EAE"/>
    <w:rsid w:val="006B09C5"/>
    <w:rsid w:val="006B131D"/>
    <w:rsid w:val="006B2AB2"/>
    <w:rsid w:val="006B4121"/>
    <w:rsid w:val="006B5968"/>
    <w:rsid w:val="006B6655"/>
    <w:rsid w:val="006B71AC"/>
    <w:rsid w:val="006B7392"/>
    <w:rsid w:val="006C16CE"/>
    <w:rsid w:val="006C7494"/>
    <w:rsid w:val="006C7C42"/>
    <w:rsid w:val="006D02D0"/>
    <w:rsid w:val="006D0970"/>
    <w:rsid w:val="006D69CC"/>
    <w:rsid w:val="006E14DD"/>
    <w:rsid w:val="006E1841"/>
    <w:rsid w:val="006E219D"/>
    <w:rsid w:val="006E3449"/>
    <w:rsid w:val="006E5055"/>
    <w:rsid w:val="006E510E"/>
    <w:rsid w:val="006E65C5"/>
    <w:rsid w:val="006E7948"/>
    <w:rsid w:val="006F06A7"/>
    <w:rsid w:val="006F070E"/>
    <w:rsid w:val="006F1D4B"/>
    <w:rsid w:val="006F3795"/>
    <w:rsid w:val="006F3BA9"/>
    <w:rsid w:val="006F42B3"/>
    <w:rsid w:val="006F505D"/>
    <w:rsid w:val="006F54EA"/>
    <w:rsid w:val="006F5DC4"/>
    <w:rsid w:val="00701C8E"/>
    <w:rsid w:val="00702A43"/>
    <w:rsid w:val="00702ED3"/>
    <w:rsid w:val="007040DE"/>
    <w:rsid w:val="00704A26"/>
    <w:rsid w:val="007058E1"/>
    <w:rsid w:val="0070602D"/>
    <w:rsid w:val="0070607B"/>
    <w:rsid w:val="00706C03"/>
    <w:rsid w:val="00706DE4"/>
    <w:rsid w:val="00707716"/>
    <w:rsid w:val="0071054C"/>
    <w:rsid w:val="00710884"/>
    <w:rsid w:val="00710B6C"/>
    <w:rsid w:val="00712323"/>
    <w:rsid w:val="00712AC8"/>
    <w:rsid w:val="00716CA5"/>
    <w:rsid w:val="0071789F"/>
    <w:rsid w:val="007202D5"/>
    <w:rsid w:val="0072103D"/>
    <w:rsid w:val="007213E2"/>
    <w:rsid w:val="00721E4D"/>
    <w:rsid w:val="00722A30"/>
    <w:rsid w:val="007241C0"/>
    <w:rsid w:val="00725D62"/>
    <w:rsid w:val="00731550"/>
    <w:rsid w:val="00731E04"/>
    <w:rsid w:val="0073262B"/>
    <w:rsid w:val="00732ED1"/>
    <w:rsid w:val="00734151"/>
    <w:rsid w:val="007342EF"/>
    <w:rsid w:val="00735B21"/>
    <w:rsid w:val="00735EFA"/>
    <w:rsid w:val="00737156"/>
    <w:rsid w:val="007376C2"/>
    <w:rsid w:val="00741104"/>
    <w:rsid w:val="00741660"/>
    <w:rsid w:val="00742986"/>
    <w:rsid w:val="007447D9"/>
    <w:rsid w:val="00744CA5"/>
    <w:rsid w:val="0074518D"/>
    <w:rsid w:val="00747039"/>
    <w:rsid w:val="00747ECB"/>
    <w:rsid w:val="007507E2"/>
    <w:rsid w:val="00751554"/>
    <w:rsid w:val="0075282F"/>
    <w:rsid w:val="007550EE"/>
    <w:rsid w:val="007557B1"/>
    <w:rsid w:val="007567C9"/>
    <w:rsid w:val="00756FDE"/>
    <w:rsid w:val="00757F4A"/>
    <w:rsid w:val="00762BC6"/>
    <w:rsid w:val="00764E40"/>
    <w:rsid w:val="00765008"/>
    <w:rsid w:val="00765EB1"/>
    <w:rsid w:val="00766041"/>
    <w:rsid w:val="00766900"/>
    <w:rsid w:val="007700BA"/>
    <w:rsid w:val="0077032A"/>
    <w:rsid w:val="007719A7"/>
    <w:rsid w:val="007719B9"/>
    <w:rsid w:val="00771E9E"/>
    <w:rsid w:val="0077213D"/>
    <w:rsid w:val="00776808"/>
    <w:rsid w:val="00776EC1"/>
    <w:rsid w:val="00777160"/>
    <w:rsid w:val="00780643"/>
    <w:rsid w:val="00781248"/>
    <w:rsid w:val="00781B4D"/>
    <w:rsid w:val="007826B4"/>
    <w:rsid w:val="007837D4"/>
    <w:rsid w:val="00786F70"/>
    <w:rsid w:val="00787DA0"/>
    <w:rsid w:val="00790D26"/>
    <w:rsid w:val="00793A42"/>
    <w:rsid w:val="00793D34"/>
    <w:rsid w:val="00793E7A"/>
    <w:rsid w:val="007A1D7F"/>
    <w:rsid w:val="007A2782"/>
    <w:rsid w:val="007A3EFE"/>
    <w:rsid w:val="007A40CC"/>
    <w:rsid w:val="007A5409"/>
    <w:rsid w:val="007A6777"/>
    <w:rsid w:val="007A694C"/>
    <w:rsid w:val="007B044E"/>
    <w:rsid w:val="007B0CAB"/>
    <w:rsid w:val="007B1A38"/>
    <w:rsid w:val="007B2386"/>
    <w:rsid w:val="007B269F"/>
    <w:rsid w:val="007B524E"/>
    <w:rsid w:val="007B5FFF"/>
    <w:rsid w:val="007C02E8"/>
    <w:rsid w:val="007C36E4"/>
    <w:rsid w:val="007C5E38"/>
    <w:rsid w:val="007D093D"/>
    <w:rsid w:val="007D207C"/>
    <w:rsid w:val="007D6017"/>
    <w:rsid w:val="007E0191"/>
    <w:rsid w:val="007E5270"/>
    <w:rsid w:val="007E5394"/>
    <w:rsid w:val="007E5B66"/>
    <w:rsid w:val="007E6445"/>
    <w:rsid w:val="007E657B"/>
    <w:rsid w:val="007E6870"/>
    <w:rsid w:val="007E72B0"/>
    <w:rsid w:val="007E78E0"/>
    <w:rsid w:val="007E7985"/>
    <w:rsid w:val="007E7AA2"/>
    <w:rsid w:val="007E7CDC"/>
    <w:rsid w:val="007F192A"/>
    <w:rsid w:val="007F1998"/>
    <w:rsid w:val="007F2003"/>
    <w:rsid w:val="007F21BD"/>
    <w:rsid w:val="007F246A"/>
    <w:rsid w:val="007F2A3F"/>
    <w:rsid w:val="007F32F0"/>
    <w:rsid w:val="007F400B"/>
    <w:rsid w:val="007F4012"/>
    <w:rsid w:val="007F5E0C"/>
    <w:rsid w:val="007F5EFF"/>
    <w:rsid w:val="00802559"/>
    <w:rsid w:val="008032CF"/>
    <w:rsid w:val="008034A6"/>
    <w:rsid w:val="008043E3"/>
    <w:rsid w:val="00804697"/>
    <w:rsid w:val="00804B4A"/>
    <w:rsid w:val="00806B2C"/>
    <w:rsid w:val="008139F5"/>
    <w:rsid w:val="00813EFA"/>
    <w:rsid w:val="008149EB"/>
    <w:rsid w:val="00814D75"/>
    <w:rsid w:val="008204F5"/>
    <w:rsid w:val="0082084E"/>
    <w:rsid w:val="008209EC"/>
    <w:rsid w:val="008241D3"/>
    <w:rsid w:val="00824726"/>
    <w:rsid w:val="00824A3E"/>
    <w:rsid w:val="0082545C"/>
    <w:rsid w:val="00827013"/>
    <w:rsid w:val="008275AD"/>
    <w:rsid w:val="008318F8"/>
    <w:rsid w:val="00832F30"/>
    <w:rsid w:val="0083399D"/>
    <w:rsid w:val="00835B26"/>
    <w:rsid w:val="00835DB0"/>
    <w:rsid w:val="00836AF7"/>
    <w:rsid w:val="00842966"/>
    <w:rsid w:val="0084319E"/>
    <w:rsid w:val="008439FA"/>
    <w:rsid w:val="00843FAD"/>
    <w:rsid w:val="00844169"/>
    <w:rsid w:val="008447FF"/>
    <w:rsid w:val="00845407"/>
    <w:rsid w:val="0084589D"/>
    <w:rsid w:val="00846018"/>
    <w:rsid w:val="00846FAC"/>
    <w:rsid w:val="00850718"/>
    <w:rsid w:val="00850822"/>
    <w:rsid w:val="00850FE2"/>
    <w:rsid w:val="00851092"/>
    <w:rsid w:val="00852A36"/>
    <w:rsid w:val="0085564D"/>
    <w:rsid w:val="008564DC"/>
    <w:rsid w:val="00857203"/>
    <w:rsid w:val="00857D82"/>
    <w:rsid w:val="00860238"/>
    <w:rsid w:val="00862B14"/>
    <w:rsid w:val="008653F9"/>
    <w:rsid w:val="00865F5B"/>
    <w:rsid w:val="00871198"/>
    <w:rsid w:val="008746C8"/>
    <w:rsid w:val="008763C5"/>
    <w:rsid w:val="008772CD"/>
    <w:rsid w:val="00877E47"/>
    <w:rsid w:val="008818DF"/>
    <w:rsid w:val="008825D8"/>
    <w:rsid w:val="00882B83"/>
    <w:rsid w:val="00884438"/>
    <w:rsid w:val="00887C19"/>
    <w:rsid w:val="008921D8"/>
    <w:rsid w:val="00892883"/>
    <w:rsid w:val="00894B76"/>
    <w:rsid w:val="008956C5"/>
    <w:rsid w:val="00895834"/>
    <w:rsid w:val="008963A5"/>
    <w:rsid w:val="00896816"/>
    <w:rsid w:val="008979B8"/>
    <w:rsid w:val="00897CC9"/>
    <w:rsid w:val="008A426F"/>
    <w:rsid w:val="008A44AD"/>
    <w:rsid w:val="008A5227"/>
    <w:rsid w:val="008A56AD"/>
    <w:rsid w:val="008A5A33"/>
    <w:rsid w:val="008A6B89"/>
    <w:rsid w:val="008A76A2"/>
    <w:rsid w:val="008B20B6"/>
    <w:rsid w:val="008B2B78"/>
    <w:rsid w:val="008B5006"/>
    <w:rsid w:val="008C1EE5"/>
    <w:rsid w:val="008C683E"/>
    <w:rsid w:val="008C6AD9"/>
    <w:rsid w:val="008C766F"/>
    <w:rsid w:val="008C7DF9"/>
    <w:rsid w:val="008D16A5"/>
    <w:rsid w:val="008D1EB5"/>
    <w:rsid w:val="008D25CA"/>
    <w:rsid w:val="008D613F"/>
    <w:rsid w:val="008E0E0E"/>
    <w:rsid w:val="008E1E70"/>
    <w:rsid w:val="008E1E78"/>
    <w:rsid w:val="008E2AAA"/>
    <w:rsid w:val="008E3735"/>
    <w:rsid w:val="008E4A86"/>
    <w:rsid w:val="008E4C26"/>
    <w:rsid w:val="008E5485"/>
    <w:rsid w:val="008E63AF"/>
    <w:rsid w:val="008E6D1E"/>
    <w:rsid w:val="008E7270"/>
    <w:rsid w:val="008E78D5"/>
    <w:rsid w:val="008E7F3D"/>
    <w:rsid w:val="008F25F9"/>
    <w:rsid w:val="008F282F"/>
    <w:rsid w:val="008F3A7F"/>
    <w:rsid w:val="008F3DB5"/>
    <w:rsid w:val="008F4110"/>
    <w:rsid w:val="008F44DD"/>
    <w:rsid w:val="008F4663"/>
    <w:rsid w:val="008F681C"/>
    <w:rsid w:val="008F6D40"/>
    <w:rsid w:val="00900979"/>
    <w:rsid w:val="00900F67"/>
    <w:rsid w:val="00901011"/>
    <w:rsid w:val="00902189"/>
    <w:rsid w:val="00903537"/>
    <w:rsid w:val="00905071"/>
    <w:rsid w:val="009066D7"/>
    <w:rsid w:val="00907E91"/>
    <w:rsid w:val="00911A1E"/>
    <w:rsid w:val="00912F01"/>
    <w:rsid w:val="00913042"/>
    <w:rsid w:val="009139AD"/>
    <w:rsid w:val="00914E25"/>
    <w:rsid w:val="00915D48"/>
    <w:rsid w:val="00916692"/>
    <w:rsid w:val="0092092B"/>
    <w:rsid w:val="00921000"/>
    <w:rsid w:val="00921D28"/>
    <w:rsid w:val="00921F4F"/>
    <w:rsid w:val="0092272C"/>
    <w:rsid w:val="00922E99"/>
    <w:rsid w:val="00922F89"/>
    <w:rsid w:val="009238FA"/>
    <w:rsid w:val="0092482F"/>
    <w:rsid w:val="00925975"/>
    <w:rsid w:val="00931514"/>
    <w:rsid w:val="00931D78"/>
    <w:rsid w:val="009334E5"/>
    <w:rsid w:val="00933AE7"/>
    <w:rsid w:val="00934282"/>
    <w:rsid w:val="00937CE5"/>
    <w:rsid w:val="00940A96"/>
    <w:rsid w:val="00940F37"/>
    <w:rsid w:val="009424B5"/>
    <w:rsid w:val="00943079"/>
    <w:rsid w:val="009431B5"/>
    <w:rsid w:val="00947D33"/>
    <w:rsid w:val="00950805"/>
    <w:rsid w:val="00950D58"/>
    <w:rsid w:val="00950E69"/>
    <w:rsid w:val="0095181B"/>
    <w:rsid w:val="009518F9"/>
    <w:rsid w:val="009531D0"/>
    <w:rsid w:val="00954D87"/>
    <w:rsid w:val="00954EE6"/>
    <w:rsid w:val="00955872"/>
    <w:rsid w:val="00955EAB"/>
    <w:rsid w:val="009576C7"/>
    <w:rsid w:val="00957A22"/>
    <w:rsid w:val="00960648"/>
    <w:rsid w:val="00960961"/>
    <w:rsid w:val="009611E7"/>
    <w:rsid w:val="00961865"/>
    <w:rsid w:val="00961A76"/>
    <w:rsid w:val="00962889"/>
    <w:rsid w:val="009643E3"/>
    <w:rsid w:val="009645B2"/>
    <w:rsid w:val="00967218"/>
    <w:rsid w:val="00970A31"/>
    <w:rsid w:val="009716D5"/>
    <w:rsid w:val="009730FF"/>
    <w:rsid w:val="00975B47"/>
    <w:rsid w:val="009768AB"/>
    <w:rsid w:val="00977978"/>
    <w:rsid w:val="00977FEF"/>
    <w:rsid w:val="00980162"/>
    <w:rsid w:val="00981619"/>
    <w:rsid w:val="009830B8"/>
    <w:rsid w:val="0098436A"/>
    <w:rsid w:val="00985D45"/>
    <w:rsid w:val="00985D83"/>
    <w:rsid w:val="00990AE2"/>
    <w:rsid w:val="0099165A"/>
    <w:rsid w:val="0099190B"/>
    <w:rsid w:val="00991D0A"/>
    <w:rsid w:val="00992BE2"/>
    <w:rsid w:val="009947CC"/>
    <w:rsid w:val="00997AA8"/>
    <w:rsid w:val="00997CAE"/>
    <w:rsid w:val="009A03D4"/>
    <w:rsid w:val="009A50E7"/>
    <w:rsid w:val="009A64FB"/>
    <w:rsid w:val="009B09CE"/>
    <w:rsid w:val="009B1B6E"/>
    <w:rsid w:val="009B2167"/>
    <w:rsid w:val="009B2255"/>
    <w:rsid w:val="009B3DF2"/>
    <w:rsid w:val="009B4E06"/>
    <w:rsid w:val="009B5A52"/>
    <w:rsid w:val="009C0380"/>
    <w:rsid w:val="009C1403"/>
    <w:rsid w:val="009C3844"/>
    <w:rsid w:val="009C44B9"/>
    <w:rsid w:val="009C461F"/>
    <w:rsid w:val="009C4A45"/>
    <w:rsid w:val="009C5064"/>
    <w:rsid w:val="009C55CD"/>
    <w:rsid w:val="009C5E76"/>
    <w:rsid w:val="009C5FAC"/>
    <w:rsid w:val="009C7069"/>
    <w:rsid w:val="009C7977"/>
    <w:rsid w:val="009C7A53"/>
    <w:rsid w:val="009C7C53"/>
    <w:rsid w:val="009D0F54"/>
    <w:rsid w:val="009D2CBA"/>
    <w:rsid w:val="009D652F"/>
    <w:rsid w:val="009D6F9C"/>
    <w:rsid w:val="009D71BF"/>
    <w:rsid w:val="009D77C8"/>
    <w:rsid w:val="009E01C3"/>
    <w:rsid w:val="009E06BC"/>
    <w:rsid w:val="009E14C3"/>
    <w:rsid w:val="009E19F8"/>
    <w:rsid w:val="009E2793"/>
    <w:rsid w:val="009E6166"/>
    <w:rsid w:val="009E695B"/>
    <w:rsid w:val="009F0945"/>
    <w:rsid w:val="009F0CC8"/>
    <w:rsid w:val="009F18E1"/>
    <w:rsid w:val="009F4643"/>
    <w:rsid w:val="009F697F"/>
    <w:rsid w:val="00A030DD"/>
    <w:rsid w:val="00A03309"/>
    <w:rsid w:val="00A036E4"/>
    <w:rsid w:val="00A0442E"/>
    <w:rsid w:val="00A04957"/>
    <w:rsid w:val="00A06EAA"/>
    <w:rsid w:val="00A0736D"/>
    <w:rsid w:val="00A07558"/>
    <w:rsid w:val="00A07AC6"/>
    <w:rsid w:val="00A07D82"/>
    <w:rsid w:val="00A10E82"/>
    <w:rsid w:val="00A15B57"/>
    <w:rsid w:val="00A16689"/>
    <w:rsid w:val="00A16968"/>
    <w:rsid w:val="00A17B42"/>
    <w:rsid w:val="00A17EC6"/>
    <w:rsid w:val="00A2001C"/>
    <w:rsid w:val="00A201A6"/>
    <w:rsid w:val="00A21114"/>
    <w:rsid w:val="00A22756"/>
    <w:rsid w:val="00A23AA2"/>
    <w:rsid w:val="00A261D3"/>
    <w:rsid w:val="00A27393"/>
    <w:rsid w:val="00A2741C"/>
    <w:rsid w:val="00A27E66"/>
    <w:rsid w:val="00A31714"/>
    <w:rsid w:val="00A33C52"/>
    <w:rsid w:val="00A366F5"/>
    <w:rsid w:val="00A37519"/>
    <w:rsid w:val="00A43729"/>
    <w:rsid w:val="00A437F5"/>
    <w:rsid w:val="00A44AE7"/>
    <w:rsid w:val="00A50867"/>
    <w:rsid w:val="00A508C8"/>
    <w:rsid w:val="00A54722"/>
    <w:rsid w:val="00A54F2B"/>
    <w:rsid w:val="00A5558E"/>
    <w:rsid w:val="00A56ED6"/>
    <w:rsid w:val="00A617B5"/>
    <w:rsid w:val="00A63229"/>
    <w:rsid w:val="00A63AF4"/>
    <w:rsid w:val="00A65647"/>
    <w:rsid w:val="00A67322"/>
    <w:rsid w:val="00A67C53"/>
    <w:rsid w:val="00A73B99"/>
    <w:rsid w:val="00A760DF"/>
    <w:rsid w:val="00A77E03"/>
    <w:rsid w:val="00A82A00"/>
    <w:rsid w:val="00A83575"/>
    <w:rsid w:val="00A84625"/>
    <w:rsid w:val="00A86165"/>
    <w:rsid w:val="00A9225A"/>
    <w:rsid w:val="00A923C0"/>
    <w:rsid w:val="00A927B9"/>
    <w:rsid w:val="00A93468"/>
    <w:rsid w:val="00A936D6"/>
    <w:rsid w:val="00A93987"/>
    <w:rsid w:val="00A95240"/>
    <w:rsid w:val="00A95DDF"/>
    <w:rsid w:val="00A96482"/>
    <w:rsid w:val="00A97B0C"/>
    <w:rsid w:val="00A97FAB"/>
    <w:rsid w:val="00AA01AC"/>
    <w:rsid w:val="00AA04BC"/>
    <w:rsid w:val="00AA06BA"/>
    <w:rsid w:val="00AA18CA"/>
    <w:rsid w:val="00AA1A62"/>
    <w:rsid w:val="00AA27E6"/>
    <w:rsid w:val="00AA2C39"/>
    <w:rsid w:val="00AA37B8"/>
    <w:rsid w:val="00AA37CF"/>
    <w:rsid w:val="00AA4130"/>
    <w:rsid w:val="00AA628B"/>
    <w:rsid w:val="00AB0EEA"/>
    <w:rsid w:val="00AB1D91"/>
    <w:rsid w:val="00AB21E7"/>
    <w:rsid w:val="00AB3013"/>
    <w:rsid w:val="00AB326E"/>
    <w:rsid w:val="00AB6D83"/>
    <w:rsid w:val="00AB752D"/>
    <w:rsid w:val="00AB77AA"/>
    <w:rsid w:val="00AB7D9F"/>
    <w:rsid w:val="00AC0FEC"/>
    <w:rsid w:val="00AC2DEF"/>
    <w:rsid w:val="00AC2E58"/>
    <w:rsid w:val="00AC3989"/>
    <w:rsid w:val="00AC4D2A"/>
    <w:rsid w:val="00AC5E8C"/>
    <w:rsid w:val="00AC6039"/>
    <w:rsid w:val="00AC7B8D"/>
    <w:rsid w:val="00AD1D67"/>
    <w:rsid w:val="00AD3377"/>
    <w:rsid w:val="00AD343C"/>
    <w:rsid w:val="00AD43AB"/>
    <w:rsid w:val="00AD43E1"/>
    <w:rsid w:val="00AD4E46"/>
    <w:rsid w:val="00AD5C39"/>
    <w:rsid w:val="00AD6CDC"/>
    <w:rsid w:val="00AE06BD"/>
    <w:rsid w:val="00AE4759"/>
    <w:rsid w:val="00AE4DAB"/>
    <w:rsid w:val="00AE5F9B"/>
    <w:rsid w:val="00AE7A7C"/>
    <w:rsid w:val="00AE7B52"/>
    <w:rsid w:val="00AF1A2F"/>
    <w:rsid w:val="00AF1EDB"/>
    <w:rsid w:val="00AF21D9"/>
    <w:rsid w:val="00AF4060"/>
    <w:rsid w:val="00AF6702"/>
    <w:rsid w:val="00AF6D2C"/>
    <w:rsid w:val="00AF7CD3"/>
    <w:rsid w:val="00B00C56"/>
    <w:rsid w:val="00B01020"/>
    <w:rsid w:val="00B03E6F"/>
    <w:rsid w:val="00B11950"/>
    <w:rsid w:val="00B12263"/>
    <w:rsid w:val="00B12935"/>
    <w:rsid w:val="00B13B11"/>
    <w:rsid w:val="00B1480A"/>
    <w:rsid w:val="00B1523E"/>
    <w:rsid w:val="00B15ABA"/>
    <w:rsid w:val="00B1747E"/>
    <w:rsid w:val="00B178D8"/>
    <w:rsid w:val="00B22879"/>
    <w:rsid w:val="00B22DD1"/>
    <w:rsid w:val="00B258AB"/>
    <w:rsid w:val="00B25C7F"/>
    <w:rsid w:val="00B275E2"/>
    <w:rsid w:val="00B2793D"/>
    <w:rsid w:val="00B279EB"/>
    <w:rsid w:val="00B31348"/>
    <w:rsid w:val="00B34476"/>
    <w:rsid w:val="00B41465"/>
    <w:rsid w:val="00B42E0F"/>
    <w:rsid w:val="00B43706"/>
    <w:rsid w:val="00B45D64"/>
    <w:rsid w:val="00B467B4"/>
    <w:rsid w:val="00B47DA3"/>
    <w:rsid w:val="00B50C0B"/>
    <w:rsid w:val="00B51698"/>
    <w:rsid w:val="00B52FEA"/>
    <w:rsid w:val="00B54FC8"/>
    <w:rsid w:val="00B56ECC"/>
    <w:rsid w:val="00B577E3"/>
    <w:rsid w:val="00B57DE0"/>
    <w:rsid w:val="00B60648"/>
    <w:rsid w:val="00B60ADD"/>
    <w:rsid w:val="00B65579"/>
    <w:rsid w:val="00B66A60"/>
    <w:rsid w:val="00B70CA4"/>
    <w:rsid w:val="00B71652"/>
    <w:rsid w:val="00B71A7D"/>
    <w:rsid w:val="00B72733"/>
    <w:rsid w:val="00B73AE5"/>
    <w:rsid w:val="00B74076"/>
    <w:rsid w:val="00B74BBB"/>
    <w:rsid w:val="00B75383"/>
    <w:rsid w:val="00B75A14"/>
    <w:rsid w:val="00B7768A"/>
    <w:rsid w:val="00B7771A"/>
    <w:rsid w:val="00B77CC8"/>
    <w:rsid w:val="00B80034"/>
    <w:rsid w:val="00B80846"/>
    <w:rsid w:val="00B81924"/>
    <w:rsid w:val="00B81DAE"/>
    <w:rsid w:val="00B8286C"/>
    <w:rsid w:val="00B8439F"/>
    <w:rsid w:val="00B853C8"/>
    <w:rsid w:val="00B858F9"/>
    <w:rsid w:val="00B86927"/>
    <w:rsid w:val="00B86C2F"/>
    <w:rsid w:val="00B874BB"/>
    <w:rsid w:val="00B878B6"/>
    <w:rsid w:val="00B87DC7"/>
    <w:rsid w:val="00B90703"/>
    <w:rsid w:val="00B91363"/>
    <w:rsid w:val="00B9152B"/>
    <w:rsid w:val="00B9414F"/>
    <w:rsid w:val="00B9619D"/>
    <w:rsid w:val="00BA1AFC"/>
    <w:rsid w:val="00BA4A13"/>
    <w:rsid w:val="00BA6482"/>
    <w:rsid w:val="00BA76E8"/>
    <w:rsid w:val="00BA7DE4"/>
    <w:rsid w:val="00BB3629"/>
    <w:rsid w:val="00BB3818"/>
    <w:rsid w:val="00BB478E"/>
    <w:rsid w:val="00BB4CD9"/>
    <w:rsid w:val="00BB514B"/>
    <w:rsid w:val="00BB5445"/>
    <w:rsid w:val="00BB791A"/>
    <w:rsid w:val="00BB7ACF"/>
    <w:rsid w:val="00BC106B"/>
    <w:rsid w:val="00BC21D7"/>
    <w:rsid w:val="00BC2825"/>
    <w:rsid w:val="00BC3455"/>
    <w:rsid w:val="00BC3EAC"/>
    <w:rsid w:val="00BC4E01"/>
    <w:rsid w:val="00BC67E5"/>
    <w:rsid w:val="00BC70D9"/>
    <w:rsid w:val="00BD1E80"/>
    <w:rsid w:val="00BD2FD1"/>
    <w:rsid w:val="00BD709B"/>
    <w:rsid w:val="00BD7835"/>
    <w:rsid w:val="00BE11C6"/>
    <w:rsid w:val="00BE245A"/>
    <w:rsid w:val="00BE3655"/>
    <w:rsid w:val="00BE3913"/>
    <w:rsid w:val="00BE404A"/>
    <w:rsid w:val="00BE4253"/>
    <w:rsid w:val="00BE4CBB"/>
    <w:rsid w:val="00BE55C4"/>
    <w:rsid w:val="00BE57BB"/>
    <w:rsid w:val="00BE6222"/>
    <w:rsid w:val="00BF06F5"/>
    <w:rsid w:val="00BF18E2"/>
    <w:rsid w:val="00BF27EF"/>
    <w:rsid w:val="00BF2E79"/>
    <w:rsid w:val="00BF31F5"/>
    <w:rsid w:val="00BF4528"/>
    <w:rsid w:val="00BF5EFA"/>
    <w:rsid w:val="00BF75B5"/>
    <w:rsid w:val="00BF76E6"/>
    <w:rsid w:val="00C00CE5"/>
    <w:rsid w:val="00C01C9A"/>
    <w:rsid w:val="00C022C5"/>
    <w:rsid w:val="00C0323A"/>
    <w:rsid w:val="00C03E4B"/>
    <w:rsid w:val="00C05F3D"/>
    <w:rsid w:val="00C060DA"/>
    <w:rsid w:val="00C06216"/>
    <w:rsid w:val="00C06646"/>
    <w:rsid w:val="00C06F8B"/>
    <w:rsid w:val="00C10CF4"/>
    <w:rsid w:val="00C10E50"/>
    <w:rsid w:val="00C111DE"/>
    <w:rsid w:val="00C12827"/>
    <w:rsid w:val="00C1303E"/>
    <w:rsid w:val="00C160D0"/>
    <w:rsid w:val="00C16B7F"/>
    <w:rsid w:val="00C20D4E"/>
    <w:rsid w:val="00C211EA"/>
    <w:rsid w:val="00C21A29"/>
    <w:rsid w:val="00C222D1"/>
    <w:rsid w:val="00C22D43"/>
    <w:rsid w:val="00C23DA4"/>
    <w:rsid w:val="00C24342"/>
    <w:rsid w:val="00C244E7"/>
    <w:rsid w:val="00C24D13"/>
    <w:rsid w:val="00C2734C"/>
    <w:rsid w:val="00C27DC6"/>
    <w:rsid w:val="00C3194E"/>
    <w:rsid w:val="00C34134"/>
    <w:rsid w:val="00C34752"/>
    <w:rsid w:val="00C36338"/>
    <w:rsid w:val="00C3771B"/>
    <w:rsid w:val="00C37A7A"/>
    <w:rsid w:val="00C411B0"/>
    <w:rsid w:val="00C43A8C"/>
    <w:rsid w:val="00C442EF"/>
    <w:rsid w:val="00C44332"/>
    <w:rsid w:val="00C46C8E"/>
    <w:rsid w:val="00C475DF"/>
    <w:rsid w:val="00C500F9"/>
    <w:rsid w:val="00C50855"/>
    <w:rsid w:val="00C50987"/>
    <w:rsid w:val="00C51FB6"/>
    <w:rsid w:val="00C530DD"/>
    <w:rsid w:val="00C53121"/>
    <w:rsid w:val="00C53F88"/>
    <w:rsid w:val="00C548DF"/>
    <w:rsid w:val="00C55F82"/>
    <w:rsid w:val="00C64F36"/>
    <w:rsid w:val="00C64F58"/>
    <w:rsid w:val="00C657AF"/>
    <w:rsid w:val="00C65DD1"/>
    <w:rsid w:val="00C662AA"/>
    <w:rsid w:val="00C67B39"/>
    <w:rsid w:val="00C67B72"/>
    <w:rsid w:val="00C700C2"/>
    <w:rsid w:val="00C70539"/>
    <w:rsid w:val="00C72009"/>
    <w:rsid w:val="00C75EF1"/>
    <w:rsid w:val="00C7697D"/>
    <w:rsid w:val="00C8302A"/>
    <w:rsid w:val="00C84C7A"/>
    <w:rsid w:val="00C85F6C"/>
    <w:rsid w:val="00C87181"/>
    <w:rsid w:val="00C871A0"/>
    <w:rsid w:val="00C874C0"/>
    <w:rsid w:val="00C91205"/>
    <w:rsid w:val="00C92425"/>
    <w:rsid w:val="00C960D4"/>
    <w:rsid w:val="00C96B3E"/>
    <w:rsid w:val="00C97619"/>
    <w:rsid w:val="00CA13FE"/>
    <w:rsid w:val="00CA4C0C"/>
    <w:rsid w:val="00CA4F1B"/>
    <w:rsid w:val="00CA5243"/>
    <w:rsid w:val="00CA7F10"/>
    <w:rsid w:val="00CB4C92"/>
    <w:rsid w:val="00CB522D"/>
    <w:rsid w:val="00CB5804"/>
    <w:rsid w:val="00CB6BD9"/>
    <w:rsid w:val="00CB7776"/>
    <w:rsid w:val="00CB7E51"/>
    <w:rsid w:val="00CC2215"/>
    <w:rsid w:val="00CC3427"/>
    <w:rsid w:val="00CC4416"/>
    <w:rsid w:val="00CD1287"/>
    <w:rsid w:val="00CD2AFD"/>
    <w:rsid w:val="00CD76E1"/>
    <w:rsid w:val="00CE1D10"/>
    <w:rsid w:val="00CE2F6A"/>
    <w:rsid w:val="00CE3274"/>
    <w:rsid w:val="00CE3B14"/>
    <w:rsid w:val="00CE4336"/>
    <w:rsid w:val="00CE4FC4"/>
    <w:rsid w:val="00CE529C"/>
    <w:rsid w:val="00CE53CD"/>
    <w:rsid w:val="00CE587C"/>
    <w:rsid w:val="00CE59EF"/>
    <w:rsid w:val="00CE6144"/>
    <w:rsid w:val="00CE622F"/>
    <w:rsid w:val="00CF05D1"/>
    <w:rsid w:val="00CF0F57"/>
    <w:rsid w:val="00CF16A5"/>
    <w:rsid w:val="00CF1E6F"/>
    <w:rsid w:val="00CF3001"/>
    <w:rsid w:val="00CF40D2"/>
    <w:rsid w:val="00CF4B99"/>
    <w:rsid w:val="00CF51BF"/>
    <w:rsid w:val="00CF716D"/>
    <w:rsid w:val="00CF7C6E"/>
    <w:rsid w:val="00D0045F"/>
    <w:rsid w:val="00D00859"/>
    <w:rsid w:val="00D01E21"/>
    <w:rsid w:val="00D027DE"/>
    <w:rsid w:val="00D02CD9"/>
    <w:rsid w:val="00D1121C"/>
    <w:rsid w:val="00D1197D"/>
    <w:rsid w:val="00D1354E"/>
    <w:rsid w:val="00D13E11"/>
    <w:rsid w:val="00D14763"/>
    <w:rsid w:val="00D17268"/>
    <w:rsid w:val="00D20392"/>
    <w:rsid w:val="00D22CBE"/>
    <w:rsid w:val="00D243F6"/>
    <w:rsid w:val="00D2573F"/>
    <w:rsid w:val="00D25DDE"/>
    <w:rsid w:val="00D26883"/>
    <w:rsid w:val="00D27218"/>
    <w:rsid w:val="00D30946"/>
    <w:rsid w:val="00D31F63"/>
    <w:rsid w:val="00D3280C"/>
    <w:rsid w:val="00D33AD4"/>
    <w:rsid w:val="00D33B19"/>
    <w:rsid w:val="00D345B6"/>
    <w:rsid w:val="00D34E52"/>
    <w:rsid w:val="00D35E08"/>
    <w:rsid w:val="00D40955"/>
    <w:rsid w:val="00D41CE8"/>
    <w:rsid w:val="00D434A4"/>
    <w:rsid w:val="00D43C67"/>
    <w:rsid w:val="00D43D8D"/>
    <w:rsid w:val="00D443A4"/>
    <w:rsid w:val="00D45480"/>
    <w:rsid w:val="00D4638D"/>
    <w:rsid w:val="00D50751"/>
    <w:rsid w:val="00D5127C"/>
    <w:rsid w:val="00D52036"/>
    <w:rsid w:val="00D520F0"/>
    <w:rsid w:val="00D55582"/>
    <w:rsid w:val="00D559C2"/>
    <w:rsid w:val="00D55C80"/>
    <w:rsid w:val="00D55DC3"/>
    <w:rsid w:val="00D55E21"/>
    <w:rsid w:val="00D56C33"/>
    <w:rsid w:val="00D57A5E"/>
    <w:rsid w:val="00D57C87"/>
    <w:rsid w:val="00D60613"/>
    <w:rsid w:val="00D60A1C"/>
    <w:rsid w:val="00D61C9A"/>
    <w:rsid w:val="00D63D6A"/>
    <w:rsid w:val="00D63FDF"/>
    <w:rsid w:val="00D6487C"/>
    <w:rsid w:val="00D651BF"/>
    <w:rsid w:val="00D65285"/>
    <w:rsid w:val="00D65799"/>
    <w:rsid w:val="00D65833"/>
    <w:rsid w:val="00D65C50"/>
    <w:rsid w:val="00D67DB4"/>
    <w:rsid w:val="00D706FB"/>
    <w:rsid w:val="00D71AE2"/>
    <w:rsid w:val="00D71BCF"/>
    <w:rsid w:val="00D72839"/>
    <w:rsid w:val="00D732F6"/>
    <w:rsid w:val="00D74F1B"/>
    <w:rsid w:val="00D7600D"/>
    <w:rsid w:val="00D760DB"/>
    <w:rsid w:val="00D76902"/>
    <w:rsid w:val="00D77F0E"/>
    <w:rsid w:val="00D80EC5"/>
    <w:rsid w:val="00D82A99"/>
    <w:rsid w:val="00D842CA"/>
    <w:rsid w:val="00D85246"/>
    <w:rsid w:val="00D86104"/>
    <w:rsid w:val="00D863D7"/>
    <w:rsid w:val="00D86C5F"/>
    <w:rsid w:val="00D87D8A"/>
    <w:rsid w:val="00D90C92"/>
    <w:rsid w:val="00D920A8"/>
    <w:rsid w:val="00D9304B"/>
    <w:rsid w:val="00D9447B"/>
    <w:rsid w:val="00D94E50"/>
    <w:rsid w:val="00D974F8"/>
    <w:rsid w:val="00D97A1B"/>
    <w:rsid w:val="00D97D03"/>
    <w:rsid w:val="00DA167D"/>
    <w:rsid w:val="00DA4ED3"/>
    <w:rsid w:val="00DA55F7"/>
    <w:rsid w:val="00DA7802"/>
    <w:rsid w:val="00DB05A2"/>
    <w:rsid w:val="00DB0CCD"/>
    <w:rsid w:val="00DB1AE9"/>
    <w:rsid w:val="00DB2CFA"/>
    <w:rsid w:val="00DB38D3"/>
    <w:rsid w:val="00DB4C2B"/>
    <w:rsid w:val="00DB53BC"/>
    <w:rsid w:val="00DB5940"/>
    <w:rsid w:val="00DC217C"/>
    <w:rsid w:val="00DC2CCC"/>
    <w:rsid w:val="00DC32D2"/>
    <w:rsid w:val="00DC344E"/>
    <w:rsid w:val="00DC4BB7"/>
    <w:rsid w:val="00DC6101"/>
    <w:rsid w:val="00DC6CBB"/>
    <w:rsid w:val="00DC7CE8"/>
    <w:rsid w:val="00DC7D85"/>
    <w:rsid w:val="00DD2539"/>
    <w:rsid w:val="00DD266A"/>
    <w:rsid w:val="00DD2B91"/>
    <w:rsid w:val="00DD381C"/>
    <w:rsid w:val="00DD4FA5"/>
    <w:rsid w:val="00DD533E"/>
    <w:rsid w:val="00DD79F3"/>
    <w:rsid w:val="00DD7A66"/>
    <w:rsid w:val="00DE03FB"/>
    <w:rsid w:val="00DE0614"/>
    <w:rsid w:val="00DE0955"/>
    <w:rsid w:val="00DE23D1"/>
    <w:rsid w:val="00DE3370"/>
    <w:rsid w:val="00DE393E"/>
    <w:rsid w:val="00DE6E4E"/>
    <w:rsid w:val="00DE7F7E"/>
    <w:rsid w:val="00DE7FBE"/>
    <w:rsid w:val="00DF2A20"/>
    <w:rsid w:val="00DF2D62"/>
    <w:rsid w:val="00DF4091"/>
    <w:rsid w:val="00DF40B0"/>
    <w:rsid w:val="00DF48E3"/>
    <w:rsid w:val="00DF5E2D"/>
    <w:rsid w:val="00DF7421"/>
    <w:rsid w:val="00E015B7"/>
    <w:rsid w:val="00E0181B"/>
    <w:rsid w:val="00E02E6B"/>
    <w:rsid w:val="00E02F29"/>
    <w:rsid w:val="00E04C14"/>
    <w:rsid w:val="00E062DB"/>
    <w:rsid w:val="00E06FD1"/>
    <w:rsid w:val="00E10800"/>
    <w:rsid w:val="00E10AEA"/>
    <w:rsid w:val="00E12674"/>
    <w:rsid w:val="00E1437B"/>
    <w:rsid w:val="00E14E35"/>
    <w:rsid w:val="00E1628A"/>
    <w:rsid w:val="00E16C7F"/>
    <w:rsid w:val="00E177A9"/>
    <w:rsid w:val="00E202E5"/>
    <w:rsid w:val="00E20C4F"/>
    <w:rsid w:val="00E22773"/>
    <w:rsid w:val="00E232E0"/>
    <w:rsid w:val="00E239E5"/>
    <w:rsid w:val="00E2432D"/>
    <w:rsid w:val="00E24F16"/>
    <w:rsid w:val="00E25147"/>
    <w:rsid w:val="00E25A56"/>
    <w:rsid w:val="00E26659"/>
    <w:rsid w:val="00E27101"/>
    <w:rsid w:val="00E31061"/>
    <w:rsid w:val="00E324ED"/>
    <w:rsid w:val="00E34FA1"/>
    <w:rsid w:val="00E35B29"/>
    <w:rsid w:val="00E364CB"/>
    <w:rsid w:val="00E37242"/>
    <w:rsid w:val="00E40C8B"/>
    <w:rsid w:val="00E41219"/>
    <w:rsid w:val="00E41D43"/>
    <w:rsid w:val="00E4278A"/>
    <w:rsid w:val="00E44B96"/>
    <w:rsid w:val="00E45198"/>
    <w:rsid w:val="00E45782"/>
    <w:rsid w:val="00E46697"/>
    <w:rsid w:val="00E46ED0"/>
    <w:rsid w:val="00E50F38"/>
    <w:rsid w:val="00E53F59"/>
    <w:rsid w:val="00E546DD"/>
    <w:rsid w:val="00E54E03"/>
    <w:rsid w:val="00E55B3D"/>
    <w:rsid w:val="00E56061"/>
    <w:rsid w:val="00E562DE"/>
    <w:rsid w:val="00E60C1C"/>
    <w:rsid w:val="00E60E5D"/>
    <w:rsid w:val="00E61315"/>
    <w:rsid w:val="00E619D8"/>
    <w:rsid w:val="00E633C3"/>
    <w:rsid w:val="00E645FC"/>
    <w:rsid w:val="00E64725"/>
    <w:rsid w:val="00E6473A"/>
    <w:rsid w:val="00E65B44"/>
    <w:rsid w:val="00E6775A"/>
    <w:rsid w:val="00E700FE"/>
    <w:rsid w:val="00E73F9B"/>
    <w:rsid w:val="00E7459C"/>
    <w:rsid w:val="00E763F9"/>
    <w:rsid w:val="00E8067B"/>
    <w:rsid w:val="00E8111F"/>
    <w:rsid w:val="00E83DB5"/>
    <w:rsid w:val="00E8690A"/>
    <w:rsid w:val="00E87EBF"/>
    <w:rsid w:val="00E900FF"/>
    <w:rsid w:val="00E9064C"/>
    <w:rsid w:val="00E90A65"/>
    <w:rsid w:val="00E94477"/>
    <w:rsid w:val="00E945AF"/>
    <w:rsid w:val="00E94C90"/>
    <w:rsid w:val="00E960FB"/>
    <w:rsid w:val="00E96A29"/>
    <w:rsid w:val="00E96B45"/>
    <w:rsid w:val="00E97079"/>
    <w:rsid w:val="00E97BE7"/>
    <w:rsid w:val="00EA178B"/>
    <w:rsid w:val="00EA1EFC"/>
    <w:rsid w:val="00EA28A8"/>
    <w:rsid w:val="00EA28DE"/>
    <w:rsid w:val="00EA32CC"/>
    <w:rsid w:val="00EA55DC"/>
    <w:rsid w:val="00EA611E"/>
    <w:rsid w:val="00EA660A"/>
    <w:rsid w:val="00EA71B3"/>
    <w:rsid w:val="00EA7F2D"/>
    <w:rsid w:val="00EB00DC"/>
    <w:rsid w:val="00EB0644"/>
    <w:rsid w:val="00EB0882"/>
    <w:rsid w:val="00EB0B89"/>
    <w:rsid w:val="00EB13A0"/>
    <w:rsid w:val="00EB1DDA"/>
    <w:rsid w:val="00EB2E1B"/>
    <w:rsid w:val="00EB49E7"/>
    <w:rsid w:val="00EB6E68"/>
    <w:rsid w:val="00EB73B9"/>
    <w:rsid w:val="00EB7F04"/>
    <w:rsid w:val="00EC0270"/>
    <w:rsid w:val="00EC03EB"/>
    <w:rsid w:val="00EC042A"/>
    <w:rsid w:val="00EC078C"/>
    <w:rsid w:val="00EC08CD"/>
    <w:rsid w:val="00EC1A53"/>
    <w:rsid w:val="00EC289C"/>
    <w:rsid w:val="00EC31E7"/>
    <w:rsid w:val="00EC44F8"/>
    <w:rsid w:val="00EC49B7"/>
    <w:rsid w:val="00EC58C4"/>
    <w:rsid w:val="00EC6C52"/>
    <w:rsid w:val="00ED163C"/>
    <w:rsid w:val="00ED62F1"/>
    <w:rsid w:val="00ED6B18"/>
    <w:rsid w:val="00ED6D8B"/>
    <w:rsid w:val="00ED70BD"/>
    <w:rsid w:val="00ED7662"/>
    <w:rsid w:val="00ED7C5C"/>
    <w:rsid w:val="00ED7EEA"/>
    <w:rsid w:val="00EE093F"/>
    <w:rsid w:val="00EE0EE1"/>
    <w:rsid w:val="00EE1015"/>
    <w:rsid w:val="00EE1346"/>
    <w:rsid w:val="00EE1E58"/>
    <w:rsid w:val="00EE223B"/>
    <w:rsid w:val="00EE2B25"/>
    <w:rsid w:val="00EE504C"/>
    <w:rsid w:val="00EE59F8"/>
    <w:rsid w:val="00EE5BA6"/>
    <w:rsid w:val="00EE7105"/>
    <w:rsid w:val="00EF6835"/>
    <w:rsid w:val="00F000CD"/>
    <w:rsid w:val="00F0077F"/>
    <w:rsid w:val="00F00F2F"/>
    <w:rsid w:val="00F01E5B"/>
    <w:rsid w:val="00F059D0"/>
    <w:rsid w:val="00F07241"/>
    <w:rsid w:val="00F10C1B"/>
    <w:rsid w:val="00F12025"/>
    <w:rsid w:val="00F126C1"/>
    <w:rsid w:val="00F13119"/>
    <w:rsid w:val="00F13249"/>
    <w:rsid w:val="00F1325B"/>
    <w:rsid w:val="00F14181"/>
    <w:rsid w:val="00F1457F"/>
    <w:rsid w:val="00F14751"/>
    <w:rsid w:val="00F16960"/>
    <w:rsid w:val="00F17B46"/>
    <w:rsid w:val="00F21E76"/>
    <w:rsid w:val="00F229E1"/>
    <w:rsid w:val="00F23F9A"/>
    <w:rsid w:val="00F252BD"/>
    <w:rsid w:val="00F26EF2"/>
    <w:rsid w:val="00F30C67"/>
    <w:rsid w:val="00F324C5"/>
    <w:rsid w:val="00F34080"/>
    <w:rsid w:val="00F3441A"/>
    <w:rsid w:val="00F35218"/>
    <w:rsid w:val="00F3553A"/>
    <w:rsid w:val="00F3618E"/>
    <w:rsid w:val="00F3644F"/>
    <w:rsid w:val="00F37285"/>
    <w:rsid w:val="00F373BE"/>
    <w:rsid w:val="00F378B0"/>
    <w:rsid w:val="00F42BFD"/>
    <w:rsid w:val="00F45247"/>
    <w:rsid w:val="00F452E9"/>
    <w:rsid w:val="00F50AEC"/>
    <w:rsid w:val="00F50F74"/>
    <w:rsid w:val="00F528B9"/>
    <w:rsid w:val="00F52EED"/>
    <w:rsid w:val="00F541A3"/>
    <w:rsid w:val="00F548EC"/>
    <w:rsid w:val="00F54EA9"/>
    <w:rsid w:val="00F56229"/>
    <w:rsid w:val="00F562A2"/>
    <w:rsid w:val="00F57C2E"/>
    <w:rsid w:val="00F63E89"/>
    <w:rsid w:val="00F6416A"/>
    <w:rsid w:val="00F64F69"/>
    <w:rsid w:val="00F655E1"/>
    <w:rsid w:val="00F66226"/>
    <w:rsid w:val="00F66439"/>
    <w:rsid w:val="00F66BE4"/>
    <w:rsid w:val="00F66E04"/>
    <w:rsid w:val="00F76A2E"/>
    <w:rsid w:val="00F77E05"/>
    <w:rsid w:val="00F80E5C"/>
    <w:rsid w:val="00F817E2"/>
    <w:rsid w:val="00F82D26"/>
    <w:rsid w:val="00F8333E"/>
    <w:rsid w:val="00F839F3"/>
    <w:rsid w:val="00F84128"/>
    <w:rsid w:val="00F84C77"/>
    <w:rsid w:val="00F87225"/>
    <w:rsid w:val="00F87461"/>
    <w:rsid w:val="00F916AB"/>
    <w:rsid w:val="00F94136"/>
    <w:rsid w:val="00FA1A86"/>
    <w:rsid w:val="00FA3BBB"/>
    <w:rsid w:val="00FA4577"/>
    <w:rsid w:val="00FA6026"/>
    <w:rsid w:val="00FA60D3"/>
    <w:rsid w:val="00FA65FA"/>
    <w:rsid w:val="00FA6A07"/>
    <w:rsid w:val="00FB0351"/>
    <w:rsid w:val="00FB105A"/>
    <w:rsid w:val="00FB18D3"/>
    <w:rsid w:val="00FB1DB9"/>
    <w:rsid w:val="00FB5371"/>
    <w:rsid w:val="00FB543C"/>
    <w:rsid w:val="00FB5543"/>
    <w:rsid w:val="00FB5862"/>
    <w:rsid w:val="00FB74AF"/>
    <w:rsid w:val="00FB7BF1"/>
    <w:rsid w:val="00FB7F70"/>
    <w:rsid w:val="00FC072C"/>
    <w:rsid w:val="00FC32CD"/>
    <w:rsid w:val="00FC4BB9"/>
    <w:rsid w:val="00FC53A4"/>
    <w:rsid w:val="00FC5A13"/>
    <w:rsid w:val="00FC71B2"/>
    <w:rsid w:val="00FC7CA9"/>
    <w:rsid w:val="00FD001F"/>
    <w:rsid w:val="00FD0A58"/>
    <w:rsid w:val="00FD0B9C"/>
    <w:rsid w:val="00FD2242"/>
    <w:rsid w:val="00FD2524"/>
    <w:rsid w:val="00FD357A"/>
    <w:rsid w:val="00FD4831"/>
    <w:rsid w:val="00FD50C9"/>
    <w:rsid w:val="00FD5425"/>
    <w:rsid w:val="00FD611B"/>
    <w:rsid w:val="00FD6345"/>
    <w:rsid w:val="00FE2CFD"/>
    <w:rsid w:val="00FE2FED"/>
    <w:rsid w:val="00FE3391"/>
    <w:rsid w:val="00FE52E0"/>
    <w:rsid w:val="00FE7A83"/>
    <w:rsid w:val="00FF00F7"/>
    <w:rsid w:val="00FF069F"/>
    <w:rsid w:val="00FF080E"/>
    <w:rsid w:val="00FF402F"/>
    <w:rsid w:val="00FF6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BA4964F"/>
  <w15:docId w15:val="{66078852-3624-4B62-A649-5F8C87A7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2BC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semiHidden/>
    <w:rsid w:val="00BE245A"/>
    <w:pPr>
      <w:spacing w:before="100" w:beforeAutospacing="1" w:after="100" w:afterAutospacing="1"/>
      <w:jc w:val="both"/>
    </w:pPr>
    <w:rPr>
      <w:sz w:val="20"/>
      <w:szCs w:val="20"/>
    </w:rPr>
  </w:style>
  <w:style w:type="paragraph" w:styleId="Nagwek">
    <w:name w:val="header"/>
    <w:basedOn w:val="Normalny"/>
    <w:link w:val="NagwekZnak"/>
    <w:rsid w:val="00BE245A"/>
    <w:pPr>
      <w:tabs>
        <w:tab w:val="center" w:pos="4536"/>
        <w:tab w:val="right" w:pos="9072"/>
      </w:tabs>
    </w:pPr>
  </w:style>
  <w:style w:type="character" w:customStyle="1" w:styleId="NagwekZnak">
    <w:name w:val="Nagłówek Znak"/>
    <w:basedOn w:val="Domylnaczcionkaakapitu"/>
    <w:link w:val="Nagwek"/>
    <w:qFormat/>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qFormat/>
    <w:rsid w:val="00BE245A"/>
    <w:pPr>
      <w:spacing w:line="276" w:lineRule="auto"/>
      <w:ind w:left="720"/>
    </w:pPr>
    <w:rPr>
      <w:rFonts w:ascii="Arial" w:hAnsi="Arial" w:cs="Arial"/>
      <w:sz w:val="22"/>
      <w:szCs w:val="22"/>
      <w:lang w:eastAsia="en-US"/>
    </w:rPr>
  </w:style>
  <w:style w:type="character" w:customStyle="1" w:styleId="AkapitzlistZnak">
    <w:name w:val="Akapit z listą Znak"/>
    <w:aliases w:val="normalny tekst Znak"/>
    <w:link w:val="Akapitzlist"/>
    <w:qFormat/>
    <w:rsid w:val="00BE245A"/>
    <w:rPr>
      <w:rFonts w:ascii="Arial" w:eastAsia="Times New Roman" w:hAnsi="Arial" w:cs="Arial"/>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character" w:customStyle="1" w:styleId="ZwykytekstZnak1">
    <w:name w:val="Zwykły tekst Znak1"/>
    <w:locked/>
    <w:rsid w:val="008C6AD9"/>
    <w:rPr>
      <w:rFonts w:ascii="Courier New" w:hAnsi="Courier New"/>
    </w:rPr>
  </w:style>
  <w:style w:type="paragraph" w:customStyle="1" w:styleId="xl86">
    <w:name w:val="xl86"/>
    <w:basedOn w:val="Normalny"/>
    <w:rsid w:val="008C6AD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Tekstpodstawowy21">
    <w:name w:val="Tekst podstawowy 21"/>
    <w:basedOn w:val="Normalny"/>
    <w:rsid w:val="00E45198"/>
    <w:pPr>
      <w:suppressAutoHyphens/>
      <w:spacing w:before="120"/>
      <w:jc w:val="both"/>
    </w:pPr>
    <w:rPr>
      <w:b/>
      <w:bCs/>
      <w:sz w:val="25"/>
      <w:lang w:eastAsia="ar-SA"/>
    </w:rPr>
  </w:style>
  <w:style w:type="paragraph" w:customStyle="1" w:styleId="Standardowy1">
    <w:name w:val="Standardowy1"/>
    <w:rsid w:val="00AA06BA"/>
    <w:pPr>
      <w:spacing w:after="0" w:line="240" w:lineRule="auto"/>
    </w:pPr>
    <w:rPr>
      <w:rFonts w:ascii="Times New Roman" w:eastAsia="Times New Roman" w:hAnsi="Times New Roman" w:cs="Times New Roman"/>
      <w:sz w:val="24"/>
      <w:szCs w:val="24"/>
      <w:lang w:eastAsia="pl-PL"/>
    </w:rPr>
  </w:style>
  <w:style w:type="paragraph" w:customStyle="1" w:styleId="Style2">
    <w:name w:val="Style 2"/>
    <w:uiPriority w:val="99"/>
    <w:rsid w:val="00A31714"/>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48">
    <w:name w:val="Style48"/>
    <w:basedOn w:val="Normalny"/>
    <w:rsid w:val="00DE393E"/>
    <w:pPr>
      <w:widowControl w:val="0"/>
      <w:autoSpaceDE w:val="0"/>
      <w:autoSpaceDN w:val="0"/>
      <w:adjustRightInd w:val="0"/>
      <w:spacing w:line="277" w:lineRule="exact"/>
      <w:ind w:hanging="701"/>
      <w:jc w:val="both"/>
    </w:pPr>
  </w:style>
  <w:style w:type="table" w:customStyle="1" w:styleId="Tabela-Siatka2">
    <w:name w:val="Tabela - Siatka2"/>
    <w:basedOn w:val="Standardowy"/>
    <w:next w:val="Tabela-Siatka"/>
    <w:uiPriority w:val="59"/>
    <w:rsid w:val="00D4548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3">
    <w:name w:val="Font Style133"/>
    <w:rsid w:val="00710B6C"/>
    <w:rPr>
      <w:rFonts w:ascii="Times New Roman" w:hAnsi="Times New Roman" w:cs="Times New Roman" w:hint="default"/>
      <w:sz w:val="18"/>
      <w:szCs w:val="18"/>
    </w:rPr>
  </w:style>
  <w:style w:type="paragraph" w:customStyle="1" w:styleId="Default">
    <w:name w:val="Default"/>
    <w:rsid w:val="00710B6C"/>
    <w:pPr>
      <w:suppressAutoHyphens/>
      <w:autoSpaceDE w:val="0"/>
      <w:spacing w:after="0" w:line="240" w:lineRule="auto"/>
    </w:pPr>
    <w:rPr>
      <w:rFonts w:ascii="Verdana" w:eastAsia="Calibri" w:hAnsi="Verdana" w:cs="Verdana"/>
      <w:color w:val="000000"/>
      <w:sz w:val="24"/>
      <w:szCs w:val="24"/>
      <w:lang w:eastAsia="zh-CN"/>
    </w:rPr>
  </w:style>
  <w:style w:type="paragraph" w:customStyle="1" w:styleId="Styl1">
    <w:name w:val="Styl1"/>
    <w:basedOn w:val="Normalny"/>
    <w:rsid w:val="001F3BFD"/>
    <w:pPr>
      <w:numPr>
        <w:numId w:val="3"/>
      </w:numPr>
      <w:tabs>
        <w:tab w:val="left" w:pos="480"/>
      </w:tabs>
      <w:suppressAutoHyphens/>
      <w:spacing w:line="360" w:lineRule="auto"/>
      <w:ind w:left="480" w:hanging="520"/>
      <w:jc w:val="both"/>
    </w:pPr>
    <w:rPr>
      <w:sz w:val="22"/>
      <w:lang w:val="x-none" w:eastAsia="zh-CN"/>
    </w:rPr>
  </w:style>
  <w:style w:type="character" w:customStyle="1" w:styleId="Bodytext">
    <w:name w:val="Body text_"/>
    <w:basedOn w:val="Domylnaczcionkaakapitu"/>
    <w:link w:val="BodyText2"/>
    <w:rsid w:val="001F3BFD"/>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1F3BFD"/>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rsid w:val="00E73F9B"/>
    <w:pPr>
      <w:widowControl w:val="0"/>
      <w:jc w:val="both"/>
    </w:pPr>
    <w:rPr>
      <w:szCs w:val="20"/>
    </w:rPr>
  </w:style>
  <w:style w:type="paragraph" w:customStyle="1" w:styleId="NormalBold">
    <w:name w:val="NormalBold"/>
    <w:basedOn w:val="Normalny"/>
    <w:link w:val="NormalBoldChar"/>
    <w:rsid w:val="00D85246"/>
    <w:pPr>
      <w:widowControl w:val="0"/>
    </w:pPr>
    <w:rPr>
      <w:b/>
      <w:szCs w:val="22"/>
      <w:lang w:eastAsia="en-GB"/>
    </w:rPr>
  </w:style>
  <w:style w:type="character" w:customStyle="1" w:styleId="NormalBoldChar">
    <w:name w:val="NormalBold Char"/>
    <w:link w:val="NormalBold"/>
    <w:locked/>
    <w:rsid w:val="00D85246"/>
    <w:rPr>
      <w:rFonts w:ascii="Times New Roman" w:eastAsia="Times New Roman" w:hAnsi="Times New Roman" w:cs="Times New Roman"/>
      <w:b/>
      <w:sz w:val="24"/>
      <w:lang w:eastAsia="en-GB"/>
    </w:rPr>
  </w:style>
  <w:style w:type="character" w:customStyle="1" w:styleId="DeltaViewInsertion">
    <w:name w:val="DeltaView Insertion"/>
    <w:rsid w:val="00D85246"/>
    <w:rPr>
      <w:b/>
      <w:i/>
      <w:spacing w:val="0"/>
    </w:rPr>
  </w:style>
  <w:style w:type="paragraph" w:customStyle="1" w:styleId="Text10">
    <w:name w:val="Text 1"/>
    <w:basedOn w:val="Normalny"/>
    <w:rsid w:val="00D85246"/>
    <w:pPr>
      <w:spacing w:before="120" w:after="120"/>
      <w:ind w:left="850"/>
      <w:jc w:val="both"/>
    </w:pPr>
    <w:rPr>
      <w:rFonts w:eastAsia="Calibri"/>
      <w:szCs w:val="22"/>
      <w:lang w:eastAsia="en-GB"/>
    </w:rPr>
  </w:style>
  <w:style w:type="paragraph" w:customStyle="1" w:styleId="NormalLeft">
    <w:name w:val="Normal Left"/>
    <w:basedOn w:val="Normalny"/>
    <w:rsid w:val="00D85246"/>
    <w:pPr>
      <w:spacing w:before="120" w:after="120"/>
    </w:pPr>
    <w:rPr>
      <w:rFonts w:eastAsia="Calibri"/>
      <w:szCs w:val="22"/>
      <w:lang w:eastAsia="en-GB"/>
    </w:rPr>
  </w:style>
  <w:style w:type="paragraph" w:customStyle="1" w:styleId="Tiret0">
    <w:name w:val="Tiret 0"/>
    <w:basedOn w:val="Normalny"/>
    <w:rsid w:val="00D85246"/>
    <w:pPr>
      <w:numPr>
        <w:numId w:val="5"/>
      </w:numPr>
      <w:spacing w:before="120" w:after="120"/>
      <w:jc w:val="both"/>
    </w:pPr>
    <w:rPr>
      <w:rFonts w:eastAsia="Calibri"/>
      <w:szCs w:val="22"/>
      <w:lang w:eastAsia="en-GB"/>
    </w:rPr>
  </w:style>
  <w:style w:type="paragraph" w:customStyle="1" w:styleId="Tiret1">
    <w:name w:val="Tiret 1"/>
    <w:basedOn w:val="Normalny"/>
    <w:rsid w:val="00D85246"/>
    <w:pPr>
      <w:numPr>
        <w:numId w:val="6"/>
      </w:numPr>
      <w:spacing w:before="120" w:after="120"/>
      <w:jc w:val="both"/>
    </w:pPr>
    <w:rPr>
      <w:rFonts w:eastAsia="Calibri"/>
      <w:szCs w:val="22"/>
      <w:lang w:eastAsia="en-GB"/>
    </w:rPr>
  </w:style>
  <w:style w:type="paragraph" w:customStyle="1" w:styleId="NumPar1">
    <w:name w:val="NumPar 1"/>
    <w:basedOn w:val="Normalny"/>
    <w:next w:val="Text10"/>
    <w:rsid w:val="00D85246"/>
    <w:pPr>
      <w:numPr>
        <w:numId w:val="7"/>
      </w:numPr>
      <w:spacing w:before="120" w:after="120"/>
      <w:jc w:val="both"/>
    </w:pPr>
    <w:rPr>
      <w:rFonts w:eastAsia="Calibri"/>
      <w:szCs w:val="22"/>
      <w:lang w:eastAsia="en-GB"/>
    </w:rPr>
  </w:style>
  <w:style w:type="paragraph" w:customStyle="1" w:styleId="NumPar2">
    <w:name w:val="NumPar 2"/>
    <w:basedOn w:val="Normalny"/>
    <w:next w:val="Text10"/>
    <w:rsid w:val="00D85246"/>
    <w:pPr>
      <w:numPr>
        <w:ilvl w:val="1"/>
        <w:numId w:val="7"/>
      </w:numPr>
      <w:spacing w:before="120" w:after="120"/>
      <w:jc w:val="both"/>
    </w:pPr>
    <w:rPr>
      <w:rFonts w:eastAsia="Calibri"/>
      <w:szCs w:val="22"/>
      <w:lang w:eastAsia="en-GB"/>
    </w:rPr>
  </w:style>
  <w:style w:type="paragraph" w:customStyle="1" w:styleId="NumPar3">
    <w:name w:val="NumPar 3"/>
    <w:basedOn w:val="Normalny"/>
    <w:next w:val="Text10"/>
    <w:rsid w:val="00D85246"/>
    <w:pPr>
      <w:numPr>
        <w:ilvl w:val="2"/>
        <w:numId w:val="7"/>
      </w:numPr>
      <w:spacing w:before="120" w:after="120"/>
      <w:jc w:val="both"/>
    </w:pPr>
    <w:rPr>
      <w:rFonts w:eastAsia="Calibri"/>
      <w:szCs w:val="22"/>
      <w:lang w:eastAsia="en-GB"/>
    </w:rPr>
  </w:style>
  <w:style w:type="paragraph" w:customStyle="1" w:styleId="NumPar4">
    <w:name w:val="NumPar 4"/>
    <w:basedOn w:val="Normalny"/>
    <w:next w:val="Text10"/>
    <w:rsid w:val="00D85246"/>
    <w:pPr>
      <w:numPr>
        <w:ilvl w:val="3"/>
        <w:numId w:val="7"/>
      </w:numPr>
      <w:spacing w:before="120" w:after="120"/>
      <w:jc w:val="both"/>
    </w:pPr>
    <w:rPr>
      <w:rFonts w:eastAsia="Calibri"/>
      <w:szCs w:val="22"/>
      <w:lang w:eastAsia="en-GB"/>
    </w:rPr>
  </w:style>
  <w:style w:type="paragraph" w:customStyle="1" w:styleId="ChapterTitle">
    <w:name w:val="ChapterTitle"/>
    <w:basedOn w:val="Normalny"/>
    <w:next w:val="Normalny"/>
    <w:rsid w:val="00D852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5246"/>
    <w:pPr>
      <w:spacing w:before="120" w:after="120"/>
      <w:jc w:val="center"/>
    </w:pPr>
    <w:rPr>
      <w:rFonts w:eastAsia="Calibri"/>
      <w:b/>
      <w:szCs w:val="22"/>
      <w:u w:val="single"/>
      <w:lang w:eastAsia="en-GB"/>
    </w:rPr>
  </w:style>
  <w:style w:type="character" w:customStyle="1" w:styleId="PodtytuZnak1">
    <w:name w:val="Podtytuł Znak1"/>
    <w:rsid w:val="00B858F9"/>
    <w:rPr>
      <w:b/>
      <w:bCs/>
      <w:sz w:val="28"/>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83773406">
      <w:bodyDiv w:val="1"/>
      <w:marLeft w:val="0"/>
      <w:marRight w:val="0"/>
      <w:marTop w:val="0"/>
      <w:marBottom w:val="0"/>
      <w:divBdr>
        <w:top w:val="none" w:sz="0" w:space="0" w:color="auto"/>
        <w:left w:val="none" w:sz="0" w:space="0" w:color="auto"/>
        <w:bottom w:val="none" w:sz="0" w:space="0" w:color="auto"/>
        <w:right w:val="none" w:sz="0" w:space="0" w:color="auto"/>
      </w:divBdr>
    </w:div>
    <w:div w:id="322586314">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69858322">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1138247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37876431">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762147080">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24995979">
      <w:bodyDiv w:val="1"/>
      <w:marLeft w:val="0"/>
      <w:marRight w:val="0"/>
      <w:marTop w:val="0"/>
      <w:marBottom w:val="0"/>
      <w:divBdr>
        <w:top w:val="none" w:sz="0" w:space="0" w:color="auto"/>
        <w:left w:val="none" w:sz="0" w:space="0" w:color="auto"/>
        <w:bottom w:val="none" w:sz="0" w:space="0" w:color="auto"/>
        <w:right w:val="none" w:sz="0" w:space="0" w:color="auto"/>
      </w:divBdr>
    </w:div>
    <w:div w:id="969438190">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105152842">
      <w:bodyDiv w:val="1"/>
      <w:marLeft w:val="0"/>
      <w:marRight w:val="0"/>
      <w:marTop w:val="0"/>
      <w:marBottom w:val="0"/>
      <w:divBdr>
        <w:top w:val="none" w:sz="0" w:space="0" w:color="auto"/>
        <w:left w:val="none" w:sz="0" w:space="0" w:color="auto"/>
        <w:bottom w:val="none" w:sz="0" w:space="0" w:color="auto"/>
        <w:right w:val="none" w:sz="0" w:space="0" w:color="auto"/>
      </w:divBdr>
    </w:div>
    <w:div w:id="1146160996">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266812482">
      <w:bodyDiv w:val="1"/>
      <w:marLeft w:val="0"/>
      <w:marRight w:val="0"/>
      <w:marTop w:val="0"/>
      <w:marBottom w:val="0"/>
      <w:divBdr>
        <w:top w:val="none" w:sz="0" w:space="0" w:color="auto"/>
        <w:left w:val="none" w:sz="0" w:space="0" w:color="auto"/>
        <w:bottom w:val="none" w:sz="0" w:space="0" w:color="auto"/>
        <w:right w:val="none" w:sz="0" w:space="0" w:color="auto"/>
      </w:divBdr>
    </w:div>
    <w:div w:id="1421486069">
      <w:bodyDiv w:val="1"/>
      <w:marLeft w:val="0"/>
      <w:marRight w:val="0"/>
      <w:marTop w:val="0"/>
      <w:marBottom w:val="0"/>
      <w:divBdr>
        <w:top w:val="none" w:sz="0" w:space="0" w:color="auto"/>
        <w:left w:val="none" w:sz="0" w:space="0" w:color="auto"/>
        <w:bottom w:val="none" w:sz="0" w:space="0" w:color="auto"/>
        <w:right w:val="none" w:sz="0" w:space="0" w:color="auto"/>
      </w:divBdr>
    </w:div>
    <w:div w:id="142627134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495535393">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13186637">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593247249">
      <w:bodyDiv w:val="1"/>
      <w:marLeft w:val="0"/>
      <w:marRight w:val="0"/>
      <w:marTop w:val="0"/>
      <w:marBottom w:val="0"/>
      <w:divBdr>
        <w:top w:val="none" w:sz="0" w:space="0" w:color="auto"/>
        <w:left w:val="none" w:sz="0" w:space="0" w:color="auto"/>
        <w:bottom w:val="none" w:sz="0" w:space="0" w:color="auto"/>
        <w:right w:val="none" w:sz="0" w:space="0" w:color="auto"/>
      </w:divBdr>
    </w:div>
    <w:div w:id="1596523263">
      <w:bodyDiv w:val="1"/>
      <w:marLeft w:val="0"/>
      <w:marRight w:val="0"/>
      <w:marTop w:val="0"/>
      <w:marBottom w:val="0"/>
      <w:divBdr>
        <w:top w:val="none" w:sz="0" w:space="0" w:color="auto"/>
        <w:left w:val="none" w:sz="0" w:space="0" w:color="auto"/>
        <w:bottom w:val="none" w:sz="0" w:space="0" w:color="auto"/>
        <w:right w:val="none" w:sz="0" w:space="0" w:color="auto"/>
      </w:divBdr>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737703807">
      <w:bodyDiv w:val="1"/>
      <w:marLeft w:val="0"/>
      <w:marRight w:val="0"/>
      <w:marTop w:val="0"/>
      <w:marBottom w:val="0"/>
      <w:divBdr>
        <w:top w:val="none" w:sz="0" w:space="0" w:color="auto"/>
        <w:left w:val="none" w:sz="0" w:space="0" w:color="auto"/>
        <w:bottom w:val="none" w:sz="0" w:space="0" w:color="auto"/>
        <w:right w:val="none" w:sz="0" w:space="0" w:color="auto"/>
      </w:divBdr>
    </w:div>
    <w:div w:id="1852640140">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 w:id="214060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mpec.krakow.pl" TargetMode="External"/><Relationship Id="rId13" Type="http://schemas.openxmlformats.org/officeDocument/2006/relationships/hyperlink" Target="mailto:Zamowienia.Publiczne@mpec.krakow.pl" TargetMode="External"/><Relationship Id="rId18" Type="http://schemas.openxmlformats.org/officeDocument/2006/relationships/hyperlink" Target="mailto:Zamowienia.Publiczne@mpec.krakow.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Zamowienia.Publiczne@mpec.krakow.pl" TargetMode="External"/><Relationship Id="rId17" Type="http://schemas.openxmlformats.org/officeDocument/2006/relationships/hyperlink" Target="https://epuap.gov.pl/wps/porta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Zamowienia.Publiczne@mpec.kra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puap.gov.pl" TargetMode="External"/><Relationship Id="rId23" Type="http://schemas.openxmlformats.org/officeDocument/2006/relationships/footer" Target="footer3.xml"/><Relationship Id="rId10" Type="http://schemas.openxmlformats.org/officeDocument/2006/relationships/hyperlink" Target="https://espd.uzp.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zp.gov.pl/__data/assets/pdf_file/0015/32415/Instrukcja-wypelniania-JEDZ-ESPD.pdf" TargetMode="External"/><Relationship Id="rId14" Type="http://schemas.openxmlformats.org/officeDocument/2006/relationships/hyperlink" Target="https://miniportal.uzp.gov.pl"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A0A594-EFD5-44D9-A4FA-C0D37A3C1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31</Pages>
  <Words>11347</Words>
  <Characters>68082</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gddkia</dc:creator>
  <cp:lastModifiedBy>Bajak Joanna</cp:lastModifiedBy>
  <cp:revision>18</cp:revision>
  <cp:lastPrinted>2020-08-18T10:16:00Z</cp:lastPrinted>
  <dcterms:created xsi:type="dcterms:W3CDTF">2020-04-17T05:55:00Z</dcterms:created>
  <dcterms:modified xsi:type="dcterms:W3CDTF">2020-08-20T09:17:00Z</dcterms:modified>
</cp:coreProperties>
</file>